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A4" w:rsidRPr="003123B7" w:rsidRDefault="00AF17A4" w:rsidP="00AF17A4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РОССИЙСКАЯ ФЕДЕРАЦИЯ</w:t>
      </w:r>
    </w:p>
    <w:p w:rsidR="00AF17A4" w:rsidRPr="003123B7" w:rsidRDefault="00AF17A4" w:rsidP="00AF17A4">
      <w:pPr>
        <w:ind w:left="540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AF17A4" w:rsidRPr="003123B7" w:rsidRDefault="00AF17A4" w:rsidP="00AF17A4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gramStart"/>
      <w:r w:rsidRPr="003123B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</w:t>
      </w:r>
      <w:proofErr w:type="gramEnd"/>
      <w:r w:rsidRPr="003123B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О С Т А Н О В Л Е Н И Е </w:t>
      </w:r>
    </w:p>
    <w:p w:rsidR="00AF17A4" w:rsidRPr="003123B7" w:rsidRDefault="00AF17A4" w:rsidP="00AF17A4">
      <w:pPr>
        <w:spacing w:after="120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AF17A4" w:rsidRPr="003123B7" w:rsidRDefault="00AF17A4" w:rsidP="00AF17A4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ГЛАВЫ  МУНИЦИПАЛЬНОГО ОБРАЗОВАНИЯ</w:t>
      </w:r>
    </w:p>
    <w:p w:rsidR="00AF17A4" w:rsidRPr="003123B7" w:rsidRDefault="00AF17A4" w:rsidP="00AF17A4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РЯЗАНОВСКИЙ СЕЛЬСОВЕТ</w:t>
      </w:r>
    </w:p>
    <w:p w:rsidR="00AF17A4" w:rsidRPr="003123B7" w:rsidRDefault="00AF17A4" w:rsidP="00AF17A4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АСЕКЕЕВСКОГО  РАЙОНА  ОРЕНБУРГСКОЙ  ОБЛАСТИ</w:t>
      </w:r>
    </w:p>
    <w:p w:rsidR="00AF17A4" w:rsidRPr="003123B7" w:rsidRDefault="00AF17A4" w:rsidP="00AF17A4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AF17A4" w:rsidRPr="000C3428" w:rsidTr="002611C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F17A4" w:rsidRPr="003123B7" w:rsidRDefault="00AF17A4" w:rsidP="002611C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AF17A4" w:rsidRPr="003123B7" w:rsidRDefault="00AF17A4" w:rsidP="002611C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AF17A4" w:rsidRPr="003123B7" w:rsidRDefault="00AF17A4" w:rsidP="00AF17A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31.07.2013                              с. </w:t>
      </w:r>
      <w:proofErr w:type="spellStart"/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Рязановка</w:t>
      </w:r>
      <w:proofErr w:type="spellEnd"/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№ 28- </w:t>
      </w:r>
      <w:proofErr w:type="spellStart"/>
      <w:proofErr w:type="gramStart"/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proofErr w:type="spellEnd"/>
      <w:proofErr w:type="gramEnd"/>
    </w:p>
    <w:p w:rsidR="00AF17A4" w:rsidRPr="003123B7" w:rsidRDefault="00AF17A4" w:rsidP="00AF17A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F17A4" w:rsidRPr="003123B7" w:rsidRDefault="00AF17A4" w:rsidP="00AF17A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F17A4" w:rsidRPr="003123B7" w:rsidRDefault="00AF17A4" w:rsidP="00AF17A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 проведении публичных слушаний по рассмотрению проекта генерального плана и правил землепользования и застройки МО Рязановский сельсовет </w:t>
      </w:r>
      <w:proofErr w:type="spellStart"/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Асекеевского</w:t>
      </w:r>
      <w:proofErr w:type="spellEnd"/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района</w:t>
      </w:r>
    </w:p>
    <w:p w:rsidR="00AF17A4" w:rsidRPr="003123B7" w:rsidRDefault="00AF17A4" w:rsidP="00AF17A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F17A4" w:rsidRPr="003123B7" w:rsidRDefault="00AF17A4" w:rsidP="00AF17A4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23B7">
        <w:rPr>
          <w:rFonts w:ascii="Times New Roman" w:hAnsi="Times New Roman"/>
          <w:sz w:val="28"/>
          <w:szCs w:val="28"/>
          <w:lang w:val="ru-RU"/>
        </w:rPr>
        <w:t xml:space="preserve">На основании статьи 28 Федерального закона от 06.10.2003 №131-ФЗ «Об общих принципах организации местного самоуправления в Российской Федерации», пункта 11 статьи 24, статьи 28 Градостроительного кодекса Российской Федерации от 29.12.2004 №190-ФЗ, Положения о публичных слушаниях на территории муниципального образования Рязановский сельсовет, утверждённого Решением Совета депутатов муниципального образования Рязановский сельсовет № 60 от 25.08.2012 года, руководствуясь Уставом муниципального образования Рязановский сельсовет </w:t>
      </w:r>
      <w:proofErr w:type="spellStart"/>
      <w:r w:rsidRPr="003123B7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proofErr w:type="gramEnd"/>
      <w:r w:rsidRPr="003123B7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области:</w:t>
      </w:r>
    </w:p>
    <w:p w:rsidR="00AF17A4" w:rsidRPr="003123B7" w:rsidRDefault="00AF17A4" w:rsidP="00AF17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1.Провести публичные слушания 05.09.2013 года в 12-30ч. по адресу: с. </w:t>
      </w:r>
      <w:proofErr w:type="spellStart"/>
      <w:r w:rsidRPr="003123B7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3123B7">
        <w:rPr>
          <w:rFonts w:ascii="Times New Roman" w:hAnsi="Times New Roman"/>
          <w:sz w:val="28"/>
          <w:szCs w:val="28"/>
          <w:lang w:val="ru-RU"/>
        </w:rPr>
        <w:t xml:space="preserve">, улица Центральная,19 – здание Сельского Дома культуры по вопросу рассмотрения проекта генерального плана и правил землепользования и застройки МО Рязановский сельсовет </w:t>
      </w:r>
      <w:proofErr w:type="spellStart"/>
      <w:r w:rsidRPr="003123B7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3123B7"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AF17A4" w:rsidRPr="003123B7" w:rsidRDefault="00AF17A4" w:rsidP="00AF17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2.Постоянной комиссии по проведению и организации публичных слушаний на территории муниципального образования Рязановский сельсовет </w:t>
      </w:r>
      <w:proofErr w:type="gramStart"/>
      <w:r w:rsidRPr="003123B7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3123B7">
        <w:rPr>
          <w:rFonts w:ascii="Times New Roman" w:hAnsi="Times New Roman"/>
          <w:sz w:val="28"/>
          <w:szCs w:val="28"/>
          <w:lang w:val="ru-RU"/>
        </w:rPr>
        <w:t>приложение № 2 к решению Совета депутатов № 60 от 25.08.2012 года) :</w:t>
      </w:r>
    </w:p>
    <w:p w:rsidR="00AF17A4" w:rsidRPr="003123B7" w:rsidRDefault="00AF17A4" w:rsidP="00AF17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2.1. обеспечить публикацию в газете «Родные просторы» и размещение на официальном сайте МО Рязановский сельсовет </w:t>
      </w:r>
      <w:proofErr w:type="spellStart"/>
      <w:r w:rsidRPr="003123B7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3123B7">
        <w:rPr>
          <w:rFonts w:ascii="Times New Roman" w:hAnsi="Times New Roman"/>
          <w:sz w:val="28"/>
          <w:szCs w:val="28"/>
          <w:lang w:val="ru-RU"/>
        </w:rPr>
        <w:t xml:space="preserve"> района проекта генерального плана и правил землепользования и застройки МО Рязановский сельсовет </w:t>
      </w:r>
      <w:proofErr w:type="spellStart"/>
      <w:r w:rsidRPr="003123B7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3123B7">
        <w:rPr>
          <w:rFonts w:ascii="Times New Roman" w:hAnsi="Times New Roman"/>
          <w:sz w:val="28"/>
          <w:szCs w:val="28"/>
          <w:lang w:val="ru-RU"/>
        </w:rPr>
        <w:t xml:space="preserve"> района;</w:t>
      </w:r>
    </w:p>
    <w:p w:rsidR="00AF17A4" w:rsidRPr="003123B7" w:rsidRDefault="00AF17A4" w:rsidP="00AF17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2.2. обеспечить регистрацию поступающих предложений и замечаний по проекту генерального плана и правил землепользования и застройки МО Рязановский сельсовет </w:t>
      </w:r>
      <w:proofErr w:type="spellStart"/>
      <w:r w:rsidRPr="003123B7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3123B7">
        <w:rPr>
          <w:rFonts w:ascii="Times New Roman" w:hAnsi="Times New Roman"/>
          <w:sz w:val="28"/>
          <w:szCs w:val="28"/>
          <w:lang w:val="ru-RU"/>
        </w:rPr>
        <w:t xml:space="preserve"> района;</w:t>
      </w:r>
    </w:p>
    <w:p w:rsidR="00AF17A4" w:rsidRPr="003123B7" w:rsidRDefault="00AF17A4" w:rsidP="00AF17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>2.3. подготовить и обеспечить опубликование в газете «Родные просторы» заключения о результатах публичных слушаний</w:t>
      </w:r>
    </w:p>
    <w:p w:rsidR="00AF17A4" w:rsidRPr="003123B7" w:rsidRDefault="00AF17A4" w:rsidP="00AF17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lastRenderedPageBreak/>
        <w:t xml:space="preserve">3. Определить местом проведения выставки проекта генерального плана и правил землепользования и застройки МО Рязановский сельсовет </w:t>
      </w:r>
      <w:proofErr w:type="spellStart"/>
      <w:r w:rsidRPr="003123B7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3123B7">
        <w:rPr>
          <w:rFonts w:ascii="Times New Roman" w:hAnsi="Times New Roman"/>
          <w:sz w:val="28"/>
          <w:szCs w:val="28"/>
          <w:lang w:val="ru-RU"/>
        </w:rPr>
        <w:t xml:space="preserve"> района на информационном стенде в здании администрации Рязановского сельсовета, на информационном стенде в помещении Рязановского </w:t>
      </w:r>
      <w:proofErr w:type="spellStart"/>
      <w:r w:rsidRPr="003123B7">
        <w:rPr>
          <w:rFonts w:ascii="Times New Roman" w:hAnsi="Times New Roman"/>
          <w:sz w:val="28"/>
          <w:szCs w:val="28"/>
          <w:lang w:val="ru-RU"/>
        </w:rPr>
        <w:t>фельдшерско</w:t>
      </w:r>
      <w:proofErr w:type="spellEnd"/>
      <w:r w:rsidRPr="003123B7">
        <w:rPr>
          <w:rFonts w:ascii="Times New Roman" w:hAnsi="Times New Roman"/>
          <w:sz w:val="28"/>
          <w:szCs w:val="28"/>
          <w:lang w:val="ru-RU"/>
        </w:rPr>
        <w:t xml:space="preserve">- акушерского </w:t>
      </w:r>
      <w:proofErr w:type="spellStart"/>
      <w:r w:rsidRPr="003123B7">
        <w:rPr>
          <w:rFonts w:ascii="Times New Roman" w:hAnsi="Times New Roman"/>
          <w:sz w:val="28"/>
          <w:szCs w:val="28"/>
          <w:lang w:val="ru-RU"/>
        </w:rPr>
        <w:t>пункта</w:t>
      </w:r>
      <w:proofErr w:type="gramStart"/>
      <w:r w:rsidRPr="003123B7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3123B7">
        <w:rPr>
          <w:rFonts w:ascii="Times New Roman" w:hAnsi="Times New Roman"/>
          <w:sz w:val="28"/>
          <w:szCs w:val="28"/>
          <w:lang w:val="ru-RU"/>
        </w:rPr>
        <w:t>ни</w:t>
      </w:r>
      <w:proofErr w:type="spellEnd"/>
      <w:r w:rsidRPr="003123B7">
        <w:rPr>
          <w:rFonts w:ascii="Times New Roman" w:hAnsi="Times New Roman"/>
          <w:sz w:val="28"/>
          <w:szCs w:val="28"/>
          <w:lang w:val="ru-RU"/>
        </w:rPr>
        <w:t xml:space="preserve"> и время для ознакомления, начиная с момента опубликования настоящего постановления и до дня проведения публичных слушаний.</w:t>
      </w:r>
    </w:p>
    <w:p w:rsidR="00AF17A4" w:rsidRPr="003123B7" w:rsidRDefault="00AF17A4" w:rsidP="00AF17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4. Предложить жителям с. </w:t>
      </w:r>
      <w:proofErr w:type="spellStart"/>
      <w:r w:rsidRPr="003123B7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3123B7">
        <w:rPr>
          <w:rFonts w:ascii="Times New Roman" w:hAnsi="Times New Roman"/>
          <w:sz w:val="28"/>
          <w:szCs w:val="28"/>
          <w:lang w:val="ru-RU"/>
        </w:rPr>
        <w:t xml:space="preserve">, правообладателям земельных участков и объектов капитального строительства на территории с. </w:t>
      </w:r>
      <w:proofErr w:type="spellStart"/>
      <w:r w:rsidRPr="003123B7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3123B7">
        <w:rPr>
          <w:rFonts w:ascii="Times New Roman" w:hAnsi="Times New Roman"/>
          <w:sz w:val="28"/>
          <w:szCs w:val="28"/>
          <w:lang w:val="ru-RU"/>
        </w:rPr>
        <w:t xml:space="preserve">, иным заинтересованным лицам не </w:t>
      </w:r>
      <w:proofErr w:type="gramStart"/>
      <w:r w:rsidRPr="003123B7">
        <w:rPr>
          <w:rFonts w:ascii="Times New Roman" w:hAnsi="Times New Roman"/>
          <w:sz w:val="28"/>
          <w:szCs w:val="28"/>
          <w:lang w:val="ru-RU"/>
        </w:rPr>
        <w:t>позднее</w:t>
      </w:r>
      <w:proofErr w:type="gramEnd"/>
      <w:r w:rsidRPr="003123B7">
        <w:rPr>
          <w:rFonts w:ascii="Times New Roman" w:hAnsi="Times New Roman"/>
          <w:sz w:val="28"/>
          <w:szCs w:val="28"/>
          <w:lang w:val="ru-RU"/>
        </w:rPr>
        <w:t xml:space="preserve"> чем до 05.09.2013 г. 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слушаниях,  специалисту администрации </w:t>
      </w:r>
      <w:proofErr w:type="spellStart"/>
      <w:r w:rsidRPr="003123B7">
        <w:rPr>
          <w:rFonts w:ascii="Times New Roman" w:hAnsi="Times New Roman"/>
          <w:sz w:val="28"/>
          <w:szCs w:val="28"/>
          <w:lang w:val="ru-RU"/>
        </w:rPr>
        <w:t>Кулясовой</w:t>
      </w:r>
      <w:proofErr w:type="spellEnd"/>
      <w:r w:rsidRPr="003123B7">
        <w:rPr>
          <w:rFonts w:ascii="Times New Roman" w:hAnsi="Times New Roman"/>
          <w:sz w:val="28"/>
          <w:szCs w:val="28"/>
          <w:lang w:val="ru-RU"/>
        </w:rPr>
        <w:t xml:space="preserve"> О.В. – Оренбургская область, </w:t>
      </w:r>
      <w:proofErr w:type="spellStart"/>
      <w:r w:rsidRPr="003123B7"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 w:rsidRPr="003123B7">
        <w:rPr>
          <w:rFonts w:ascii="Times New Roman" w:hAnsi="Times New Roman"/>
          <w:sz w:val="28"/>
          <w:szCs w:val="28"/>
          <w:lang w:val="ru-RU"/>
        </w:rPr>
        <w:t xml:space="preserve"> район, село </w:t>
      </w:r>
      <w:proofErr w:type="spellStart"/>
      <w:r w:rsidRPr="003123B7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3123B7">
        <w:rPr>
          <w:rFonts w:ascii="Times New Roman" w:hAnsi="Times New Roman"/>
          <w:sz w:val="28"/>
          <w:szCs w:val="28"/>
          <w:lang w:val="ru-RU"/>
        </w:rPr>
        <w:t>, ул. Центральная,7.</w:t>
      </w:r>
    </w:p>
    <w:p w:rsidR="00AF17A4" w:rsidRPr="003123B7" w:rsidRDefault="00AF17A4" w:rsidP="00AF17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5. Предложить жителям с. </w:t>
      </w:r>
      <w:proofErr w:type="spellStart"/>
      <w:r w:rsidRPr="003123B7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3123B7">
        <w:rPr>
          <w:rFonts w:ascii="Times New Roman" w:hAnsi="Times New Roman"/>
          <w:sz w:val="28"/>
          <w:szCs w:val="28"/>
          <w:lang w:val="ru-RU"/>
        </w:rPr>
        <w:t xml:space="preserve">, правообладателям земельных участков и объектов капитального строительства на территории с. </w:t>
      </w:r>
      <w:proofErr w:type="spellStart"/>
      <w:r w:rsidRPr="003123B7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3123B7">
        <w:rPr>
          <w:rFonts w:ascii="Times New Roman" w:hAnsi="Times New Roman"/>
          <w:sz w:val="28"/>
          <w:szCs w:val="28"/>
          <w:lang w:val="ru-RU"/>
        </w:rPr>
        <w:t>, иным заинтересованным лицам принять участие в данных публичных слушаниях в порядке, установленном Решением Совета депутатов МО Рязановский сельсовет от 25.08.2012 года № 60 «Об утверждении Положения о публичных слушаниях на территории МО Рязановский сельсовет».</w:t>
      </w:r>
    </w:p>
    <w:p w:rsidR="00AF17A4" w:rsidRPr="003123B7" w:rsidRDefault="00AF17A4" w:rsidP="00AF17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gramStart"/>
      <w:r w:rsidRPr="003123B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123B7"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AF17A4" w:rsidRPr="003123B7" w:rsidRDefault="00AF17A4" w:rsidP="00AF17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>7. Настоящее постановление вступает в силу после обнародования и опубликования в газете «Родные просторы».</w:t>
      </w:r>
    </w:p>
    <w:p w:rsidR="00AF17A4" w:rsidRPr="003123B7" w:rsidRDefault="00AF17A4" w:rsidP="00AF17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17A4" w:rsidRPr="003123B7" w:rsidRDefault="00AF17A4" w:rsidP="00AF17A4">
      <w:pPr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AF17A4" w:rsidRPr="003123B7" w:rsidRDefault="00AF17A4" w:rsidP="00AF17A4">
      <w:pPr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>Рязановский сельсовет                                                                    А.В. Брусилов</w:t>
      </w:r>
    </w:p>
    <w:p w:rsidR="00AF17A4" w:rsidRPr="003123B7" w:rsidRDefault="00AF17A4" w:rsidP="00AF17A4">
      <w:pPr>
        <w:rPr>
          <w:rFonts w:ascii="Times New Roman" w:hAnsi="Times New Roman"/>
          <w:sz w:val="28"/>
          <w:szCs w:val="28"/>
          <w:lang w:val="ru-RU"/>
        </w:rPr>
      </w:pPr>
    </w:p>
    <w:p w:rsidR="00AF17A4" w:rsidRPr="003123B7" w:rsidRDefault="00AF17A4" w:rsidP="00AF17A4">
      <w:pPr>
        <w:rPr>
          <w:rFonts w:ascii="Times New Roman" w:hAnsi="Times New Roman"/>
          <w:sz w:val="28"/>
          <w:szCs w:val="28"/>
          <w:lang w:val="ru-RU"/>
        </w:rPr>
      </w:pPr>
    </w:p>
    <w:p w:rsidR="00AF17A4" w:rsidRPr="003123B7" w:rsidRDefault="00AF17A4" w:rsidP="00AF17A4">
      <w:pPr>
        <w:rPr>
          <w:rFonts w:ascii="Times New Roman" w:hAnsi="Times New Roman"/>
          <w:sz w:val="28"/>
          <w:szCs w:val="28"/>
          <w:lang w:val="ru-RU"/>
        </w:rPr>
      </w:pPr>
      <w:r w:rsidRPr="003123B7">
        <w:rPr>
          <w:rFonts w:ascii="Times New Roman" w:hAnsi="Times New Roman"/>
          <w:sz w:val="28"/>
          <w:szCs w:val="28"/>
          <w:lang w:val="ru-RU"/>
        </w:rPr>
        <w:t>Разослано: администрации района, прокурору района, в дело.</w:t>
      </w:r>
    </w:p>
    <w:p w:rsidR="00D6138B" w:rsidRDefault="00D6138B"/>
    <w:sectPr w:rsidR="00D6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F17A4"/>
    <w:rsid w:val="00AF17A4"/>
    <w:rsid w:val="00D6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A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17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7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7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7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7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7A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7A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7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7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17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17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F17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F17A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17A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F17A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17A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17A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F17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F17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17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F17A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F17A4"/>
    <w:rPr>
      <w:b/>
      <w:bCs/>
    </w:rPr>
  </w:style>
  <w:style w:type="character" w:styleId="a8">
    <w:name w:val="Emphasis"/>
    <w:basedOn w:val="a0"/>
    <w:uiPriority w:val="20"/>
    <w:qFormat/>
    <w:rsid w:val="00AF17A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F17A4"/>
    <w:rPr>
      <w:szCs w:val="32"/>
    </w:rPr>
  </w:style>
  <w:style w:type="paragraph" w:styleId="aa">
    <w:name w:val="List Paragraph"/>
    <w:basedOn w:val="a"/>
    <w:uiPriority w:val="34"/>
    <w:qFormat/>
    <w:rsid w:val="00AF17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17A4"/>
    <w:rPr>
      <w:i/>
    </w:rPr>
  </w:style>
  <w:style w:type="character" w:customStyle="1" w:styleId="22">
    <w:name w:val="Цитата 2 Знак"/>
    <w:basedOn w:val="a0"/>
    <w:link w:val="21"/>
    <w:uiPriority w:val="29"/>
    <w:rsid w:val="00AF17A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F17A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F17A4"/>
    <w:rPr>
      <w:b/>
      <w:i/>
      <w:sz w:val="24"/>
    </w:rPr>
  </w:style>
  <w:style w:type="character" w:styleId="ad">
    <w:name w:val="Subtle Emphasis"/>
    <w:uiPriority w:val="19"/>
    <w:qFormat/>
    <w:rsid w:val="00AF17A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F17A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F17A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F17A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F17A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17A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Company>Microsoft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2016-12-12T07:04:00Z</dcterms:created>
  <dcterms:modified xsi:type="dcterms:W3CDTF">2016-12-12T07:05:00Z</dcterms:modified>
</cp:coreProperties>
</file>