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63" w:rsidRPr="005E5663" w:rsidRDefault="005E5663" w:rsidP="00A666B9">
      <w:pPr>
        <w:suppressAutoHyphens/>
        <w:spacing w:after="120" w:line="240" w:lineRule="auto"/>
        <w:ind w:left="4621"/>
        <w:rPr>
          <w:rFonts w:ascii="Times New Roman" w:hAnsi="Times New Roman" w:cs="Times New Roman"/>
          <w:sz w:val="24"/>
          <w:szCs w:val="24"/>
          <w:lang w:eastAsia="ar-SA"/>
        </w:rPr>
      </w:pPr>
      <w:r w:rsidRPr="005E5663">
        <w:rPr>
          <w:rFonts w:ascii="Times New Roman" w:hAnsi="Times New Roman" w:cs="Times New Roman"/>
          <w:sz w:val="24"/>
          <w:szCs w:val="24"/>
          <w:lang w:eastAsia="ar-SA"/>
        </w:rPr>
        <w:t>Приложение к Решению</w:t>
      </w:r>
    </w:p>
    <w:p w:rsidR="005E5663" w:rsidRDefault="005E5663" w:rsidP="00A666B9">
      <w:pPr>
        <w:suppressAutoHyphens/>
        <w:spacing w:after="120" w:line="240" w:lineRule="auto"/>
        <w:ind w:left="4621"/>
        <w:rPr>
          <w:rFonts w:ascii="Times New Roman" w:hAnsi="Times New Roman" w:cs="Times New Roman"/>
          <w:sz w:val="24"/>
          <w:szCs w:val="24"/>
          <w:lang w:eastAsia="ar-SA"/>
        </w:rPr>
      </w:pPr>
      <w:r w:rsidRPr="005E5663">
        <w:rPr>
          <w:rFonts w:ascii="Times New Roman" w:hAnsi="Times New Roman" w:cs="Times New Roman"/>
          <w:sz w:val="24"/>
          <w:szCs w:val="24"/>
          <w:lang w:eastAsia="ar-SA"/>
        </w:rPr>
        <w:t xml:space="preserve">Совета депутатов </w:t>
      </w:r>
      <w:r w:rsidR="00272FAF">
        <w:rPr>
          <w:rFonts w:ascii="Times New Roman" w:hAnsi="Times New Roman" w:cs="Times New Roman"/>
          <w:sz w:val="24"/>
          <w:szCs w:val="24"/>
          <w:lang w:eastAsia="ar-SA"/>
        </w:rPr>
        <w:t>Рязановского</w:t>
      </w:r>
      <w:r w:rsidRPr="005E566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A666B9" w:rsidRPr="005E5663" w:rsidRDefault="00A666B9" w:rsidP="00A666B9">
      <w:pPr>
        <w:suppressAutoHyphens/>
        <w:spacing w:after="120" w:line="240" w:lineRule="auto"/>
        <w:ind w:left="4621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Асекеевского района</w:t>
      </w:r>
    </w:p>
    <w:p w:rsidR="005E5663" w:rsidRPr="005E5663" w:rsidRDefault="00FD7841" w:rsidP="00A666B9">
      <w:pPr>
        <w:suppressAutoHyphens/>
        <w:spacing w:after="120" w:line="240" w:lineRule="auto"/>
        <w:ind w:left="462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5E5663" w:rsidRPr="005E5663">
        <w:rPr>
          <w:rFonts w:ascii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5663" w:rsidRPr="005E56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C7D31" w:rsidRPr="00FD7841">
        <w:rPr>
          <w:rFonts w:ascii="Times New Roman" w:hAnsi="Times New Roman" w:cs="Times New Roman"/>
          <w:sz w:val="24"/>
          <w:szCs w:val="24"/>
          <w:u w:val="single"/>
          <w:lang w:eastAsia="ar-SA"/>
        </w:rPr>
        <w:t>12.10.2013 г.</w:t>
      </w:r>
      <w:r w:rsidRPr="00FD7841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C7D31" w:rsidRPr="005E56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5663" w:rsidRPr="005E5663">
        <w:rPr>
          <w:rFonts w:ascii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FD7841">
        <w:rPr>
          <w:rFonts w:ascii="Times New Roman" w:hAnsi="Times New Roman" w:cs="Times New Roman"/>
          <w:sz w:val="24"/>
          <w:szCs w:val="24"/>
          <w:u w:val="single"/>
          <w:lang w:eastAsia="ar-SA"/>
        </w:rPr>
        <w:t>102.</w:t>
      </w:r>
    </w:p>
    <w:p w:rsidR="005E5663" w:rsidRPr="005E5663" w:rsidRDefault="005E5663" w:rsidP="005E5663">
      <w:pPr>
        <w:suppressAutoHyphens/>
        <w:ind w:left="363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t>ГЕНЕРАЛЬНЫЙ ПЛАН</w:t>
      </w: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5E5663" w:rsidRPr="005E5663" w:rsidRDefault="00272FAF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РЯЗАНОВСКИЙ</w:t>
      </w:r>
      <w:r w:rsidR="005E5663"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</w:t>
      </w:r>
    </w:p>
    <w:p w:rsidR="005E5663" w:rsidRPr="005E5663" w:rsidRDefault="00272FAF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АСЕКЕЕВСКОГО</w:t>
      </w:r>
      <w:r w:rsidR="005E5663"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ТОМ  </w:t>
      </w:r>
      <w:r w:rsidR="00A666B9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5E5663" w:rsidRPr="005E5663" w:rsidRDefault="005E5663" w:rsidP="005E5663">
      <w:pPr>
        <w:suppressAutoHyphens/>
        <w:spacing w:after="0" w:line="360" w:lineRule="auto"/>
        <w:jc w:val="center"/>
        <w:rPr>
          <w:rFonts w:ascii="TimesNewRomanOOEnc" w:hAnsi="TimesNewRomanOOEnc" w:cs="TimesNewRomanOOEnc"/>
          <w:color w:val="000000"/>
          <w:sz w:val="32"/>
          <w:szCs w:val="32"/>
          <w:lang w:eastAsia="ar-SA"/>
        </w:rPr>
      </w:pPr>
      <w:r w:rsidRPr="005E5663">
        <w:rPr>
          <w:rFonts w:ascii="Times New Roman" w:hAnsi="Times New Roman" w:cs="Times New Roman"/>
          <w:b/>
          <w:sz w:val="24"/>
          <w:szCs w:val="24"/>
          <w:lang w:eastAsia="ar-SA"/>
        </w:rPr>
        <w:t>МАТЕРИАЛЫ ПО ОБОСНОВАНИЮ</w:t>
      </w: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  <w:lang w:eastAsia="ar-SA"/>
        </w:rPr>
      </w:pP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  <w:lang w:eastAsia="ar-SA"/>
        </w:rPr>
      </w:pP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  <w:lang w:eastAsia="ar-SA"/>
        </w:rPr>
      </w:pP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  <w:lang w:eastAsia="ar-SA"/>
        </w:rPr>
      </w:pPr>
    </w:p>
    <w:p w:rsidR="005E5663" w:rsidRPr="005E5663" w:rsidRDefault="005E5663" w:rsidP="00272FAF">
      <w:pPr>
        <w:suppressAutoHyphens/>
        <w:spacing w:after="0" w:line="360" w:lineRule="auto"/>
        <w:ind w:left="709" w:hanging="709"/>
        <w:rPr>
          <w:rFonts w:ascii="Times New Roman" w:hAnsi="Times New Roman" w:cs="Times New Roman"/>
          <w:color w:val="000000"/>
          <w:lang w:eastAsia="ar-SA"/>
        </w:rPr>
      </w:pPr>
      <w:r w:rsidRPr="005E5663">
        <w:rPr>
          <w:lang w:eastAsia="ar-SA"/>
        </w:rPr>
        <w:tab/>
      </w:r>
      <w:r w:rsidRPr="005E5663">
        <w:rPr>
          <w:rFonts w:ascii="Times New Roman" w:hAnsi="Times New Roman" w:cs="Times New Roman"/>
          <w:b/>
          <w:lang w:eastAsia="ar-SA"/>
        </w:rPr>
        <w:t>Заказчик:</w:t>
      </w:r>
      <w:r w:rsidRPr="005E5663">
        <w:rPr>
          <w:rFonts w:ascii="Times New Roman" w:hAnsi="Times New Roman" w:cs="Times New Roman"/>
          <w:lang w:eastAsia="ar-SA"/>
        </w:rPr>
        <w:t xml:space="preserve">   Администрация МО </w:t>
      </w:r>
      <w:r w:rsidR="00272FAF">
        <w:rPr>
          <w:rFonts w:ascii="Times New Roman" w:hAnsi="Times New Roman" w:cs="Times New Roman"/>
          <w:lang w:eastAsia="ar-SA"/>
        </w:rPr>
        <w:t>сельское поселение Рязановский</w:t>
      </w:r>
      <w:r w:rsidRPr="005E5663">
        <w:rPr>
          <w:rFonts w:ascii="Times New Roman" w:hAnsi="Times New Roman" w:cs="Times New Roman"/>
          <w:lang w:eastAsia="ar-SA"/>
        </w:rPr>
        <w:t xml:space="preserve"> сельсовет </w:t>
      </w:r>
      <w:r w:rsidR="00272FAF">
        <w:rPr>
          <w:rFonts w:ascii="Times New Roman" w:hAnsi="Times New Roman" w:cs="Times New Roman"/>
          <w:lang w:eastAsia="ar-SA"/>
        </w:rPr>
        <w:t>Асекеевского</w:t>
      </w:r>
      <w:r w:rsidRPr="005E5663">
        <w:rPr>
          <w:rFonts w:ascii="Times New Roman" w:hAnsi="Times New Roman" w:cs="Times New Roman"/>
          <w:lang w:eastAsia="ar-SA"/>
        </w:rPr>
        <w:t xml:space="preserve"> района</w:t>
      </w:r>
      <w:r w:rsidR="00272FAF">
        <w:rPr>
          <w:rFonts w:ascii="Times New Roman" w:hAnsi="Times New Roman" w:cs="Times New Roman"/>
          <w:lang w:eastAsia="ar-SA"/>
        </w:rPr>
        <w:t xml:space="preserve"> Оренбургской области</w:t>
      </w: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 New Roman" w:hAnsi="Times New Roman" w:cs="Times New Roman"/>
          <w:color w:val="000000"/>
          <w:lang w:eastAsia="ar-SA"/>
        </w:rPr>
      </w:pPr>
      <w:r w:rsidRPr="005E5663">
        <w:rPr>
          <w:rFonts w:ascii="Times New Roman" w:hAnsi="Times New Roman" w:cs="Times New Roman"/>
          <w:color w:val="000000"/>
          <w:lang w:eastAsia="ar-SA"/>
        </w:rPr>
        <w:tab/>
      </w:r>
      <w:r w:rsidRPr="005E5663">
        <w:rPr>
          <w:rFonts w:ascii="Times New Roman" w:hAnsi="Times New Roman" w:cs="Times New Roman"/>
          <w:b/>
          <w:color w:val="000000"/>
          <w:lang w:eastAsia="ar-SA"/>
        </w:rPr>
        <w:t>Контракт:</w:t>
      </w:r>
      <w:r w:rsidRPr="005E5663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272FAF" w:rsidRPr="00272FAF">
        <w:rPr>
          <w:rFonts w:ascii="Times New Roman" w:hAnsi="Times New Roman" w:cs="Times New Roman"/>
          <w:color w:val="000000"/>
          <w:shd w:val="clear" w:color="auto" w:fill="FFFFFF"/>
        </w:rPr>
        <w:t>МК №</w:t>
      </w:r>
      <w:r w:rsidR="000313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72FAF" w:rsidRPr="00272FAF">
        <w:rPr>
          <w:rFonts w:ascii="Times New Roman" w:hAnsi="Times New Roman" w:cs="Times New Roman"/>
          <w:color w:val="000000"/>
          <w:shd w:val="clear" w:color="auto" w:fill="FFFFFF"/>
        </w:rPr>
        <w:t>2012.160519 от 05.12.2012г.</w:t>
      </w: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 New Roman" w:hAnsi="Times New Roman" w:cs="Times New Roman"/>
          <w:color w:val="000000"/>
          <w:lang w:eastAsia="ar-SA"/>
        </w:rPr>
      </w:pPr>
      <w:r w:rsidRPr="005E5663">
        <w:rPr>
          <w:rFonts w:ascii="Times New Roman" w:hAnsi="Times New Roman" w:cs="Times New Roman"/>
          <w:color w:val="000000"/>
          <w:lang w:eastAsia="ar-SA"/>
        </w:rPr>
        <w:tab/>
      </w:r>
      <w:r w:rsidRPr="005E5663">
        <w:rPr>
          <w:rFonts w:ascii="Times New Roman" w:hAnsi="Times New Roman" w:cs="Times New Roman"/>
          <w:b/>
          <w:color w:val="000000"/>
          <w:lang w:eastAsia="ar-SA"/>
        </w:rPr>
        <w:t>Исполнитель:</w:t>
      </w:r>
      <w:r w:rsidRPr="005E5663">
        <w:rPr>
          <w:rFonts w:ascii="Times New Roman" w:hAnsi="Times New Roman" w:cs="Times New Roman"/>
          <w:color w:val="000000"/>
          <w:lang w:eastAsia="ar-SA"/>
        </w:rPr>
        <w:t xml:space="preserve">  ООО «</w:t>
      </w:r>
      <w:r w:rsidR="00626502">
        <w:rPr>
          <w:rFonts w:ascii="Times New Roman" w:hAnsi="Times New Roman" w:cs="Times New Roman"/>
          <w:color w:val="000000"/>
          <w:lang w:eastAsia="ar-SA"/>
        </w:rPr>
        <w:t>ОРСК</w:t>
      </w:r>
      <w:r w:rsidRPr="005E5663">
        <w:rPr>
          <w:rFonts w:ascii="Times New Roman" w:hAnsi="Times New Roman" w:cs="Times New Roman"/>
          <w:color w:val="000000"/>
          <w:lang w:eastAsia="ar-SA"/>
        </w:rPr>
        <w:t>ГЕО</w:t>
      </w:r>
      <w:r w:rsidR="00626502">
        <w:rPr>
          <w:rFonts w:ascii="Times New Roman" w:hAnsi="Times New Roman" w:cs="Times New Roman"/>
          <w:color w:val="000000"/>
          <w:lang w:eastAsia="ar-SA"/>
        </w:rPr>
        <w:t>К</w:t>
      </w:r>
      <w:r w:rsidRPr="005E5663">
        <w:rPr>
          <w:rFonts w:ascii="Times New Roman" w:hAnsi="Times New Roman" w:cs="Times New Roman"/>
          <w:color w:val="000000"/>
          <w:lang w:eastAsia="ar-SA"/>
        </w:rPr>
        <w:t>АД»</w:t>
      </w:r>
    </w:p>
    <w:p w:rsidR="005E5663" w:rsidRPr="005E5663" w:rsidRDefault="005E5663" w:rsidP="005E5663">
      <w:pPr>
        <w:suppressAutoHyphens/>
        <w:autoSpaceDE w:val="0"/>
        <w:spacing w:after="0" w:line="360" w:lineRule="auto"/>
        <w:rPr>
          <w:rFonts w:ascii="Times New Roman" w:hAnsi="Times New Roman" w:cs="Times New Roman"/>
          <w:color w:val="000000"/>
          <w:lang w:eastAsia="ar-SA"/>
        </w:rPr>
      </w:pPr>
      <w:r w:rsidRPr="005E5663">
        <w:rPr>
          <w:rFonts w:ascii="Times New Roman" w:hAnsi="Times New Roman" w:cs="Times New Roman"/>
          <w:color w:val="000000"/>
          <w:lang w:eastAsia="ar-SA"/>
        </w:rPr>
        <w:tab/>
      </w:r>
      <w:r w:rsidRPr="005E5663">
        <w:rPr>
          <w:rFonts w:ascii="Times New Roman" w:hAnsi="Times New Roman" w:cs="Times New Roman"/>
          <w:b/>
          <w:color w:val="000000"/>
          <w:lang w:eastAsia="ar-SA"/>
        </w:rPr>
        <w:t>Шифр:</w:t>
      </w:r>
      <w:r w:rsidRPr="005E5663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272FAF" w:rsidRPr="00272FAF">
        <w:rPr>
          <w:rFonts w:ascii="Times New Roman" w:hAnsi="Times New Roman" w:cs="Times New Roman"/>
          <w:color w:val="000000"/>
          <w:shd w:val="clear" w:color="auto" w:fill="FFFFFF"/>
        </w:rPr>
        <w:t>ОГК-156-ТО-ГП-ПЗиЗ-2012</w:t>
      </w:r>
      <w:bookmarkStart w:id="0" w:name="_GoBack"/>
      <w:bookmarkEnd w:id="0"/>
    </w:p>
    <w:p w:rsidR="005E5663" w:rsidRPr="005E5663" w:rsidRDefault="005E5663" w:rsidP="005E5663">
      <w:p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ar-SA"/>
        </w:rPr>
      </w:pPr>
    </w:p>
    <w:p w:rsidR="005E5663" w:rsidRPr="005E5663" w:rsidRDefault="005E5663" w:rsidP="005E5663">
      <w:p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Орск ● 201</w:t>
      </w:r>
      <w:r w:rsidR="00B655C0">
        <w:rPr>
          <w:rFonts w:ascii="Times New Roman" w:hAnsi="Times New Roman" w:cs="Times New Roman"/>
          <w:sz w:val="28"/>
          <w:szCs w:val="28"/>
          <w:lang w:eastAsia="ar-SA"/>
        </w:rPr>
        <w:t>4</w:t>
      </w:r>
    </w:p>
    <w:p w:rsidR="005E5663" w:rsidRPr="005E5663" w:rsidRDefault="005E5663" w:rsidP="005E5663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C25F5F" w:rsidRDefault="005E5663" w:rsidP="00E57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ООО «</w:t>
      </w:r>
      <w:r w:rsidR="006265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ОРСКГЕОКАД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E100B5" w:rsidRPr="00C25F5F" w:rsidRDefault="00E100B5" w:rsidP="00BF7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F5F">
        <w:rPr>
          <w:rFonts w:ascii="Times New Roman" w:hAnsi="Times New Roman"/>
          <w:color w:val="000000"/>
          <w:sz w:val="28"/>
          <w:szCs w:val="28"/>
        </w:rPr>
        <w:br w:type="page"/>
      </w:r>
      <w:r w:rsidRPr="00C25F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ГЕНЕРАЛЬНОГО ПЛАНА</w:t>
      </w:r>
    </w:p>
    <w:p w:rsidR="00E100B5" w:rsidRPr="00C25F5F" w:rsidRDefault="00E100B5" w:rsidP="00304AA7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7681"/>
      </w:tblGrid>
      <w:tr w:rsidR="000C0424" w:rsidRPr="00C25F5F">
        <w:trPr>
          <w:trHeight w:val="71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25F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0C0424" w:rsidRPr="00C25F5F" w:rsidRDefault="00A666B9" w:rsidP="00CA12C2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0C0424" w:rsidRPr="00C25F5F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4B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0C0424" w:rsidRPr="00C25F5F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4B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0C0424" w:rsidRPr="00C25F5F">
        <w:trPr>
          <w:trHeight w:val="9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25F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0C0424" w:rsidRPr="00C25F5F" w:rsidRDefault="00A666B9" w:rsidP="00CA12C2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2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C2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ТЕРРИТОРИАЛЬНОМ ПЛАНИРОВАНИИ</w:t>
            </w:r>
          </w:p>
        </w:tc>
      </w:tr>
      <w:tr w:rsidR="000C0424" w:rsidRPr="00C25F5F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 w:rsidRPr="00C25F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0C0424" w:rsidRPr="00C25F5F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gramStart"/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5F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4" w:rsidRPr="00C25F5F" w:rsidRDefault="000C0424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E100B5" w:rsidRPr="00C25F5F" w:rsidRDefault="00E100B5" w:rsidP="008F41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00B5" w:rsidRPr="00C25F5F" w:rsidRDefault="00E100B5" w:rsidP="008F41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F5F">
        <w:rPr>
          <w:rFonts w:ascii="Times New Roman" w:hAnsi="Times New Roman" w:cs="Times New Roman"/>
          <w:sz w:val="28"/>
          <w:szCs w:val="28"/>
        </w:rPr>
        <w:t xml:space="preserve">Генеральный план состоит из </w:t>
      </w:r>
      <w:r w:rsidR="00AD6226">
        <w:rPr>
          <w:rFonts w:ascii="Times New Roman" w:hAnsi="Times New Roman" w:cs="Times New Roman"/>
          <w:sz w:val="28"/>
          <w:szCs w:val="28"/>
        </w:rPr>
        <w:t>2</w:t>
      </w:r>
      <w:r w:rsidRPr="00C25F5F">
        <w:rPr>
          <w:rFonts w:ascii="Times New Roman" w:hAnsi="Times New Roman" w:cs="Times New Roman"/>
          <w:sz w:val="28"/>
          <w:szCs w:val="28"/>
        </w:rPr>
        <w:t xml:space="preserve">-х томов: </w:t>
      </w:r>
      <w:r w:rsidR="00A666B9" w:rsidRPr="00C25F5F">
        <w:rPr>
          <w:rFonts w:ascii="Times New Roman" w:hAnsi="Times New Roman" w:cs="Times New Roman"/>
          <w:sz w:val="28"/>
          <w:szCs w:val="28"/>
        </w:rPr>
        <w:t xml:space="preserve">«Материалы по обоснованию» </w:t>
      </w:r>
      <w:r w:rsidRPr="00C25F5F">
        <w:rPr>
          <w:rFonts w:ascii="Times New Roman" w:hAnsi="Times New Roman" w:cs="Times New Roman"/>
          <w:sz w:val="28"/>
          <w:szCs w:val="28"/>
        </w:rPr>
        <w:t xml:space="preserve">(Том 1), </w:t>
      </w:r>
      <w:r w:rsidR="00A666B9" w:rsidRPr="00DE0616">
        <w:rPr>
          <w:rFonts w:ascii="Times New Roman" w:hAnsi="Times New Roman" w:cs="Times New Roman"/>
          <w:sz w:val="28"/>
          <w:szCs w:val="28"/>
        </w:rPr>
        <w:t>«Положени</w:t>
      </w:r>
      <w:r w:rsidR="00A666B9">
        <w:rPr>
          <w:rFonts w:ascii="Times New Roman" w:hAnsi="Times New Roman" w:cs="Times New Roman"/>
          <w:sz w:val="28"/>
          <w:szCs w:val="28"/>
        </w:rPr>
        <w:t>е</w:t>
      </w:r>
      <w:r w:rsidR="00A666B9" w:rsidRPr="00DE0616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планировании» </w:t>
      </w:r>
      <w:r w:rsidRPr="00C25F5F">
        <w:rPr>
          <w:rFonts w:ascii="Times New Roman" w:hAnsi="Times New Roman" w:cs="Times New Roman"/>
          <w:sz w:val="28"/>
          <w:szCs w:val="28"/>
        </w:rPr>
        <w:t>(Том 2).</w:t>
      </w:r>
    </w:p>
    <w:p w:rsidR="00E100B5" w:rsidRPr="00C25F5F" w:rsidRDefault="00E100B5" w:rsidP="008F41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F5F">
        <w:rPr>
          <w:rFonts w:ascii="Times New Roman" w:hAnsi="Times New Roman" w:cs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C25F5F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C25F5F">
        <w:rPr>
          <w:rFonts w:ascii="Times New Roman" w:hAnsi="Times New Roman" w:cs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E100B5" w:rsidRPr="00C94214" w:rsidRDefault="00E100B5" w:rsidP="008F418A">
      <w:pPr>
        <w:pStyle w:val="a6"/>
        <w:spacing w:line="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F5F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94214">
        <w:rPr>
          <w:rFonts w:ascii="Times New Roman" w:hAnsi="Times New Roman" w:cs="Times New Roman"/>
          <w:sz w:val="28"/>
          <w:szCs w:val="28"/>
        </w:rPr>
        <w:t>выполнена авторским коллективом предприятия градостроительного проектирования  ООО «</w:t>
      </w:r>
      <w:r w:rsidR="00624E14">
        <w:rPr>
          <w:rFonts w:ascii="Times New Roman" w:hAnsi="Times New Roman" w:cs="Times New Roman"/>
          <w:sz w:val="28"/>
          <w:szCs w:val="28"/>
        </w:rPr>
        <w:t>ОРСКГЕОКАД</w:t>
      </w:r>
      <w:r w:rsidRPr="00C94214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35"/>
      </w:tblGrid>
      <w:tr w:rsidR="005E5663" w:rsidRPr="005E5663" w:rsidTr="00097DFE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5E5663" w:rsidRPr="005E5663" w:rsidRDefault="00E100B5" w:rsidP="005E5663">
            <w:pPr>
              <w:widowControl w:val="0"/>
              <w:suppressAutoHyphens/>
              <w:spacing w:after="0" w:line="100" w:lineRule="atLeast"/>
              <w:ind w:left="-3" w:right="-3" w:hanging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94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5663" w:rsidRPr="005E56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tabs>
                <w:tab w:val="left" w:pos="7513"/>
              </w:tabs>
              <w:suppressAutoHyphens/>
              <w:spacing w:after="0" w:line="100" w:lineRule="atLeast"/>
              <w:ind w:left="-3" w:right="-3" w:firstLine="2115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Орехов В.А.</w:t>
            </w:r>
          </w:p>
        </w:tc>
      </w:tr>
      <w:tr w:rsidR="005E5663" w:rsidRPr="005E5663" w:rsidTr="00097DFE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5E5663" w:rsidRPr="00FA7F7D" w:rsidRDefault="005E5663" w:rsidP="0056612D">
            <w:pPr>
              <w:widowControl w:val="0"/>
              <w:suppressAutoHyphens/>
              <w:spacing w:after="0" w:line="100" w:lineRule="atLeast"/>
              <w:ind w:left="-3" w:right="-3" w:hanging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Директор  УГП   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5E5663" w:rsidRPr="00FA7F7D" w:rsidRDefault="005E5663" w:rsidP="005E5663">
            <w:pPr>
              <w:widowControl w:val="0"/>
              <w:tabs>
                <w:tab w:val="left" w:pos="7513"/>
              </w:tabs>
              <w:suppressAutoHyphens/>
              <w:spacing w:after="0" w:line="100" w:lineRule="atLeast"/>
              <w:ind w:left="-3" w:right="-3" w:firstLine="2130"/>
              <w:rPr>
                <w:color w:val="000000"/>
                <w:lang w:eastAsia="ar-SA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Андреева Н.В.</w:t>
            </w:r>
          </w:p>
        </w:tc>
      </w:tr>
      <w:tr w:rsidR="005E5663" w:rsidRPr="005E5663" w:rsidTr="00097DFE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suppressAutoHyphens/>
              <w:spacing w:after="0" w:line="100" w:lineRule="atLeast"/>
              <w:ind w:left="-3" w:right="-3" w:hanging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Главный градостроитель проекта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tabs>
                <w:tab w:val="left" w:pos="7513"/>
              </w:tabs>
              <w:suppressAutoHyphens/>
              <w:spacing w:after="0" w:line="100" w:lineRule="atLeast"/>
              <w:ind w:left="-3" w:right="-3" w:firstLine="2115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Пономарев М.А.</w:t>
            </w:r>
          </w:p>
        </w:tc>
      </w:tr>
      <w:tr w:rsidR="005E5663" w:rsidRPr="005E5663" w:rsidTr="00097DFE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suppressAutoHyphens/>
              <w:spacing w:after="0" w:line="100" w:lineRule="atLeast"/>
              <w:ind w:left="-3" w:right="-3" w:hanging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tabs>
                <w:tab w:val="left" w:pos="7513"/>
              </w:tabs>
              <w:suppressAutoHyphens/>
              <w:spacing w:after="0" w:line="100" w:lineRule="atLeast"/>
              <w:ind w:left="-3" w:right="-3" w:firstLine="2115"/>
              <w:rPr>
                <w:lang w:eastAsia="ar-SA"/>
              </w:rPr>
            </w:pPr>
            <w:proofErr w:type="spellStart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Шеховцов</w:t>
            </w:r>
            <w:proofErr w:type="spellEnd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П.А.</w:t>
            </w:r>
          </w:p>
        </w:tc>
      </w:tr>
      <w:tr w:rsidR="005E5663" w:rsidRPr="005E5663" w:rsidTr="00097DFE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uppressAutoHyphens/>
              <w:spacing w:after="0" w:line="100" w:lineRule="atLeast"/>
              <w:ind w:left="-3" w:right="-3" w:hanging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Нормоконтролер</w:t>
            </w:r>
            <w:proofErr w:type="spellEnd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технолог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tabs>
                <w:tab w:val="left" w:pos="7513"/>
              </w:tabs>
              <w:suppressAutoHyphens/>
              <w:spacing w:after="0" w:line="100" w:lineRule="atLeast"/>
              <w:ind w:left="-3" w:right="-3" w:firstLine="2115"/>
              <w:rPr>
                <w:lang w:eastAsia="ar-SA"/>
              </w:rPr>
            </w:pPr>
            <w:proofErr w:type="spellStart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Кузакова</w:t>
            </w:r>
            <w:proofErr w:type="spellEnd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Т.Ю.</w:t>
            </w:r>
          </w:p>
        </w:tc>
      </w:tr>
      <w:tr w:rsidR="005E5663" w:rsidRPr="005E5663" w:rsidTr="00097DFE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suppressAutoHyphens/>
              <w:spacing w:after="0" w:line="100" w:lineRule="atLeast"/>
              <w:ind w:left="-3" w:right="-3" w:hanging="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Техник-архитектор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5E5663" w:rsidRPr="005E5663" w:rsidRDefault="005E5663" w:rsidP="005E5663">
            <w:pPr>
              <w:widowControl w:val="0"/>
              <w:shd w:val="clear" w:color="auto" w:fill="FFFFFF"/>
              <w:tabs>
                <w:tab w:val="left" w:pos="7513"/>
              </w:tabs>
              <w:suppressAutoHyphens/>
              <w:spacing w:after="0" w:line="100" w:lineRule="atLeast"/>
              <w:ind w:left="-3" w:right="-3" w:firstLine="2115"/>
              <w:rPr>
                <w:lang w:eastAsia="ar-SA"/>
              </w:rPr>
            </w:pPr>
            <w:proofErr w:type="spellStart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Гинтер</w:t>
            </w:r>
            <w:proofErr w:type="spellEnd"/>
            <w:r w:rsidRPr="005E56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П.В.</w:t>
            </w:r>
          </w:p>
        </w:tc>
      </w:tr>
    </w:tbl>
    <w:p w:rsidR="00E100B5" w:rsidRPr="00C25F5F" w:rsidRDefault="00E100B5" w:rsidP="008F418A">
      <w:pPr>
        <w:autoSpaceDE w:val="0"/>
        <w:autoSpaceDN w:val="0"/>
        <w:adjustRightInd w:val="0"/>
        <w:ind w:right="-321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25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ПРЕДСТАВЛЯЕМЫХ МАТЕРИАЛОВ:</w:t>
      </w:r>
    </w:p>
    <w:p w:rsidR="00A666B9" w:rsidRPr="007A4B94" w:rsidRDefault="00A666B9" w:rsidP="00612E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94">
        <w:rPr>
          <w:rFonts w:ascii="Times New Roman" w:hAnsi="Times New Roman" w:cs="Times New Roman"/>
          <w:b/>
          <w:bCs/>
          <w:sz w:val="24"/>
          <w:szCs w:val="24"/>
        </w:rPr>
        <w:t>А. ТЕКСТОВЫЕ МАТЕРИАЛЫ</w:t>
      </w:r>
    </w:p>
    <w:p w:rsidR="00A666B9" w:rsidRDefault="00A666B9" w:rsidP="00A666B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- Том 1. Материалы по обоснованию</w:t>
      </w:r>
      <w:r w:rsidRPr="0046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B9" w:rsidRPr="00DE0616" w:rsidRDefault="00A666B9" w:rsidP="00A666B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- Том 2.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616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</w:p>
    <w:p w:rsidR="00A666B9" w:rsidRPr="00DE0616" w:rsidRDefault="00A666B9" w:rsidP="00A666B9">
      <w:pPr>
        <w:pStyle w:val="a6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AA4105" w:rsidRDefault="00A666B9" w:rsidP="00612E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DE2">
        <w:rPr>
          <w:rFonts w:ascii="Times New Roman" w:hAnsi="Times New Roman" w:cs="Times New Roman"/>
          <w:b/>
          <w:bCs/>
          <w:sz w:val="24"/>
          <w:szCs w:val="24"/>
        </w:rPr>
        <w:t>Б. ГРАФИЧЕСКИЕ МАТЕРИАЛЫ</w:t>
      </w:r>
    </w:p>
    <w:p w:rsidR="00A666B9" w:rsidRPr="00DE0616" w:rsidRDefault="00A666B9" w:rsidP="00A666B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- Том 1. Материалы по обоснованию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B9" w:rsidRDefault="00A666B9" w:rsidP="00A66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- Том 2.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616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B5" w:rsidRPr="00955FDC" w:rsidRDefault="00E100B5" w:rsidP="00C31980">
      <w:pPr>
        <w:jc w:val="center"/>
        <w:rPr>
          <w:rFonts w:ascii="Cambria" w:hAnsi="Cambria"/>
          <w:b/>
          <w:sz w:val="28"/>
          <w:szCs w:val="28"/>
        </w:rPr>
      </w:pPr>
      <w:r w:rsidRPr="00955FDC">
        <w:rPr>
          <w:rFonts w:ascii="Cambria" w:hAnsi="Cambria"/>
          <w:b/>
          <w:sz w:val="28"/>
          <w:szCs w:val="28"/>
        </w:rPr>
        <w:t xml:space="preserve">Содержание </w:t>
      </w:r>
      <w:r w:rsidR="00A666B9">
        <w:rPr>
          <w:rFonts w:ascii="Cambria" w:hAnsi="Cambria"/>
          <w:b/>
          <w:sz w:val="28"/>
          <w:szCs w:val="28"/>
        </w:rPr>
        <w:t>1</w:t>
      </w:r>
      <w:r w:rsidRPr="00955FDC">
        <w:rPr>
          <w:rFonts w:ascii="Cambria" w:hAnsi="Cambria"/>
          <w:b/>
          <w:sz w:val="28"/>
          <w:szCs w:val="28"/>
        </w:rPr>
        <w:t xml:space="preserve"> тома (часть А)</w:t>
      </w:r>
    </w:p>
    <w:p w:rsidR="006D408F" w:rsidRPr="00EF5B0E" w:rsidRDefault="00E100B5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r w:rsidRPr="00C25F5F">
        <w:rPr>
          <w:sz w:val="26"/>
          <w:szCs w:val="26"/>
        </w:rPr>
        <w:fldChar w:fldCharType="begin"/>
      </w:r>
      <w:r w:rsidRPr="00C25F5F">
        <w:rPr>
          <w:sz w:val="26"/>
          <w:szCs w:val="26"/>
        </w:rPr>
        <w:instrText xml:space="preserve"> TOC \o "1-3" \h \z \u </w:instrText>
      </w:r>
      <w:r w:rsidRPr="00C25F5F">
        <w:rPr>
          <w:sz w:val="26"/>
          <w:szCs w:val="26"/>
        </w:rPr>
        <w:fldChar w:fldCharType="separate"/>
      </w:r>
      <w:hyperlink w:anchor="_Toc387083054" w:history="1">
        <w:r w:rsidR="006D408F" w:rsidRPr="003D2BF2">
          <w:rPr>
            <w:rStyle w:val="aff0"/>
          </w:rPr>
          <w:t>ВВЕДЕНИЕ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_Toc387083054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5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55" w:history="1">
        <w:r w:rsidR="006D408F" w:rsidRPr="003D2BF2">
          <w:rPr>
            <w:rStyle w:val="aff0"/>
            <w:lang w:eastAsia="ar-SA"/>
          </w:rPr>
          <w:t xml:space="preserve">1 </w:t>
        </w:r>
        <w:r w:rsidR="006D408F" w:rsidRPr="003D2BF2">
          <w:rPr>
            <w:rStyle w:val="aff0"/>
          </w:rPr>
          <w:t>ОБЩИЕ СВЕДЕНИЯ О ПОСЕЛЕНИИ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_Toc387083055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7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tabs>
          <w:tab w:val="left" w:pos="660"/>
        </w:tabs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56" w:history="1">
        <w:r w:rsidR="006D408F" w:rsidRPr="003D2BF2">
          <w:rPr>
            <w:rStyle w:val="aff0"/>
          </w:rPr>
          <w:t>1.1</w:t>
        </w:r>
        <w:r w:rsidR="006D408F" w:rsidRPr="00EF5B0E">
          <w:rPr>
            <w:rFonts w:ascii="Calibri" w:hAnsi="Calibri"/>
            <w:i w:val="0"/>
            <w:iCs w:val="0"/>
            <w:smallCaps w:val="0"/>
            <w:sz w:val="22"/>
            <w:szCs w:val="22"/>
            <w:lang w:eastAsia="ru-RU"/>
          </w:rPr>
          <w:tab/>
        </w:r>
        <w:r w:rsidR="006D408F" w:rsidRPr="003D2BF2">
          <w:rPr>
            <w:rStyle w:val="aff0"/>
          </w:rPr>
          <w:t>Краткая историческая справка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_Toc387083056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57" w:history="1">
        <w:r w:rsidR="006D408F" w:rsidRPr="003D2BF2">
          <w:rPr>
            <w:rStyle w:val="aff0"/>
            <w:lang w:eastAsia="ar-SA"/>
          </w:rPr>
          <w:t>2 СВЕДЕНИЯ О ПЛАНАХ И ПРОГРАММАХ КОМПЛЕКСНОГО СОЦИАЛЬНО-ЭКОНОМИЧЕСКОГО РАЗВИТИЯ МУНИЦИПАЛЬНОГО ОБРАЗОВАНИЯ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_Toc387083057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9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58" w:history="1">
        <w:r w:rsidR="006D408F" w:rsidRPr="003D2BF2">
          <w:rPr>
            <w:rStyle w:val="aff0"/>
          </w:rPr>
          <w:t>3 АНАЛИЗ ИСПОЛЬЗОВАНИЯ ТЕРРИТОРИЙ ПОСЕЛЕНИЯ, ВОЗМОЖНЫХ НАПРАВЛЕНИЙ РАЗВИТИЯ ЭТИХ ТЕРРИТОРИЙ И ПРОГНОЗИРУЕМЫХ ОГРАНИЧЕНИЙ ИХ ИСПОЛЬЗОВАНИЯ.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_Toc387083058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12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59" w:history="1">
        <w:r w:rsidR="006D408F" w:rsidRPr="003D2BF2">
          <w:rPr>
            <w:rStyle w:val="aff0"/>
          </w:rPr>
          <w:t>3.1 Особенности экономико-географического положения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_Toc387083059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12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0" w:history="1">
        <w:r w:rsidR="006D408F" w:rsidRPr="003D2BF2">
          <w:rPr>
            <w:rStyle w:val="aff0"/>
          </w:rPr>
          <w:t>3.2 Природные условия и ресурсы территории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_Toc387083060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14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1" w:history="1">
        <w:r w:rsidR="006D408F" w:rsidRPr="003D2BF2">
          <w:rPr>
            <w:rStyle w:val="aff0"/>
          </w:rPr>
          <w:t>3.2.1 Климат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_Toc387083061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14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2" w:history="1">
        <w:r w:rsidR="006D408F" w:rsidRPr="003D2BF2">
          <w:rPr>
            <w:rStyle w:val="aff0"/>
          </w:rPr>
          <w:t>3.2.2 Гидрология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_Toc387083062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15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3" w:history="1">
        <w:r w:rsidR="006D408F" w:rsidRPr="003D2BF2">
          <w:rPr>
            <w:rStyle w:val="aff0"/>
          </w:rPr>
          <w:t>3.2.3 Подземные воды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_Toc387083063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16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4" w:history="1">
        <w:r w:rsidR="006D408F" w:rsidRPr="003D2BF2">
          <w:rPr>
            <w:rStyle w:val="aff0"/>
          </w:rPr>
          <w:t>3.2.4 Геоморфология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_Toc387083064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17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5" w:history="1">
        <w:r w:rsidR="006D408F" w:rsidRPr="003D2BF2">
          <w:rPr>
            <w:rStyle w:val="aff0"/>
          </w:rPr>
          <w:t>3.2.5 Растительный и животный мир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_Toc387083065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18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6" w:history="1">
        <w:r w:rsidR="006D408F" w:rsidRPr="003D2BF2">
          <w:rPr>
            <w:rStyle w:val="aff0"/>
          </w:rPr>
          <w:t>3.2.6 Полезные ископаемые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_Toc387083066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19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7" w:history="1">
        <w:r w:rsidR="006D408F" w:rsidRPr="003D2BF2">
          <w:rPr>
            <w:rStyle w:val="aff0"/>
            <w:lang w:eastAsia="ar-SA"/>
          </w:rPr>
          <w:t>3.2.7 Оценка природно-ресурсного потенциала МО Рязановский сельсовет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_Toc387083067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19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8" w:history="1">
        <w:r w:rsidR="006D408F" w:rsidRPr="003D2BF2">
          <w:rPr>
            <w:rStyle w:val="aff0"/>
          </w:rPr>
          <w:t>3.3 Зоны с особыми условиями использования территории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_Toc387083068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20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69" w:history="1">
        <w:r w:rsidR="006D408F" w:rsidRPr="003D2BF2">
          <w:rPr>
            <w:rStyle w:val="aff0"/>
            <w:lang w:eastAsia="ar-SA"/>
          </w:rPr>
          <w:t>3.4 Особо охраняемые природные территории в границах МО Рязановский сельсовет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_Toc387083069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26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0" w:history="1">
        <w:r w:rsidR="006D408F" w:rsidRPr="003D2BF2">
          <w:rPr>
            <w:rStyle w:val="aff0"/>
          </w:rPr>
          <w:t>3.5 Территории объектов культурного наследия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_Toc387083070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27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1" w:history="1">
        <w:r w:rsidR="006D408F" w:rsidRPr="003D2BF2">
          <w:rPr>
            <w:rStyle w:val="aff0"/>
          </w:rPr>
          <w:t>3.6 СОЦИАЛЬНО-ЭКОНОМИЧЕСКАЯ СИТУАЦИЯ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_Toc387083071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28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2" w:history="1">
        <w:r w:rsidR="006D408F" w:rsidRPr="003D2BF2">
          <w:rPr>
            <w:rStyle w:val="aff0"/>
          </w:rPr>
          <w:t>3.6.1 Хозяйственный комплекс и предпосылки развития. Экономический потенциал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_Toc387083072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28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3" w:history="1">
        <w:r w:rsidR="006D408F" w:rsidRPr="003D2BF2">
          <w:rPr>
            <w:rStyle w:val="aff0"/>
          </w:rPr>
          <w:t>3.6.2 Демографическая ситуация. Прогноз численности населения.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_Toc387083073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32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4" w:history="1">
        <w:r w:rsidR="006D408F" w:rsidRPr="003D2BF2">
          <w:rPr>
            <w:rStyle w:val="aff0"/>
          </w:rPr>
          <w:t>3.6.4  Жилищный фонд и жилищное строительство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_Toc387083074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41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5" w:history="1">
        <w:r w:rsidR="006D408F" w:rsidRPr="003D2BF2">
          <w:rPr>
            <w:rStyle w:val="aff0"/>
          </w:rPr>
          <w:t>3.6.5  Социальная сфера. Проблемы и направления развития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_Toc387083075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43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6" w:history="1">
        <w:r w:rsidR="006D408F" w:rsidRPr="003D2BF2">
          <w:rPr>
            <w:rStyle w:val="aff0"/>
          </w:rPr>
          <w:t>3.7 ПЛАНИРОВОЧНАЯ ОРГАНИЗАЦИЯ ТЕРРИТОРИИ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_Toc387083076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51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7" w:history="1">
        <w:r w:rsidR="006D408F" w:rsidRPr="003D2BF2">
          <w:rPr>
            <w:rStyle w:val="aff0"/>
          </w:rPr>
          <w:t>3.7.1 Современная градостроительная ситуация.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_Toc387083077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51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8" w:history="1">
        <w:r w:rsidR="006D408F" w:rsidRPr="003D2BF2">
          <w:rPr>
            <w:rStyle w:val="aff0"/>
          </w:rPr>
          <w:t>3.7.2 Концепция территориального развития (предложения по территориальному планированию)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_Toc387083078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51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79" w:history="1">
        <w:r w:rsidR="006D408F" w:rsidRPr="003D2BF2">
          <w:rPr>
            <w:rStyle w:val="aff0"/>
          </w:rPr>
          <w:t>3.7.3  Развитие и совершенствование функционального зонирования и планировочной структуры поселения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_Toc387083079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52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0" w:history="1">
        <w:r w:rsidR="006D408F" w:rsidRPr="003D2BF2">
          <w:rPr>
            <w:rStyle w:val="aff0"/>
          </w:rPr>
          <w:t>3.8 ТРАНСПОРТНАЯ ИНФРАСТРУКТУРА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_Toc387083080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63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1" w:history="1">
        <w:r w:rsidR="006D408F" w:rsidRPr="003D2BF2">
          <w:rPr>
            <w:rStyle w:val="aff0"/>
          </w:rPr>
          <w:t>3.9 ИНЖЕНЕРНАЯ ЗАЩИТА И  ПОДГОТОВКА ТЕРРИТОРИИ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_Toc387083081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65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2" w:history="1">
        <w:r w:rsidR="006D408F" w:rsidRPr="003D2BF2">
          <w:rPr>
            <w:rStyle w:val="aff0"/>
          </w:rPr>
          <w:t>3.10 ИНЖЕНЕРНАЯ  ИНФРАСТРУКТУРА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_Toc387083082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66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3" w:history="1">
        <w:r w:rsidR="006D408F" w:rsidRPr="003D2BF2">
          <w:rPr>
            <w:rStyle w:val="aff0"/>
          </w:rPr>
          <w:t>3.10.1 Водоснабжение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_Toc387083083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66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4" w:history="1">
        <w:r w:rsidR="006D408F" w:rsidRPr="003D2BF2">
          <w:rPr>
            <w:rStyle w:val="aff0"/>
          </w:rPr>
          <w:t>3.10.2  Водоотведение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_Toc387083084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67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5" w:history="1">
        <w:r w:rsidR="006D408F" w:rsidRPr="003D2BF2">
          <w:rPr>
            <w:rStyle w:val="aff0"/>
          </w:rPr>
          <w:t>3.10.3  Электроснабжение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_Toc387083085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68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6" w:history="1">
        <w:r w:rsidR="006D408F" w:rsidRPr="003D2BF2">
          <w:rPr>
            <w:rStyle w:val="aff0"/>
          </w:rPr>
          <w:t>3.10.4 Газоснабжение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_Toc387083086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69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7" w:history="1">
        <w:r w:rsidR="006D408F" w:rsidRPr="003D2BF2">
          <w:rPr>
            <w:rStyle w:val="aff0"/>
          </w:rPr>
          <w:t>3.10.5 Теплоснабжение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_Toc387083087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69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8" w:history="1">
        <w:r w:rsidR="006D408F" w:rsidRPr="003D2BF2">
          <w:rPr>
            <w:rStyle w:val="aff0"/>
          </w:rPr>
          <w:t>3.11 ОХРАНА ОКРУЖАЮЩЕЙ СРЕДЫ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_Toc387083088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70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89" w:history="1">
        <w:r w:rsidR="006D408F" w:rsidRPr="003D2BF2">
          <w:rPr>
            <w:rStyle w:val="aff0"/>
          </w:rPr>
          <w:t>3.11.1 Атмосферный воздух.  Мероприятия по охране атмосферного воздуха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_Toc387083089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70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0" w:history="1">
        <w:r w:rsidR="006D408F" w:rsidRPr="003D2BF2">
          <w:rPr>
            <w:rStyle w:val="aff0"/>
          </w:rPr>
          <w:t>3.11.2 Поверхностные воды.  Мероприятия по охране поверхностных и подземных вод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_Toc387083090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74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1" w:history="1">
        <w:r w:rsidR="006D408F" w:rsidRPr="003D2BF2">
          <w:rPr>
            <w:rStyle w:val="aff0"/>
          </w:rPr>
          <w:t>3.11.3 Источники загрязнения почв. Мероприятия по охране почв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_Toc387083091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77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2" w:history="1">
        <w:r w:rsidR="006D408F" w:rsidRPr="003D2BF2">
          <w:rPr>
            <w:rStyle w:val="aff0"/>
          </w:rPr>
          <w:t>3.11.4 Санитарная очистка населенных мест.  Предложения по санитарной очистке.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_Toc387083092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79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3" w:history="1">
        <w:r w:rsidR="006D408F" w:rsidRPr="003D2BF2">
          <w:rPr>
            <w:rStyle w:val="aff0"/>
          </w:rPr>
          <w:t>4 ПЛАНИРУЕМЫЕ ДЛЯ РАЗМЕЩЕНИЯ ОБЪЕКТЫ МЕСТНОГО ЗНАЧЕНИЯ ПОСЕЛЕНИЯ И ОЦЕНКА ВОЗМОЖНОГО ВЛИЯНИЯ НА КОМПЛЕКСНОЕ РАЗВИТИЕ ЭТИХ ТЕРРИТОРИЙ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_Toc387083093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81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4" w:history="1">
        <w:r w:rsidR="006D408F" w:rsidRPr="003D2BF2">
          <w:rPr>
            <w:rStyle w:val="aff0"/>
            <w:lang w:eastAsia="ar-SA"/>
          </w:rPr>
          <w:t>4.1 Объекты социальной сферы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_Toc387083094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81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5" w:history="1">
        <w:r w:rsidR="006D408F" w:rsidRPr="003D2BF2">
          <w:rPr>
            <w:rStyle w:val="aff0"/>
            <w:shd w:val="clear" w:color="auto" w:fill="FFFFFF"/>
            <w:lang w:eastAsia="ar-SA"/>
          </w:rPr>
          <w:t>4.2 Объекты инженерной инфраструктуры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_Toc387083095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82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6" w:history="1">
        <w:r w:rsidR="006D408F" w:rsidRPr="003D2BF2">
          <w:rPr>
            <w:rStyle w:val="aff0"/>
            <w:shd w:val="clear" w:color="auto" w:fill="FFFFFF"/>
            <w:lang w:eastAsia="ar-SA"/>
          </w:rPr>
          <w:t>4.3 Объекты утилизации и переработки бытовых и промышленных отходов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_Toc387083096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82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7" w:history="1">
        <w:r w:rsidR="006D408F" w:rsidRPr="003D2BF2">
          <w:rPr>
            <w:rStyle w:val="aff0"/>
            <w:shd w:val="clear" w:color="auto" w:fill="FFFFFF"/>
            <w:lang w:eastAsia="ar-SA"/>
          </w:rPr>
          <w:t>4.4 Объекты транспортной инфраструктуры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_Toc387083097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83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8" w:history="1">
        <w:r w:rsidR="006D408F" w:rsidRPr="003D2BF2">
          <w:rPr>
            <w:rStyle w:val="aff0"/>
            <w:lang w:eastAsia="ar-SA"/>
          </w:rPr>
          <w:t>4.5 Газоснабжение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_Toc387083098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83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099" w:history="1">
        <w:r w:rsidR="006D408F" w:rsidRPr="003D2BF2">
          <w:rPr>
            <w:rStyle w:val="aff0"/>
            <w:lang w:eastAsia="ar-SA"/>
          </w:rPr>
          <w:t>5 СВЕДЕНИЯ ОБ ОБЪЕКТАХ ФЕДЕРАЛЬНОГО И РЕГИОНАЛЬНОГО ЗНАЧЕНИЯ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_Toc387083099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84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100" w:history="1">
        <w:r w:rsidR="006D408F" w:rsidRPr="003D2BF2">
          <w:rPr>
            <w:rStyle w:val="aff0"/>
            <w:lang w:eastAsia="ar-SA"/>
          </w:rPr>
          <w:t>6 ПЕРЕЧЕНЬ И ХАРАКТЕРИСТИКА ОСНОВНЫХ ФАКТОРОВ РИСКА ВОЗНИКНОВЕНИЯ ЧРЕЗВЫЧАЙНЫХ СИТУАЦИЙ ПРИРОДНОГО И ТЕХНОГЕННОГО ХАРАКТЕРА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_Toc387083100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85</w:t>
        </w:r>
        <w:r w:rsidR="006D408F">
          <w:rPr>
            <w:webHidden/>
          </w:rPr>
          <w:fldChar w:fldCharType="end"/>
        </w:r>
      </w:hyperlink>
    </w:p>
    <w:p w:rsidR="006D408F" w:rsidRPr="00EF5B0E" w:rsidRDefault="00605062">
      <w:pPr>
        <w:pStyle w:val="25"/>
        <w:rPr>
          <w:rFonts w:ascii="Calibri" w:hAnsi="Calibri"/>
          <w:i w:val="0"/>
          <w:iCs w:val="0"/>
          <w:smallCaps w:val="0"/>
          <w:sz w:val="22"/>
          <w:szCs w:val="22"/>
          <w:lang w:eastAsia="ru-RU"/>
        </w:rPr>
      </w:pPr>
      <w:hyperlink w:anchor="_Toc387083101" w:history="1">
        <w:r w:rsidR="006D408F" w:rsidRPr="003D2BF2">
          <w:rPr>
            <w:rStyle w:val="aff0"/>
            <w:lang w:eastAsia="ar-SA"/>
          </w:rPr>
          <w:t>7</w:t>
        </w:r>
        <w:r w:rsidR="006D408F" w:rsidRPr="003D2BF2">
          <w:rPr>
            <w:rStyle w:val="aff0"/>
          </w:rPr>
          <w:t xml:space="preserve"> ПЕРЕЧЕНЬ ЗЕМЕЛЬНЫХ УЧАСТКОВ</w:t>
        </w:r>
        <w:r w:rsidR="006D408F">
          <w:rPr>
            <w:webHidden/>
          </w:rPr>
          <w:tab/>
        </w:r>
        <w:r w:rsidR="006D408F">
          <w:rPr>
            <w:webHidden/>
          </w:rPr>
          <w:fldChar w:fldCharType="begin"/>
        </w:r>
        <w:r w:rsidR="006D408F">
          <w:rPr>
            <w:webHidden/>
          </w:rPr>
          <w:instrText xml:space="preserve"> PAGEREF _Toc387083101 \h </w:instrText>
        </w:r>
        <w:r w:rsidR="006D408F">
          <w:rPr>
            <w:webHidden/>
          </w:rPr>
        </w:r>
        <w:r w:rsidR="006D408F">
          <w:rPr>
            <w:webHidden/>
          </w:rPr>
          <w:fldChar w:fldCharType="separate"/>
        </w:r>
        <w:r w:rsidR="00B655C0">
          <w:rPr>
            <w:webHidden/>
          </w:rPr>
          <w:t>88</w:t>
        </w:r>
        <w:r w:rsidR="006D408F">
          <w:rPr>
            <w:webHidden/>
          </w:rPr>
          <w:fldChar w:fldCharType="end"/>
        </w:r>
      </w:hyperlink>
    </w:p>
    <w:p w:rsidR="007421BB" w:rsidRDefault="00E100B5" w:rsidP="007421BB">
      <w:pPr>
        <w:pStyle w:val="15"/>
        <w:spacing w:before="0"/>
        <w:jc w:val="center"/>
        <w:rPr>
          <w:sz w:val="26"/>
          <w:szCs w:val="26"/>
        </w:rPr>
      </w:pPr>
      <w:r w:rsidRPr="00C25F5F">
        <w:rPr>
          <w:sz w:val="26"/>
          <w:szCs w:val="26"/>
        </w:rPr>
        <w:fldChar w:fldCharType="end"/>
      </w:r>
    </w:p>
    <w:p w:rsidR="005E5663" w:rsidRPr="005E5663" w:rsidRDefault="00A666B9" w:rsidP="007421BB">
      <w:pPr>
        <w:pStyle w:val="15"/>
        <w:spacing w:after="240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E5663"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ТОМ. Часть</w:t>
      </w:r>
      <w:proofErr w:type="gramStart"/>
      <w:r w:rsidR="005E5663"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Б</w:t>
      </w:r>
      <w:proofErr w:type="gramEnd"/>
      <w:r w:rsidR="005E5663"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(графические материалы)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94"/>
        <w:gridCol w:w="7103"/>
        <w:gridCol w:w="1761"/>
      </w:tblGrid>
      <w:tr w:rsidR="005E5663" w:rsidRPr="005E5663" w:rsidTr="004B6DCA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3" w:rsidRPr="005E5663" w:rsidRDefault="005E5663" w:rsidP="004B6DCA">
            <w:pPr>
              <w:suppressAutoHyphens/>
              <w:spacing w:before="120" w:after="12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5E56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4B6DCA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5E56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3" w:rsidRPr="005E5663" w:rsidRDefault="005E5663" w:rsidP="004B6DCA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КАРТЫ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63" w:rsidRPr="005E5663" w:rsidRDefault="005E5663" w:rsidP="004B6DCA">
            <w:pPr>
              <w:suppressAutoHyphens/>
              <w:spacing w:before="120" w:after="120"/>
              <w:jc w:val="center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МАСШТАБ</w:t>
            </w:r>
          </w:p>
        </w:tc>
      </w:tr>
      <w:tr w:rsidR="005E5663" w:rsidRPr="005E5663" w:rsidTr="00097DFE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suppressAutoHyphens/>
              <w:spacing w:before="140" w:after="140"/>
              <w:ind w:left="34"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56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3" w:rsidRPr="005E5663" w:rsidRDefault="00EA4A41" w:rsidP="00612EBA">
            <w:pPr>
              <w:suppressAutoHyphens/>
              <w:spacing w:before="140" w:after="1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Карта современного состояния и использования территорий в границах МО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Рязановский</w:t>
            </w: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сельсовет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63" w:rsidRPr="005E5663" w:rsidRDefault="00EA4A41" w:rsidP="00EA4A41">
            <w:pPr>
              <w:suppressAutoHyphens/>
              <w:spacing w:before="140" w:after="140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1:20 000</w:t>
            </w:r>
          </w:p>
        </w:tc>
      </w:tr>
      <w:tr w:rsidR="005E5663" w:rsidRPr="005E5663" w:rsidTr="00097DFE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suppressAutoHyphens/>
              <w:spacing w:before="140" w:after="140"/>
              <w:ind w:left="34"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56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3" w:rsidRPr="005E5663" w:rsidRDefault="00EA4A41" w:rsidP="00612EBA">
            <w:pPr>
              <w:suppressAutoHyphens/>
              <w:spacing w:before="140" w:after="1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Карта современного состояния и использования территорий в границах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населенных пунктов </w:t>
            </w: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Рязановский</w:t>
            </w: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сельсовет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63" w:rsidRPr="005E5663" w:rsidRDefault="00EA4A41" w:rsidP="005E5663">
            <w:pPr>
              <w:suppressAutoHyphens/>
              <w:spacing w:before="140" w:after="140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000</w:t>
            </w:r>
          </w:p>
        </w:tc>
      </w:tr>
      <w:tr w:rsidR="00EA4A41" w:rsidRPr="005E5663" w:rsidTr="00097DFE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A41" w:rsidRPr="005E5663" w:rsidRDefault="00EA4A41" w:rsidP="005E5663">
            <w:pPr>
              <w:suppressAutoHyphens/>
              <w:spacing w:before="140" w:after="140"/>
              <w:ind w:left="34" w:right="-10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A41" w:rsidRPr="005E5663" w:rsidRDefault="00EA4A41" w:rsidP="00612EBA">
            <w:pPr>
              <w:suppressAutoHyphens/>
              <w:spacing w:before="140" w:after="1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Карта зон с особыми условиями использования территорий и территорий, подверженных риску возникновения чрезвычайных ситуаций  природного и техногенного характера в границах МО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Рязановский</w:t>
            </w: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сельсовет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A41" w:rsidRPr="005E5663" w:rsidRDefault="00EA4A41" w:rsidP="005E5663">
            <w:pPr>
              <w:suppressAutoHyphens/>
              <w:spacing w:before="140" w:after="1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1:20 000</w:t>
            </w:r>
          </w:p>
        </w:tc>
      </w:tr>
    </w:tbl>
    <w:p w:rsidR="00CD3CF7" w:rsidRDefault="00CD3CF7" w:rsidP="00CD3CF7">
      <w:pPr>
        <w:pStyle w:val="2"/>
        <w:rPr>
          <w:lang w:eastAsia="ar-SA"/>
        </w:rPr>
      </w:pPr>
      <w:bookmarkStart w:id="1" w:name="__RefHeading__10874_2125071702"/>
      <w:bookmarkEnd w:id="1"/>
    </w:p>
    <w:p w:rsidR="00D74E1D" w:rsidRPr="00D74E1D" w:rsidRDefault="00CD3CF7" w:rsidP="00D74E1D">
      <w:pPr>
        <w:pStyle w:val="2"/>
        <w:spacing w:before="0" w:after="240" w:line="240" w:lineRule="auto"/>
      </w:pPr>
      <w:r>
        <w:rPr>
          <w:lang w:eastAsia="ar-SA"/>
        </w:rPr>
        <w:br w:type="page"/>
      </w:r>
      <w:bookmarkStart w:id="2" w:name="_Toc375654164"/>
      <w:bookmarkStart w:id="3" w:name="_Toc387083054"/>
      <w:r w:rsidR="00D74E1D" w:rsidRPr="00D74E1D">
        <w:lastRenderedPageBreak/>
        <w:t>ВВЕДЕНИЕ</w:t>
      </w:r>
      <w:bookmarkEnd w:id="2"/>
      <w:bookmarkEnd w:id="3"/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D74E1D">
        <w:rPr>
          <w:rFonts w:ascii="Times New Roman" w:hAnsi="Times New Roman" w:cs="Times New Roman"/>
          <w:sz w:val="28"/>
          <w:szCs w:val="28"/>
        </w:rPr>
        <w:t xml:space="preserve"> сельсовет является документом территориального планирования, разработанным в соответствии с Градостроительным кодексом Российской Федерации от 29 декабря 2004 года № 190-ФЗ.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Генеральный план разработан Предприятием градостроительного проектирования ООО «</w:t>
      </w:r>
      <w:r>
        <w:rPr>
          <w:rFonts w:ascii="Times New Roman" w:hAnsi="Times New Roman" w:cs="Times New Roman"/>
          <w:sz w:val="28"/>
          <w:szCs w:val="28"/>
        </w:rPr>
        <w:t>ОРСКГЕОКАД</w:t>
      </w:r>
      <w:r w:rsidRPr="00D74E1D">
        <w:rPr>
          <w:rFonts w:ascii="Times New Roman" w:hAnsi="Times New Roman" w:cs="Times New Roman"/>
          <w:sz w:val="28"/>
          <w:szCs w:val="28"/>
        </w:rPr>
        <w:t>» по заказу администрации МО сельское поселение Рязановский сельсовет Асекеевского района Оренбургской области.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Основными причинами, определившими необходимость разработки генерального плана муниципального образования Рязановский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E1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 xml:space="preserve">-отсутствие документов территориального планирования на долгосрочный период; 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-введение в действие закона Оренбургской области от 29 августа 2008 года «Об утверждении перечня муниципальных образований Оренбургской области и населенных пунктов, входящих в их состав»;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1D">
        <w:rPr>
          <w:rFonts w:ascii="Times New Roman" w:hAnsi="Times New Roman" w:cs="Times New Roman"/>
          <w:sz w:val="28"/>
          <w:szCs w:val="28"/>
        </w:rPr>
        <w:t>введение закона Оренбургской области от 09 марта 2005г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4E1D">
        <w:rPr>
          <w:rFonts w:ascii="Times New Roman" w:hAnsi="Times New Roman" w:cs="Times New Roman"/>
          <w:sz w:val="28"/>
          <w:szCs w:val="28"/>
        </w:rPr>
        <w:t xml:space="preserve">№ 1893/321-III-ОЗ «О муниципальных образованиях в составе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D74E1D">
        <w:rPr>
          <w:rFonts w:ascii="Times New Roman" w:hAnsi="Times New Roman" w:cs="Times New Roman"/>
          <w:sz w:val="28"/>
          <w:szCs w:val="28"/>
        </w:rPr>
        <w:t xml:space="preserve"> район Оренбургской области»;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-изменение земельного и градостроительного законодательства Российской Федерации;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-новые требования Земельного кодекса Российской Федерации, Градостроительного кодекса Российской Федерации,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-необходимость изыскания резервных территорий для развития поселения;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-необходимость размещения новых и развитие существующих объектов инфраструктуры бизнеса, потребительского рынка (магазины смешанных товаров, оптовые и мелкорозничные ярмарки и т.д.), культурно-досуговых центров.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В генеральном плане определены следующие сроки его реализации: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 расчетный срок  до 2033 года;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 период градостроительного прогноза до 2053 года.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Генеральный план выполнен с использованием данных и обоснований, представленных в следующих работах: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 xml:space="preserve">-Схема территориального планирования Оренбургской области, выполненная  ФГУП </w:t>
      </w:r>
      <w:proofErr w:type="spellStart"/>
      <w:r w:rsidRPr="00D74E1D">
        <w:rPr>
          <w:rFonts w:ascii="Times New Roman" w:hAnsi="Times New Roman" w:cs="Times New Roman"/>
          <w:sz w:val="28"/>
          <w:szCs w:val="28"/>
        </w:rPr>
        <w:t>РосНИПИУрбанистики</w:t>
      </w:r>
      <w:proofErr w:type="spellEnd"/>
      <w:r w:rsidRPr="00D74E1D">
        <w:rPr>
          <w:rFonts w:ascii="Times New Roman" w:hAnsi="Times New Roman" w:cs="Times New Roman"/>
          <w:sz w:val="28"/>
          <w:szCs w:val="28"/>
        </w:rPr>
        <w:t xml:space="preserve"> г. Санкт-Петербурга;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 xml:space="preserve">-Схема территориального планирования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D74E1D">
        <w:rPr>
          <w:rFonts w:ascii="Times New Roman" w:hAnsi="Times New Roman" w:cs="Times New Roman"/>
          <w:sz w:val="28"/>
          <w:szCs w:val="28"/>
        </w:rPr>
        <w:t xml:space="preserve"> район Оренбургской области;</w:t>
      </w:r>
    </w:p>
    <w:p w:rsidR="00D74E1D" w:rsidRPr="00512A2E" w:rsidRDefault="00512A2E" w:rsidP="00512A2E">
      <w:p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512A2E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-Информация с официальных сайтов Оренбургской области и Асекеевского района</w:t>
      </w:r>
      <w:r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;</w:t>
      </w:r>
    </w:p>
    <w:p w:rsidR="00B4036E" w:rsidRDefault="00B4036E" w:rsidP="00B40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-Паспорт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Рязановский сельсовет Асекеевского района Оренбургской области;</w:t>
      </w:r>
    </w:p>
    <w:p w:rsidR="00D74E1D" w:rsidRPr="00D74E1D" w:rsidRDefault="00D74E1D" w:rsidP="00D74E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>-Стратегия социально-экономического развития Оренбургской области до 2020 года и на период до 2030 года;</w:t>
      </w:r>
    </w:p>
    <w:p w:rsidR="00D74E1D" w:rsidRPr="001C4638" w:rsidRDefault="00D74E1D" w:rsidP="002310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102E" w:rsidRPr="001C4638">
        <w:rPr>
          <w:rFonts w:ascii="Times New Roman" w:hAnsi="Times New Roman" w:cs="Times New Roman"/>
          <w:color w:val="000000"/>
          <w:sz w:val="28"/>
          <w:szCs w:val="28"/>
        </w:rPr>
        <w:t>Концепция стратегического развития</w:t>
      </w:r>
      <w:r w:rsidRPr="001C4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02E" w:rsidRPr="001C4638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23102E" w:rsidRPr="001C4638">
        <w:rPr>
          <w:rFonts w:ascii="Times New Roman" w:hAnsi="Times New Roman" w:cs="Times New Roman"/>
          <w:color w:val="000000"/>
          <w:sz w:val="28"/>
          <w:szCs w:val="28"/>
        </w:rPr>
        <w:t>Асекеевский</w:t>
      </w:r>
      <w:proofErr w:type="spellEnd"/>
      <w:r w:rsidR="0023102E" w:rsidRPr="001C4638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</w:t>
      </w:r>
      <w:r w:rsidRPr="001C4638"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</w:t>
      </w:r>
      <w:r w:rsidR="0023102E" w:rsidRPr="001C4638">
        <w:rPr>
          <w:rFonts w:ascii="Times New Roman" w:hAnsi="Times New Roman" w:cs="Times New Roman"/>
          <w:color w:val="000000"/>
          <w:sz w:val="28"/>
          <w:szCs w:val="28"/>
        </w:rPr>
        <w:t xml:space="preserve"> и на период до 2030 года;</w:t>
      </w:r>
    </w:p>
    <w:p w:rsidR="00512A2E" w:rsidRPr="00512A2E" w:rsidRDefault="00512A2E" w:rsidP="00512A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-Инвестиционный паспорт муниципального образования </w:t>
      </w:r>
      <w:proofErr w:type="spellStart"/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Асекеевский</w:t>
      </w:r>
      <w:proofErr w:type="spellEnd"/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район;</w:t>
      </w:r>
    </w:p>
    <w:p w:rsidR="00512A2E" w:rsidRPr="00512A2E" w:rsidRDefault="00512A2E" w:rsidP="00512A2E">
      <w:pPr>
        <w:tabs>
          <w:tab w:val="left" w:pos="709"/>
        </w:tabs>
        <w:suppressAutoHyphens/>
        <w:spacing w:after="0" w:line="240" w:lineRule="auto"/>
        <w:ind w:firstLine="714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-Устав муниципального образования </w:t>
      </w:r>
      <w:proofErr w:type="spellStart"/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Асекеевский</w:t>
      </w:r>
      <w:proofErr w:type="spellEnd"/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район;</w:t>
      </w:r>
    </w:p>
    <w:p w:rsidR="00D74E1D" w:rsidRPr="00D74E1D" w:rsidRDefault="00D74E1D" w:rsidP="00D74E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E1D">
        <w:rPr>
          <w:rFonts w:ascii="Times New Roman" w:hAnsi="Times New Roman" w:cs="Times New Roman"/>
          <w:color w:val="000000"/>
          <w:sz w:val="28"/>
          <w:szCs w:val="28"/>
        </w:rPr>
        <w:t xml:space="preserve">-Паспорт безопасности МО </w:t>
      </w:r>
      <w:proofErr w:type="spellStart"/>
      <w:r w:rsidR="009D3214">
        <w:rPr>
          <w:rFonts w:ascii="Times New Roman" w:hAnsi="Times New Roman" w:cs="Times New Roman"/>
          <w:color w:val="000000"/>
          <w:sz w:val="28"/>
          <w:szCs w:val="28"/>
        </w:rPr>
        <w:t>Асекеевский</w:t>
      </w:r>
      <w:proofErr w:type="spellEnd"/>
      <w:r w:rsidRPr="00D74E1D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  <w:r w:rsidRPr="00D74E1D">
        <w:t xml:space="preserve"> </w:t>
      </w:r>
    </w:p>
    <w:p w:rsidR="00D74E1D" w:rsidRPr="00D74E1D" w:rsidRDefault="00D74E1D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1D">
        <w:rPr>
          <w:rFonts w:ascii="Times New Roman" w:hAnsi="Times New Roman" w:cs="Times New Roman"/>
          <w:sz w:val="28"/>
          <w:szCs w:val="28"/>
        </w:rPr>
        <w:t xml:space="preserve">-Сведения о современном состоянии поселения, предоставленные администрацией </w:t>
      </w:r>
      <w:r w:rsidR="009D3214">
        <w:rPr>
          <w:rFonts w:ascii="Times New Roman" w:hAnsi="Times New Roman" w:cs="Times New Roman"/>
          <w:sz w:val="28"/>
          <w:szCs w:val="28"/>
        </w:rPr>
        <w:t>Рязановского</w:t>
      </w:r>
      <w:r w:rsidRPr="00D74E1D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9D3214">
        <w:rPr>
          <w:rFonts w:ascii="Times New Roman" w:hAnsi="Times New Roman" w:cs="Times New Roman"/>
          <w:sz w:val="28"/>
          <w:szCs w:val="28"/>
        </w:rPr>
        <w:t>Асекеевского</w:t>
      </w:r>
      <w:r w:rsidRPr="00D74E1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4E1D" w:rsidRDefault="00361ECE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E1D" w:rsidRPr="00D74E1D">
        <w:rPr>
          <w:rFonts w:ascii="Times New Roman" w:hAnsi="Times New Roman" w:cs="Times New Roman"/>
          <w:sz w:val="28"/>
          <w:szCs w:val="28"/>
        </w:rPr>
        <w:t xml:space="preserve">Статистические показатели, характеризующие состояние экономики и социальной сферы МО </w:t>
      </w:r>
      <w:r w:rsidR="009D3214">
        <w:rPr>
          <w:rFonts w:ascii="Times New Roman" w:hAnsi="Times New Roman" w:cs="Times New Roman"/>
          <w:sz w:val="28"/>
          <w:szCs w:val="28"/>
        </w:rPr>
        <w:t>Рязановск</w:t>
      </w:r>
      <w:r w:rsidR="00D74E1D" w:rsidRPr="00D74E1D">
        <w:rPr>
          <w:rFonts w:ascii="Times New Roman" w:hAnsi="Times New Roman" w:cs="Times New Roman"/>
          <w:sz w:val="28"/>
          <w:szCs w:val="28"/>
        </w:rPr>
        <w:t>ий сельсовет.</w:t>
      </w:r>
    </w:p>
    <w:p w:rsidR="00512A2E" w:rsidRPr="00D74E1D" w:rsidRDefault="00512A2E" w:rsidP="00D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A2E" w:rsidRPr="00512A2E" w:rsidRDefault="00512A2E" w:rsidP="00512A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</w:t>
      </w:r>
      <w:r w:rsidRPr="00512A2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CD3CF7" w:rsidRDefault="00D74E1D" w:rsidP="00847684">
      <w:pPr>
        <w:pStyle w:val="2"/>
        <w:spacing w:before="0" w:after="0" w:line="240" w:lineRule="auto"/>
        <w:rPr>
          <w:lang w:eastAsia="ar-SA"/>
        </w:rPr>
      </w:pPr>
      <w:r>
        <w:rPr>
          <w:lang w:eastAsia="ar-SA"/>
        </w:rPr>
        <w:br w:type="page"/>
      </w:r>
      <w:bookmarkStart w:id="4" w:name="_Toc387083055"/>
      <w:r w:rsidR="005E5663" w:rsidRPr="005E5663">
        <w:rPr>
          <w:lang w:eastAsia="ar-SA"/>
        </w:rPr>
        <w:lastRenderedPageBreak/>
        <w:t xml:space="preserve">1 </w:t>
      </w:r>
      <w:r w:rsidR="00CD3CF7" w:rsidRPr="003C52F6">
        <w:t>ОБЩИЕ СВЕДЕНИЯ О ПОСЕЛЕНИИ</w:t>
      </w:r>
      <w:bookmarkEnd w:id="4"/>
      <w:r w:rsidR="00CD3CF7" w:rsidRPr="005E5663">
        <w:rPr>
          <w:lang w:eastAsia="ar-SA"/>
        </w:rPr>
        <w:t xml:space="preserve"> </w:t>
      </w:r>
    </w:p>
    <w:p w:rsidR="00E275B9" w:rsidRPr="00967CEE" w:rsidRDefault="00CD3CF7" w:rsidP="0064693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находится в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Асекеевском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Оренбургской области, Приволжского федерального округа Российской Федерации. </w:t>
      </w:r>
      <w:proofErr w:type="spellStart"/>
      <w:r w:rsidR="00E275B9" w:rsidRPr="00E275B9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E275B9" w:rsidRPr="00E275B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275B9" w:rsidRPr="00967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5B9" w:rsidRPr="00967CEE">
        <w:rPr>
          <w:rFonts w:ascii="Times New Roman" w:hAnsi="Times New Roman" w:cs="Times New Roman"/>
          <w:sz w:val="28"/>
          <w:szCs w:val="28"/>
        </w:rPr>
        <w:t xml:space="preserve">расположен на северо-западе Оренбургской области и граничит с севера с </w:t>
      </w:r>
      <w:proofErr w:type="spellStart"/>
      <w:r w:rsidR="00E275B9" w:rsidRPr="00967CEE">
        <w:rPr>
          <w:rFonts w:ascii="Times New Roman" w:hAnsi="Times New Roman" w:cs="Times New Roman"/>
          <w:sz w:val="28"/>
          <w:szCs w:val="28"/>
        </w:rPr>
        <w:t>Абдулинским</w:t>
      </w:r>
      <w:proofErr w:type="spellEnd"/>
      <w:r w:rsidR="00E275B9" w:rsidRPr="00967CEE">
        <w:rPr>
          <w:rFonts w:ascii="Times New Roman" w:hAnsi="Times New Roman" w:cs="Times New Roman"/>
          <w:sz w:val="28"/>
          <w:szCs w:val="28"/>
        </w:rPr>
        <w:t xml:space="preserve"> районом, с востока и юго-востока с Матвеевским районом, с юга – </w:t>
      </w:r>
      <w:proofErr w:type="spellStart"/>
      <w:r w:rsidR="00E275B9" w:rsidRPr="00967CEE">
        <w:rPr>
          <w:rFonts w:ascii="Times New Roman" w:hAnsi="Times New Roman" w:cs="Times New Roman"/>
          <w:sz w:val="28"/>
          <w:szCs w:val="28"/>
        </w:rPr>
        <w:t>Грачевским</w:t>
      </w:r>
      <w:proofErr w:type="spellEnd"/>
      <w:r w:rsidR="00E275B9" w:rsidRPr="00967CEE">
        <w:rPr>
          <w:rFonts w:ascii="Times New Roman" w:hAnsi="Times New Roman" w:cs="Times New Roman"/>
          <w:sz w:val="28"/>
          <w:szCs w:val="28"/>
        </w:rPr>
        <w:t xml:space="preserve"> районом, с запада и северо-запада  с </w:t>
      </w:r>
      <w:proofErr w:type="spellStart"/>
      <w:r w:rsidR="00E275B9" w:rsidRPr="00967CEE">
        <w:rPr>
          <w:rFonts w:ascii="Times New Roman" w:hAnsi="Times New Roman" w:cs="Times New Roman"/>
          <w:sz w:val="28"/>
          <w:szCs w:val="28"/>
        </w:rPr>
        <w:t>Бугурусланским</w:t>
      </w:r>
      <w:proofErr w:type="spellEnd"/>
      <w:r w:rsidR="00E275B9" w:rsidRPr="00967CEE">
        <w:rPr>
          <w:rFonts w:ascii="Times New Roman" w:hAnsi="Times New Roman" w:cs="Times New Roman"/>
          <w:sz w:val="28"/>
          <w:szCs w:val="28"/>
        </w:rPr>
        <w:t xml:space="preserve"> районом. </w:t>
      </w:r>
    </w:p>
    <w:p w:rsidR="00C76565" w:rsidRPr="00C76565" w:rsidRDefault="00C76565" w:rsidP="00C76565">
      <w:pPr>
        <w:widowControl w:val="0"/>
        <w:suppressAutoHyphens/>
        <w:autoSpaceDE w:val="0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6565">
        <w:rPr>
          <w:rFonts w:ascii="Times New Roman" w:hAnsi="Times New Roman" w:cs="Times New Roman"/>
          <w:sz w:val="28"/>
          <w:szCs w:val="28"/>
          <w:lang w:eastAsia="ar-SA"/>
        </w:rPr>
        <w:t xml:space="preserve">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C7656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Асекеевского</w:t>
      </w:r>
      <w:r w:rsidRPr="00C7656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согласно Закона Оренбургской области от 15 сентября 2008 г. N 2367/495-IV-ОЗ с изменением от 29.09.2009 № 3127/701-IV-ОЗ «Об утверждении перечня муниципальных образований Оренбургской области и населенных пунктов, входящих в их состав», входит </w:t>
      </w:r>
      <w:r>
        <w:rPr>
          <w:rFonts w:ascii="Times New Roman" w:hAnsi="Times New Roman" w:cs="Times New Roman"/>
          <w:sz w:val="28"/>
          <w:szCs w:val="28"/>
          <w:lang w:eastAsia="ar-SA"/>
        </w:rPr>
        <w:t>два</w:t>
      </w:r>
      <w:r w:rsidRPr="00C76565">
        <w:rPr>
          <w:rFonts w:ascii="Times New Roman" w:hAnsi="Times New Roman" w:cs="Times New Roman"/>
          <w:sz w:val="28"/>
          <w:szCs w:val="28"/>
          <w:lang w:eastAsia="ar-SA"/>
        </w:rPr>
        <w:t xml:space="preserve"> населённых пункта: </w:t>
      </w:r>
      <w:proofErr w:type="spellStart"/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язановка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пос.Горный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76565" w:rsidRPr="00C76565" w:rsidRDefault="00C76565" w:rsidP="00C7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Административный центр </w:t>
      </w:r>
      <w:r>
        <w:rPr>
          <w:rFonts w:ascii="Times New Roman" w:hAnsi="Times New Roman"/>
          <w:sz w:val="28"/>
          <w:szCs w:val="28"/>
        </w:rPr>
        <w:t>Рязановского</w:t>
      </w: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сельсовета -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язановка</w:t>
      </w:r>
      <w:proofErr w:type="spellEnd"/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76565" w:rsidRPr="00C76565" w:rsidRDefault="00C76565" w:rsidP="00C7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Численность населения сельсовета по состоянию на 01 января 201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786</w:t>
      </w: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(3,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 от общего числа сельского населения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в целом)</w:t>
      </w: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в том числе: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язановка</w:t>
      </w:r>
      <w:proofErr w:type="spellEnd"/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785</w:t>
      </w:r>
      <w:r w:rsidRP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человек,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пос.Горный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1 человек.</w:t>
      </w:r>
    </w:p>
    <w:p w:rsidR="00CD3CF7" w:rsidRDefault="00CD3CF7" w:rsidP="00CD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Площадь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 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сельсовет по картографическим измерениям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17500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из них 157,5 га – площадь населенных пунктов</w:t>
      </w:r>
      <w:r w:rsidR="00C765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C76565" w:rsidRPr="00C76565">
        <w:rPr>
          <w:rFonts w:ascii="Times New Roman" w:hAnsi="Times New Roman"/>
          <w:bCs/>
          <w:sz w:val="28"/>
          <w:szCs w:val="28"/>
        </w:rPr>
        <w:t>основная часть территории – земли сельскохозяйственного использования.</w:t>
      </w:r>
    </w:p>
    <w:p w:rsidR="00BE6695" w:rsidRDefault="00D91FB9" w:rsidP="00CD3CF7">
      <w:pPr>
        <w:rPr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6.35pt;height:310.25pt;visibility:visible;mso-wrap-style:square" filled="t">
            <v:imagedata r:id="rId9" o:title=""/>
          </v:shape>
        </w:pict>
      </w:r>
    </w:p>
    <w:p w:rsidR="00BE7443" w:rsidRDefault="00BE6695" w:rsidP="00C31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CAE">
        <w:rPr>
          <w:rFonts w:ascii="Times New Roman" w:hAnsi="Times New Roman" w:cs="Times New Roman"/>
          <w:i/>
          <w:sz w:val="28"/>
          <w:szCs w:val="28"/>
        </w:rPr>
        <w:t xml:space="preserve">Рисунок 1-1 Положение </w:t>
      </w:r>
      <w:r>
        <w:rPr>
          <w:rFonts w:ascii="Times New Roman" w:hAnsi="Times New Roman" w:cs="Times New Roman"/>
          <w:i/>
          <w:sz w:val="28"/>
          <w:szCs w:val="28"/>
        </w:rPr>
        <w:t>Асекеевского района</w:t>
      </w:r>
      <w:r w:rsidRPr="00752CAE">
        <w:rPr>
          <w:rFonts w:ascii="Times New Roman" w:hAnsi="Times New Roman" w:cs="Times New Roman"/>
          <w:i/>
          <w:sz w:val="28"/>
          <w:szCs w:val="28"/>
        </w:rPr>
        <w:t xml:space="preserve"> в системе Оренбургской области</w:t>
      </w:r>
    </w:p>
    <w:p w:rsidR="00E275B9" w:rsidRDefault="00C31980" w:rsidP="00C76565">
      <w:pPr>
        <w:pStyle w:val="2"/>
        <w:numPr>
          <w:ilvl w:val="1"/>
          <w:numId w:val="15"/>
        </w:numPr>
        <w:spacing w:before="0"/>
        <w:ind w:hanging="1429"/>
      </w:pPr>
      <w:bookmarkStart w:id="5" w:name="_Toc336523580"/>
      <w:r>
        <w:br w:type="page"/>
      </w:r>
      <w:bookmarkStart w:id="6" w:name="_Toc387083056"/>
      <w:r w:rsidR="00E275B9" w:rsidRPr="00674580">
        <w:lastRenderedPageBreak/>
        <w:t>Краткая историческая справка</w:t>
      </w:r>
      <w:bookmarkEnd w:id="5"/>
      <w:bookmarkEnd w:id="6"/>
    </w:p>
    <w:p w:rsidR="00E275B9" w:rsidRDefault="00E275B9" w:rsidP="0064693B">
      <w:pPr>
        <w:spacing w:before="24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Асекеевский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Бугурусланского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Средне-Волжской области (с октября 1929 года — края) образовался в 1928 году. Район включал в свой состав 33 сельсовета, которые объединяли 156 населенных пунктов с общим числом населения 31393 человека. Район был многонациональным. На его территории проживали: татары - 37%, русские — 37%, украинцы — 17%, мордва — 6% и прочих национальностей — 1,9%. Территория района составляла 1297,69 квадратных километров. Действовало 13 мельниц сельскохозяйственного типа, 7 маслобоек, 14 кустарных частных крупорушек, сыроваренный и кирпичный заводы, совхоз «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Заглядинский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 численностью работающих — 158 человек и 6160 мелких крестьянских хозяйств. В 1928—1929 учебном году на территории района функционировали 34 школы первой ступени по пяти группам обучения, училось в них 2066 учащихся. В ноябре 1930 года по распоряжению Средне-Волжского крайисполкома район </w:t>
      </w:r>
      <w:proofErr w:type="gram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упразднен и его территория вошла</w:t>
      </w:r>
      <w:proofErr w:type="gram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Бугурусланского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С образованием Оренбургской области в декабре 1934 года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Асекеевский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снова обрел статус самостоятельной административно — территориальной единицы. В 1959 году произошло укрупнение района, за счет объединения с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Краснопартизанским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районом</w:t>
      </w:r>
      <w:proofErr w:type="gram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1963 году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Асекеевский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был ликвидирован и его территория вошла в состав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Бугурусланского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В 1965 году </w:t>
      </w:r>
      <w:proofErr w:type="spellStart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Асекеевский</w:t>
      </w:r>
      <w:proofErr w:type="spellEnd"/>
      <w:r w:rsidRPr="00E761C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обрел нынешние границы.</w:t>
      </w:r>
    </w:p>
    <w:p w:rsidR="004768EE" w:rsidRPr="00E761CC" w:rsidRDefault="004768EE" w:rsidP="00E275B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695" w:rsidRPr="00BE6695" w:rsidRDefault="00BE6695" w:rsidP="00E275B9">
      <w:pPr>
        <w:spacing w:line="240" w:lineRule="auto"/>
        <w:ind w:firstLine="708"/>
        <w:jc w:val="both"/>
        <w:rPr>
          <w:rFonts w:ascii="Cambria" w:hAnsi="Cambria" w:cs="Times New Roman"/>
          <w:sz w:val="28"/>
          <w:szCs w:val="28"/>
          <w:lang w:eastAsia="ar-SA"/>
        </w:rPr>
      </w:pPr>
    </w:p>
    <w:p w:rsidR="005E5663" w:rsidRPr="005E5663" w:rsidRDefault="00BE6695" w:rsidP="007F0FFE">
      <w:pPr>
        <w:pStyle w:val="2"/>
        <w:rPr>
          <w:rFonts w:ascii="Times New Roman" w:hAnsi="Times New Roman"/>
          <w:lang w:eastAsia="ar-SA"/>
        </w:rPr>
      </w:pPr>
      <w:r>
        <w:rPr>
          <w:lang w:eastAsia="ar-SA"/>
        </w:rPr>
        <w:br w:type="page"/>
      </w:r>
      <w:bookmarkStart w:id="7" w:name="_Toc387083057"/>
      <w:r w:rsidR="007F0FFE">
        <w:rPr>
          <w:lang w:eastAsia="ar-SA"/>
        </w:rPr>
        <w:lastRenderedPageBreak/>
        <w:t xml:space="preserve">2 </w:t>
      </w:r>
      <w:r w:rsidR="005E5663" w:rsidRPr="005E5663">
        <w:rPr>
          <w:lang w:eastAsia="ar-SA"/>
        </w:rPr>
        <w:t>СВЕДЕНИЯ О ПЛАНАХ И ПРОГРАММАХ КОМПЛЕКСНОГО СОЦИАЛЬНО-ЭКОНОМИЧЕСКОГО РАЗВИТИЯ МУНИЦИПАЛЬНОГО ОБРАЗОВАНИЯ</w:t>
      </w:r>
      <w:bookmarkEnd w:id="7"/>
    </w:p>
    <w:p w:rsidR="005E5663" w:rsidRPr="005E5663" w:rsidRDefault="005E5663" w:rsidP="0064693B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В МО </w:t>
      </w:r>
      <w:r w:rsidR="00333E12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действуют следующие планы и программы социально-экономического развития:</w:t>
      </w:r>
    </w:p>
    <w:p w:rsidR="005E5663" w:rsidRPr="005E5663" w:rsidRDefault="005E5663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64693B">
      <w:pPr>
        <w:suppressAutoHyphens/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Перечень приоритетных национальных проектов: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E5663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"Доступное и комфортное жилье - гражданам России";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- “Здоровье”;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- “Образование”;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- “Развитие АПК (в рамках госпрограммы)”. </w:t>
      </w:r>
    </w:p>
    <w:p w:rsidR="00E707DA" w:rsidRPr="00C45A30" w:rsidRDefault="00E707DA" w:rsidP="0064693B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45A30">
        <w:rPr>
          <w:rFonts w:ascii="Times New Roman" w:hAnsi="Times New Roman" w:cs="Times New Roman"/>
          <w:color w:val="000000"/>
          <w:sz w:val="28"/>
          <w:szCs w:val="24"/>
        </w:rPr>
        <w:t xml:space="preserve">Существенное увеличение инвестиций в реализацию национального проекта «Доступное и комфортное жильё гражданам России» с развитием программ кредитования и субсидирования положительно сказалось на строительстве и вводе жилья </w:t>
      </w:r>
      <w:r w:rsidR="007010B4" w:rsidRPr="00C45A30">
        <w:rPr>
          <w:rFonts w:ascii="Times New Roman" w:hAnsi="Times New Roman" w:cs="Times New Roman"/>
          <w:color w:val="000000"/>
          <w:sz w:val="28"/>
          <w:szCs w:val="24"/>
        </w:rPr>
        <w:t xml:space="preserve">сельсовета </w:t>
      </w:r>
      <w:r w:rsidRPr="00C45A30">
        <w:rPr>
          <w:rFonts w:ascii="Times New Roman" w:hAnsi="Times New Roman" w:cs="Times New Roman"/>
          <w:color w:val="000000"/>
          <w:sz w:val="28"/>
          <w:szCs w:val="24"/>
        </w:rPr>
        <w:t>в эксплуатацию. Строительство жилья осуществлялось  с участием кредитных инвестиций по программам «Сельский дом» и за счет субсидий по программам  «Социальное развитие села», субсидирование   молодых</w:t>
      </w:r>
      <w:r w:rsidRPr="00C45A3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C45A30">
        <w:rPr>
          <w:rFonts w:ascii="Times New Roman" w:hAnsi="Times New Roman" w:cs="Times New Roman"/>
          <w:color w:val="000000"/>
          <w:sz w:val="28"/>
          <w:szCs w:val="24"/>
        </w:rPr>
        <w:t>семей и средств  населения.</w:t>
      </w:r>
    </w:p>
    <w:p w:rsidR="005E5663" w:rsidRPr="005E5663" w:rsidRDefault="005E5663" w:rsidP="0064693B">
      <w:pPr>
        <w:suppressAutoHyphens/>
        <w:autoSpaceDE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Перечень областных целевых программ: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«Энергосбережение и повышение энергоэффективности в Оренбургской области на 2010-2015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«Совершенствование организации питания учащихся в общеобразовательных учреждениях Оренбургской области на 2011-2013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«Реализация государственной молодежной политики в Оренбургской области «Молодежь Оренбуржья» на 2011-2015 годы;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«Стимулирование развития жилищного строительства в Оренбургской области в 2011–2015 годах»;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«Дети Оренбуржья на 2011–2013годы»;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«Обеспечение жильем молодых семей в Оренбургской области на 2011 - 2015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-Подпрограмма «Развитие системы градорегулирования в Оренбургской области на 2011 - 2015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«Охрана, защита и воспроизводство лесов Оренбургской области на 2011 - 2013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«Обеспечение правопорядка на территории Оренбургской области на 2011 - 2014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«Защитник Отечества на 2011 - 2014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«Предупреждение распространения заболевания, вызываемого вирусом иммунодефицита человека (ВИЧ-инфекция) на 2011 - 2014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-Программа «Комплексные меры по совершенствованию системы физической культуры, спорта и туризма в Оренбургской области на 2011 –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2015 годы»;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«Патриотическое воспитание граждан Оренбургской области на 2011 - 2015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«Реабилитация инвалидов в Оренбургской области на 2011 - 2015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«Социальное развитие села до 2013 года»;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«Комплексные меры по организации сбора, утилизации и уничтожения биологических отходов на территории Оренбургской области на 2012–2016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«Модернизация здравоохранения Оренбургской области на 2011-2012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«Сохранение и восстановление плодородия почв земель сельскохозяйственного назначения и агроландшафтов Оренбургской области на 2011-2013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«Социальная поддержка семей с детьми-инвалидами «Мы вместе»;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«Педагогические кадры Оренбуржья на 2009-2015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«Развитие торговли в Оренбургской области на 2012–2014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«Повышение эффективности бюджетных расходов Оренбургской области на 2011–2013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«Организация отдыха и оздоровления детей Оренбургской области на 2011–2014 годы»;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«Старшее поколение на 2011–2013 годы»; 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-Подпрограмма «Комплексное освоение и развитие территорий в целях жилищного строительства в 2011–2015 годах»;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-Подпрограмма «Переселение граждан Оренбургской области из многоквартирных жилых домов, признанных аварийными, в 2011–2015 годах»;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-Подпрограмма «Развитие ипотечного жилищного кредитования в Оренбургской области в 2011–2015 годах»; </w:t>
      </w:r>
    </w:p>
    <w:p w:rsidR="005E5663" w:rsidRPr="005E5663" w:rsidRDefault="005E5663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-Программа «Модернизация телекоммуникационной инфраструктуры в Оренбургской области на 2012–2016 годы»; </w:t>
      </w:r>
    </w:p>
    <w:p w:rsidR="005E5663" w:rsidRDefault="005E5663" w:rsidP="0064693B">
      <w:pPr>
        <w:suppressAutoHyphens/>
        <w:autoSpaceDE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Перечень районных целевых программ: </w:t>
      </w:r>
    </w:p>
    <w:p w:rsidR="00D11259" w:rsidRPr="00623775" w:rsidRDefault="00D11259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поддержки малого и среднего предпринимательства «О развитии малого и среднего предпринимательства муниципального образования </w:t>
      </w:r>
      <w:proofErr w:type="spellStart"/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Асекеевский</w:t>
      </w:r>
      <w:proofErr w:type="spellEnd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 на 2011 – 2013 годы»;</w:t>
      </w:r>
    </w:p>
    <w:p w:rsidR="00D11259" w:rsidRPr="00623775" w:rsidRDefault="00D11259" w:rsidP="0064693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«Повышение эффективности энергопотребления и энергосбережения в </w:t>
      </w:r>
      <w:proofErr w:type="spellStart"/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Асекеевском</w:t>
      </w:r>
      <w:proofErr w:type="spellEnd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районе Оренбургской области на 2010-2015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15" w:right="45" w:firstLine="69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-Программа «Безопасность объектов здравоохранения, расположенных на территории </w:t>
      </w:r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на 2011-2013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15" w:right="45" w:firstLine="69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</w:t>
      </w:r>
      <w:r w:rsidRPr="006237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Организация борьбы с туберкулезом в </w:t>
      </w:r>
      <w:proofErr w:type="spellStart"/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Асекеевском</w:t>
      </w:r>
      <w:proofErr w:type="spellEnd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районе на 2011-2013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15" w:right="45" w:firstLine="69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«Безопасность учреждений социальной сферы в </w:t>
      </w:r>
      <w:proofErr w:type="spellStart"/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Асекеевском</w:t>
      </w:r>
      <w:proofErr w:type="spellEnd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районе на 2011 – 2013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15" w:right="60" w:firstLine="70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«Диссеминация инновационного опыта в системе образования </w:t>
      </w:r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на 2010 – 2015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15" w:right="60" w:firstLine="70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«Педагогические кадры </w:t>
      </w:r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</w:t>
      </w:r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2009 – 2015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15" w:right="60" w:firstLine="70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«Одаренные дети </w:t>
      </w:r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на 2011 – 2015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45" w:right="45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«Информатизация образования </w:t>
      </w:r>
      <w:r w:rsidR="00696277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на 2012 – 2016 годы»;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45" w:right="45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-Программа «Детство»;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45" w:right="45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-Программа «Защитник отечества на 2011-2013 гг.»;</w:t>
      </w:r>
    </w:p>
    <w:p w:rsidR="00D11259" w:rsidRPr="00623775" w:rsidRDefault="00D11259" w:rsidP="0064693B">
      <w:pPr>
        <w:tabs>
          <w:tab w:val="left" w:pos="705"/>
        </w:tabs>
        <w:suppressAutoHyphens/>
        <w:autoSpaceDE w:val="0"/>
        <w:spacing w:after="0" w:line="240" w:lineRule="auto"/>
        <w:ind w:left="45" w:right="45" w:firstLine="660"/>
        <w:jc w:val="both"/>
        <w:rPr>
          <w:color w:val="000000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-Программа «Комплексные меры противодействия злоупотреблению алкоголем и наркотиками и их незаконному обороту на территории </w:t>
      </w:r>
      <w:r w:rsidR="007D699E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Асекеевского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2011 -2013 годы». </w:t>
      </w:r>
    </w:p>
    <w:p w:rsidR="007D699E" w:rsidRPr="007F0FFE" w:rsidRDefault="007D699E" w:rsidP="0064693B">
      <w:pPr>
        <w:tabs>
          <w:tab w:val="left" w:pos="705"/>
        </w:tabs>
        <w:suppressAutoHyphens/>
        <w:spacing w:line="240" w:lineRule="auto"/>
        <w:ind w:left="45" w:firstLine="63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0FFE">
        <w:rPr>
          <w:rFonts w:ascii="Times New Roman" w:hAnsi="Times New Roman" w:cs="Times New Roman"/>
          <w:sz w:val="28"/>
          <w:szCs w:val="28"/>
          <w:lang w:eastAsia="ar-SA"/>
        </w:rPr>
        <w:t xml:space="preserve">-Районная целевая программа «Обеспечение жильем молодых семей в </w:t>
      </w:r>
      <w:proofErr w:type="spellStart"/>
      <w:r w:rsidRPr="007F0FFE">
        <w:rPr>
          <w:rFonts w:ascii="Times New Roman" w:hAnsi="Times New Roman" w:cs="Times New Roman"/>
          <w:sz w:val="28"/>
          <w:szCs w:val="28"/>
          <w:lang w:eastAsia="ar-SA"/>
        </w:rPr>
        <w:t>Асекеевском</w:t>
      </w:r>
      <w:proofErr w:type="spellEnd"/>
      <w:r w:rsidRPr="007F0FFE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на 2011-2015 годы», утвержденная постановлением главы муниципального образования </w:t>
      </w:r>
      <w:proofErr w:type="spellStart"/>
      <w:r w:rsidRPr="007F0FFE">
        <w:rPr>
          <w:rFonts w:ascii="Times New Roman" w:hAnsi="Times New Roman" w:cs="Times New Roman"/>
          <w:sz w:val="28"/>
          <w:szCs w:val="28"/>
          <w:lang w:eastAsia="ar-SA"/>
        </w:rPr>
        <w:t>Асекеевский</w:t>
      </w:r>
      <w:proofErr w:type="spellEnd"/>
      <w:r w:rsidRPr="007F0FFE">
        <w:rPr>
          <w:rFonts w:ascii="Times New Roman" w:hAnsi="Times New Roman" w:cs="Times New Roman"/>
          <w:sz w:val="28"/>
          <w:szCs w:val="28"/>
          <w:lang w:eastAsia="ar-SA"/>
        </w:rPr>
        <w:t xml:space="preserve"> район № 665 от 29.12.2010 г. </w:t>
      </w:r>
    </w:p>
    <w:p w:rsidR="007D699E" w:rsidRPr="00FC444D" w:rsidRDefault="007D699E" w:rsidP="00646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18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FC444D">
        <w:rPr>
          <w:rFonts w:ascii="Times New Roman" w:hAnsi="Times New Roman" w:cs="Times New Roman"/>
          <w:sz w:val="28"/>
          <w:szCs w:val="28"/>
        </w:rPr>
        <w:t xml:space="preserve">: Создание долгосрочной и гарантированной системы поддержки молодых семей в решении жилищной проблемы  в целях улучшения демографической ситуации в </w:t>
      </w:r>
      <w:r w:rsidR="007F0FFE">
        <w:rPr>
          <w:rFonts w:ascii="Times New Roman" w:hAnsi="Times New Roman" w:cs="Times New Roman"/>
          <w:sz w:val="28"/>
          <w:szCs w:val="28"/>
        </w:rPr>
        <w:t>Рязановском сельсовете</w:t>
      </w:r>
      <w:r w:rsidRPr="00FC444D">
        <w:rPr>
          <w:rFonts w:ascii="Times New Roman" w:hAnsi="Times New Roman" w:cs="Times New Roman"/>
          <w:sz w:val="28"/>
          <w:szCs w:val="28"/>
        </w:rPr>
        <w:t>.</w:t>
      </w:r>
    </w:p>
    <w:p w:rsidR="007D699E" w:rsidRDefault="007D699E" w:rsidP="0064693B">
      <w:pPr>
        <w:tabs>
          <w:tab w:val="left" w:pos="284"/>
          <w:tab w:val="center" w:pos="5016"/>
          <w:tab w:val="left" w:pos="5685"/>
        </w:tabs>
        <w:spacing w:after="12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 10.01.2012г. № 7-п</w:t>
      </w:r>
      <w:r w:rsidRPr="00837B46">
        <w:rPr>
          <w:rFonts w:ascii="Times New Roman" w:hAnsi="Times New Roman" w:cs="Times New Roman"/>
          <w:sz w:val="28"/>
          <w:szCs w:val="28"/>
        </w:rPr>
        <w:t xml:space="preserve"> «о создании специального фонда земельных участков, предназначенных для бесплатного предоставления в собственность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B46">
        <w:rPr>
          <w:rFonts w:ascii="Times New Roman" w:hAnsi="Times New Roman" w:cs="Times New Roman"/>
          <w:sz w:val="28"/>
          <w:szCs w:val="28"/>
        </w:rPr>
        <w:t>имеющим трех и более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99E" w:rsidRPr="007F0FFE" w:rsidRDefault="007D699E" w:rsidP="0064693B">
      <w:pPr>
        <w:pStyle w:val="affb"/>
        <w:tabs>
          <w:tab w:val="left" w:pos="284"/>
          <w:tab w:val="center" w:pos="5016"/>
          <w:tab w:val="left" w:pos="5685"/>
        </w:tabs>
        <w:spacing w:after="120" w:line="240" w:lineRule="auto"/>
        <w:ind w:left="0" w:right="-57" w:firstLine="720"/>
        <w:rPr>
          <w:rFonts w:ascii="Times New Roman" w:hAnsi="Times New Roman"/>
          <w:sz w:val="28"/>
          <w:szCs w:val="28"/>
        </w:rPr>
      </w:pPr>
      <w:r w:rsidRPr="007F0FFE">
        <w:rPr>
          <w:rFonts w:ascii="Times New Roman" w:hAnsi="Times New Roman"/>
          <w:sz w:val="28"/>
          <w:szCs w:val="28"/>
        </w:rPr>
        <w:t xml:space="preserve">-Районная целевая программа «Реализация модели национальной политики в </w:t>
      </w:r>
      <w:proofErr w:type="spellStart"/>
      <w:r w:rsidRPr="007F0FFE">
        <w:rPr>
          <w:rFonts w:ascii="Times New Roman" w:hAnsi="Times New Roman"/>
          <w:sz w:val="28"/>
          <w:szCs w:val="28"/>
        </w:rPr>
        <w:t>Асекеевском</w:t>
      </w:r>
      <w:proofErr w:type="spellEnd"/>
      <w:r w:rsidRPr="007F0FFE">
        <w:rPr>
          <w:rFonts w:ascii="Times New Roman" w:hAnsi="Times New Roman"/>
          <w:sz w:val="28"/>
          <w:szCs w:val="28"/>
        </w:rPr>
        <w:t xml:space="preserve"> районе  на 2011 – 2015 годы».</w:t>
      </w:r>
      <w:r w:rsidRPr="007F0FFE">
        <w:rPr>
          <w:sz w:val="28"/>
          <w:szCs w:val="28"/>
        </w:rPr>
        <w:t xml:space="preserve"> </w:t>
      </w:r>
    </w:p>
    <w:p w:rsidR="007D699E" w:rsidRDefault="007D699E" w:rsidP="0064693B">
      <w:pPr>
        <w:tabs>
          <w:tab w:val="left" w:pos="284"/>
          <w:tab w:val="center" w:pos="5016"/>
          <w:tab w:val="left" w:pos="5685"/>
        </w:tabs>
        <w:spacing w:after="12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4318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2436">
        <w:rPr>
          <w:rFonts w:ascii="Times New Roman" w:hAnsi="Times New Roman" w:cs="Times New Roman"/>
          <w:sz w:val="28"/>
          <w:szCs w:val="28"/>
        </w:rPr>
        <w:t xml:space="preserve"> сохранение стабильности в сфере межнациональных и </w:t>
      </w:r>
      <w:proofErr w:type="spellStart"/>
      <w:r w:rsidRPr="00A12436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A12436">
        <w:rPr>
          <w:rFonts w:ascii="Times New Roman" w:hAnsi="Times New Roman" w:cs="Times New Roman"/>
          <w:sz w:val="28"/>
          <w:szCs w:val="28"/>
        </w:rPr>
        <w:t xml:space="preserve"> отношений, повышение уровня толерантности и удовлетворение этнокультурных потребностей жителей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318" w:rsidRPr="004F4318" w:rsidRDefault="004F4318" w:rsidP="0064693B">
      <w:pPr>
        <w:tabs>
          <w:tab w:val="left" w:pos="284"/>
          <w:tab w:val="center" w:pos="5016"/>
          <w:tab w:val="left" w:pos="5685"/>
        </w:tabs>
        <w:spacing w:line="240" w:lineRule="auto"/>
        <w:ind w:right="-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4318">
        <w:rPr>
          <w:rFonts w:ascii="Times New Roman" w:hAnsi="Times New Roman" w:cs="Times New Roman"/>
          <w:iCs/>
          <w:sz w:val="28"/>
          <w:szCs w:val="28"/>
        </w:rPr>
        <w:t xml:space="preserve">Позиция Правительства Оренбургской области  - создание комфортных условий для инвесторов, создание благоприятного инвестиционного климата для открытия новых производств на территории муниципальных образований области. </w:t>
      </w:r>
    </w:p>
    <w:p w:rsidR="004F4318" w:rsidRPr="00A12436" w:rsidRDefault="004F4318" w:rsidP="0064693B">
      <w:pPr>
        <w:tabs>
          <w:tab w:val="left" w:pos="284"/>
          <w:tab w:val="center" w:pos="5016"/>
          <w:tab w:val="left" w:pos="5685"/>
        </w:tabs>
        <w:spacing w:line="240" w:lineRule="auto"/>
        <w:ind w:right="-57"/>
        <w:rPr>
          <w:rFonts w:ascii="Times New Roman" w:hAnsi="Times New Roman" w:cs="Times New Roman"/>
          <w:i/>
          <w:iCs/>
          <w:sz w:val="28"/>
          <w:szCs w:val="28"/>
        </w:rPr>
      </w:pPr>
    </w:p>
    <w:p w:rsidR="00847684" w:rsidRPr="00DB69DC" w:rsidRDefault="00847684" w:rsidP="0064693B">
      <w:pPr>
        <w:pStyle w:val="2"/>
        <w:spacing w:before="0" w:after="0" w:line="240" w:lineRule="auto"/>
      </w:pPr>
      <w:bookmarkStart w:id="8" w:name="__RefHeading__10876_2125071702"/>
      <w:bookmarkStart w:id="9" w:name="_Toc336523582"/>
      <w:bookmarkStart w:id="10" w:name="_Toc327362422"/>
      <w:bookmarkEnd w:id="8"/>
      <w:r>
        <w:br w:type="page"/>
      </w:r>
      <w:bookmarkStart w:id="11" w:name="_Toc387083058"/>
      <w:r>
        <w:lastRenderedPageBreak/>
        <w:t xml:space="preserve">3 </w:t>
      </w:r>
      <w:r w:rsidRPr="00DB69DC">
        <w:t>А</w:t>
      </w:r>
      <w:r>
        <w:t>НАЛИЗ ИСПОЛЬЗОВАНИЯ ТЕРРИТОРИЙ ПОСЕЛЕНИЯ</w:t>
      </w:r>
      <w:r w:rsidRPr="00DB69DC">
        <w:t>,</w:t>
      </w:r>
      <w:r>
        <w:t xml:space="preserve"> ВОЗМОЖНЫХ НАПРАВЛЕНИЙ РАЗВИТИЯ ЭТИХ ТЕРРИТОРИЙ И ПРОГНОЗИРУЕМЫХ ОГРАНИЧЕНИЙ ИХ ИСПОЛЬЗОВАНИЯ</w:t>
      </w:r>
      <w:r w:rsidRPr="00DB69DC">
        <w:t>.</w:t>
      </w:r>
      <w:bookmarkEnd w:id="9"/>
      <w:bookmarkEnd w:id="11"/>
    </w:p>
    <w:p w:rsidR="00847684" w:rsidRDefault="00847684" w:rsidP="003A2CDC">
      <w:pPr>
        <w:pStyle w:val="2"/>
        <w:spacing w:after="240" w:line="240" w:lineRule="auto"/>
      </w:pPr>
      <w:bookmarkStart w:id="12" w:name="_Toc336523583"/>
      <w:bookmarkStart w:id="13" w:name="_Toc387083059"/>
      <w:r w:rsidRPr="00897F57">
        <w:t>3.1 Особенности экономико-географического положения</w:t>
      </w:r>
      <w:bookmarkEnd w:id="10"/>
      <w:bookmarkEnd w:id="12"/>
      <w:bookmarkEnd w:id="13"/>
    </w:p>
    <w:p w:rsidR="00847684" w:rsidRDefault="00847684" w:rsidP="004B7CAB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МО Рязановский сельсовет расположен в восточной части Асекеевского района и граничит:</w:t>
      </w:r>
    </w:p>
    <w:p w:rsidR="00847684" w:rsidRDefault="00847684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-на севере с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Кутлуевским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Старомукменевским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сельсоветом Асекеевского района;</w:t>
      </w:r>
    </w:p>
    <w:p w:rsidR="0064693B" w:rsidRDefault="00847684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-на </w:t>
      </w:r>
      <w:r w:rsidR="0064693B">
        <w:rPr>
          <w:rFonts w:ascii="Times New Roman" w:hAnsi="Times New Roman" w:cs="Times New Roman"/>
          <w:sz w:val="28"/>
          <w:szCs w:val="28"/>
          <w:lang w:eastAsia="ar-SA"/>
        </w:rPr>
        <w:t>северо-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востоке с </w:t>
      </w:r>
      <w:proofErr w:type="spellStart"/>
      <w:r w:rsidR="00737A61">
        <w:rPr>
          <w:rFonts w:ascii="Times New Roman" w:hAnsi="Times New Roman" w:cs="Times New Roman"/>
          <w:sz w:val="28"/>
          <w:szCs w:val="28"/>
          <w:lang w:eastAsia="ar-SA"/>
        </w:rPr>
        <w:t>Кузькинским</w:t>
      </w:r>
      <w:proofErr w:type="spellEnd"/>
      <w:r w:rsidR="00737A61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сельсоветом </w:t>
      </w:r>
      <w:r>
        <w:rPr>
          <w:rFonts w:ascii="Times New Roman" w:hAnsi="Times New Roman" w:cs="Times New Roman"/>
          <w:sz w:val="28"/>
          <w:szCs w:val="28"/>
          <w:lang w:eastAsia="ar-SA"/>
        </w:rPr>
        <w:t>Матвеевск</w:t>
      </w:r>
      <w:r w:rsidR="00737A61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737A61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Оренбургской области</w:t>
      </w:r>
      <w:r w:rsidR="0064693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47684" w:rsidRDefault="0064693B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B7CAB">
        <w:rPr>
          <w:rFonts w:ascii="Times New Roman" w:hAnsi="Times New Roman" w:cs="Times New Roman"/>
          <w:sz w:val="28"/>
          <w:szCs w:val="28"/>
          <w:lang w:eastAsia="ar-SA"/>
        </w:rPr>
        <w:t>на востоке</w:t>
      </w:r>
      <w:r w:rsidR="00737A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7CAB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737A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37A61">
        <w:rPr>
          <w:rFonts w:ascii="Times New Roman" w:hAnsi="Times New Roman" w:cs="Times New Roman"/>
          <w:sz w:val="28"/>
          <w:szCs w:val="28"/>
          <w:lang w:eastAsia="ar-SA"/>
        </w:rPr>
        <w:t>Новоашировским</w:t>
      </w:r>
      <w:proofErr w:type="spellEnd"/>
      <w:r w:rsidR="00737A61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сельсоветом Асекеевского района</w:t>
      </w:r>
      <w:r w:rsidR="00737A61" w:rsidRPr="00737A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37A61">
        <w:rPr>
          <w:rFonts w:ascii="Times New Roman" w:hAnsi="Times New Roman" w:cs="Times New Roman"/>
          <w:sz w:val="28"/>
          <w:szCs w:val="28"/>
          <w:lang w:eastAsia="ar-SA"/>
        </w:rPr>
        <w:t>Оренбургской области;</w:t>
      </w:r>
    </w:p>
    <w:p w:rsidR="00847684" w:rsidRDefault="00847684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-на юге с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Аксютинским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сельсоветом Асекеевского района;</w:t>
      </w:r>
    </w:p>
    <w:p w:rsidR="00847684" w:rsidRDefault="00847684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-на юго-западе с Воздвиженским сельсоветом Асекеевского района;</w:t>
      </w:r>
    </w:p>
    <w:p w:rsidR="00D06FCA" w:rsidRDefault="00847684" w:rsidP="005F13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-на</w:t>
      </w:r>
      <w:r w:rsidR="004B7CAB">
        <w:rPr>
          <w:rFonts w:ascii="Times New Roman" w:hAnsi="Times New Roman" w:cs="Times New Roman"/>
          <w:sz w:val="28"/>
          <w:szCs w:val="28"/>
          <w:lang w:eastAsia="ar-SA"/>
        </w:rPr>
        <w:t xml:space="preserve"> западе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37A61">
        <w:rPr>
          <w:rFonts w:ascii="Times New Roman" w:hAnsi="Times New Roman" w:cs="Times New Roman"/>
          <w:sz w:val="28"/>
          <w:szCs w:val="28"/>
          <w:lang w:eastAsia="ar-SA"/>
        </w:rPr>
        <w:t>северо-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западе со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Старокульшариповским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сельсоветом Асекеевского района</w:t>
      </w:r>
      <w:r w:rsidR="005F139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47684" w:rsidRDefault="00847684" w:rsidP="004B7CA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Предлагаемые проектом границы сельсовета и населенных пунктов, входящих в его состав, представлены на карте современного состояния и использования территорий в границах МО Рязановский сельсовет в графических материалах проекта.</w:t>
      </w:r>
    </w:p>
    <w:p w:rsidR="00553C53" w:rsidRPr="004B7CAB" w:rsidRDefault="00553C53" w:rsidP="006469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4B7CA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 xml:space="preserve">Село </w:t>
      </w:r>
      <w:proofErr w:type="spellStart"/>
      <w:r w:rsidRPr="004B7CA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Рязановка</w:t>
      </w:r>
      <w:proofErr w:type="spellEnd"/>
    </w:p>
    <w:p w:rsidR="00553C53" w:rsidRDefault="00553C53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северо-востока, востока и юго-востока село ограничено поймой реки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запада и юго-запада - </w:t>
      </w:r>
      <w:r w:rsidRPr="0097103B">
        <w:rPr>
          <w:rFonts w:ascii="Times New Roman" w:hAnsi="Times New Roman" w:cs="Times New Roman"/>
          <w:sz w:val="28"/>
          <w:szCs w:val="28"/>
        </w:rPr>
        <w:t>дорогой</w:t>
      </w:r>
      <w:r w:rsidRPr="0097103B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регионального значения</w:t>
      </w:r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(г. Бугуруслан – ст. Загл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дино – с. </w:t>
      </w:r>
      <w:proofErr w:type="spellStart"/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>новка</w:t>
      </w:r>
      <w:proofErr w:type="spellEnd"/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</w:t>
      </w:r>
      <w:proofErr w:type="spellStart"/>
      <w:r w:rsidR="00737A61"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="00737A61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EA0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0224">
        <w:rPr>
          <w:rFonts w:ascii="Times New Roman" w:hAnsi="Times New Roman" w:cs="Times New Roman"/>
          <w:sz w:val="28"/>
          <w:szCs w:val="28"/>
        </w:rPr>
        <w:t>тарокутлумбетьево</w:t>
      </w:r>
      <w:proofErr w:type="spellEnd"/>
      <w:r w:rsidRPr="0097103B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.  Расстояние до районного центра </w:t>
      </w:r>
      <w:proofErr w:type="spellStart"/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.А</w:t>
      </w:r>
      <w:proofErr w:type="gramEnd"/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секеево</w:t>
      </w:r>
      <w:proofErr w:type="spellEnd"/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– 40 км. </w:t>
      </w:r>
      <w:r>
        <w:rPr>
          <w:rFonts w:ascii="Times New Roman" w:hAnsi="Times New Roman" w:cs="Times New Roman"/>
          <w:sz w:val="28"/>
          <w:szCs w:val="28"/>
        </w:rPr>
        <w:t>С западной и северной стороны вокруг села – нефтяные скважины.</w:t>
      </w:r>
    </w:p>
    <w:p w:rsidR="00553C53" w:rsidRPr="00623775" w:rsidRDefault="00553C53" w:rsidP="00633DDB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настоящее время численность населения села составляет </w:t>
      </w:r>
      <w:r w:rsidR="000E3AC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="002F35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86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человек</w:t>
      </w:r>
      <w:r w:rsidRPr="00623775"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553C53" w:rsidRDefault="00553C53" w:rsidP="00633DDB">
      <w:pPr>
        <w:pStyle w:val="af7"/>
        <w:widowControl w:val="0"/>
        <w:numPr>
          <w:ilvl w:val="0"/>
          <w:numId w:val="1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23775">
        <w:rPr>
          <w:color w:val="000000"/>
          <w:sz w:val="28"/>
          <w:szCs w:val="28"/>
          <w:lang w:eastAsia="ar-SA"/>
        </w:rPr>
        <w:t>Рязановский сельсовет со средней плотностью населения 4,</w:t>
      </w:r>
      <w:r w:rsidR="000E3ACE">
        <w:rPr>
          <w:color w:val="000000"/>
          <w:sz w:val="28"/>
          <w:szCs w:val="28"/>
          <w:lang w:eastAsia="ar-SA"/>
        </w:rPr>
        <w:t>5</w:t>
      </w:r>
      <w:r w:rsidRPr="00623775">
        <w:rPr>
          <w:color w:val="000000"/>
          <w:sz w:val="28"/>
          <w:szCs w:val="28"/>
          <w:lang w:eastAsia="ar-SA"/>
        </w:rPr>
        <w:t xml:space="preserve"> чел/км</w:t>
      </w:r>
      <w:proofErr w:type="gramStart"/>
      <w:r w:rsidRPr="00623775">
        <w:rPr>
          <w:color w:val="000000"/>
          <w:sz w:val="28"/>
          <w:szCs w:val="28"/>
          <w:vertAlign w:val="superscript"/>
          <w:lang w:eastAsia="ar-SA"/>
        </w:rPr>
        <w:t>2</w:t>
      </w:r>
      <w:proofErr w:type="gramEnd"/>
      <w:r w:rsidRPr="00623775">
        <w:rPr>
          <w:color w:val="000000"/>
          <w:sz w:val="28"/>
          <w:szCs w:val="28"/>
          <w:vertAlign w:val="superscript"/>
          <w:lang w:eastAsia="ar-SA"/>
        </w:rPr>
        <w:t xml:space="preserve"> </w:t>
      </w:r>
      <w:r w:rsidRPr="00623775">
        <w:rPr>
          <w:color w:val="000000"/>
          <w:sz w:val="28"/>
          <w:szCs w:val="28"/>
          <w:lang w:eastAsia="ar-SA"/>
        </w:rPr>
        <w:t xml:space="preserve"> входит в группу с низкой плотностью до 5 чел/ км</w:t>
      </w:r>
      <w:r w:rsidRPr="00623775">
        <w:rPr>
          <w:color w:val="000000"/>
          <w:sz w:val="28"/>
          <w:szCs w:val="28"/>
          <w:vertAlign w:val="superscript"/>
          <w:lang w:eastAsia="ar-SA"/>
        </w:rPr>
        <w:t>2</w:t>
      </w:r>
      <w:r w:rsidRPr="00623775">
        <w:rPr>
          <w:color w:val="000000"/>
          <w:sz w:val="28"/>
          <w:szCs w:val="28"/>
          <w:lang w:eastAsia="ar-SA"/>
        </w:rPr>
        <w:t xml:space="preserve">, </w:t>
      </w:r>
      <w:r w:rsidRPr="00623775">
        <w:rPr>
          <w:color w:val="000000"/>
          <w:sz w:val="28"/>
        </w:rPr>
        <w:t>преобладает отрицательная динамика численности населения.</w:t>
      </w:r>
      <w:r w:rsidRPr="00623775">
        <w:rPr>
          <w:color w:val="000000"/>
          <w:sz w:val="28"/>
          <w:szCs w:val="28"/>
          <w:lang w:eastAsia="ar-SA"/>
        </w:rPr>
        <w:t xml:space="preserve"> </w:t>
      </w:r>
    </w:p>
    <w:p w:rsidR="00553C53" w:rsidRDefault="00553C53" w:rsidP="00646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84" w:rsidRPr="00BE7443" w:rsidRDefault="00D91FB9" w:rsidP="0064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</w:rPr>
        <w:lastRenderedPageBreak/>
        <w:pict>
          <v:shape id="_x0000_i1026" type="#_x0000_t75" style="width:459.55pt;height:565.4pt">
            <v:imagedata r:id="rId10" o:title="карта_района"/>
          </v:shape>
        </w:pict>
      </w:r>
      <w:r w:rsidR="00847684" w:rsidRPr="00847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91" w:rsidRDefault="005F1391" w:rsidP="00A154CA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684" w:rsidRDefault="00847684" w:rsidP="00A154CA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CAE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52CA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752CAE">
        <w:rPr>
          <w:rFonts w:ascii="Times New Roman" w:hAnsi="Times New Roman" w:cs="Times New Roman"/>
          <w:i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i/>
          <w:sz w:val="28"/>
          <w:szCs w:val="28"/>
        </w:rPr>
        <w:t>МО Рязановский сельсовет в системе Асекеевского района</w:t>
      </w:r>
    </w:p>
    <w:p w:rsidR="00847684" w:rsidRDefault="00553C53" w:rsidP="000E3AC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A154CA">
        <w:rPr>
          <w:rFonts w:ascii="Times New Roman" w:hAnsi="Times New Roman" w:cs="Times New Roman"/>
          <w:i/>
          <w:sz w:val="28"/>
          <w:szCs w:val="28"/>
        </w:rPr>
        <w:lastRenderedPageBreak/>
        <w:t>Таблица 3.1-1. Сильные и слабые стороны экономико-географического положения МО Рязановский сельсовет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3711"/>
        <w:gridCol w:w="3715"/>
      </w:tblGrid>
      <w:tr w:rsidR="0068454E" w:rsidRPr="0045197F" w:rsidTr="00FD06E6">
        <w:tc>
          <w:tcPr>
            <w:tcW w:w="2143" w:type="dxa"/>
            <w:shd w:val="clear" w:color="auto" w:fill="F2DBDB"/>
          </w:tcPr>
          <w:p w:rsidR="0068454E" w:rsidRPr="0045197F" w:rsidRDefault="0068454E" w:rsidP="00FD06E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  <w:t>Факторы</w:t>
            </w:r>
          </w:p>
        </w:tc>
        <w:tc>
          <w:tcPr>
            <w:tcW w:w="3711" w:type="dxa"/>
            <w:shd w:val="clear" w:color="auto" w:fill="F2DBDB"/>
          </w:tcPr>
          <w:p w:rsidR="0068454E" w:rsidRPr="0045197F" w:rsidRDefault="0068454E" w:rsidP="00FD06E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  <w:t>Сильные стороны</w:t>
            </w:r>
          </w:p>
        </w:tc>
        <w:tc>
          <w:tcPr>
            <w:tcW w:w="3715" w:type="dxa"/>
            <w:shd w:val="clear" w:color="auto" w:fill="F2DBDB"/>
          </w:tcPr>
          <w:p w:rsidR="0068454E" w:rsidRPr="0045197F" w:rsidRDefault="0068454E" w:rsidP="00FD06E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  <w:t>Слабые стороны</w:t>
            </w:r>
          </w:p>
        </w:tc>
      </w:tr>
      <w:tr w:rsidR="0068454E" w:rsidRPr="0045197F" w:rsidTr="00FD06E6">
        <w:tc>
          <w:tcPr>
            <w:tcW w:w="2143" w:type="dxa"/>
            <w:vAlign w:val="center"/>
          </w:tcPr>
          <w:p w:rsidR="0068454E" w:rsidRPr="0045197F" w:rsidRDefault="0068454E" w:rsidP="00FD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 w:rsidRPr="0045197F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Географическое положение</w:t>
            </w:r>
          </w:p>
        </w:tc>
        <w:tc>
          <w:tcPr>
            <w:tcW w:w="3711" w:type="dxa"/>
          </w:tcPr>
          <w:p w:rsidR="0068454E" w:rsidRPr="0045197F" w:rsidRDefault="0068454E" w:rsidP="00A154CA">
            <w:pPr>
              <w:suppressAutoHyphens/>
              <w:spacing w:after="120" w:line="240" w:lineRule="auto"/>
              <w:ind w:left="-17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1.Наличие сети дорог местного значения</w:t>
            </w:r>
            <w:r w:rsidR="00A154CA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 </w:t>
            </w:r>
          </w:p>
          <w:p w:rsidR="0068454E" w:rsidRPr="0045197F" w:rsidRDefault="0068454E" w:rsidP="00FD06E6">
            <w:pPr>
              <w:suppressAutoHyphens/>
              <w:spacing w:after="0" w:line="240" w:lineRule="auto"/>
              <w:ind w:left="-16" w:right="-32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2.По территории сельсовета проходит</w:t>
            </w: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дорог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 регионального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(</w:t>
            </w:r>
            <w:r w:rsidRPr="00994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г. Бугурусла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 – ст. Загля</w:t>
            </w:r>
            <w:r w:rsidRPr="00994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дино – с. </w:t>
            </w:r>
            <w:proofErr w:type="spellStart"/>
            <w:r w:rsidRPr="00994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Pr="00994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994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новка</w:t>
            </w:r>
            <w:proofErr w:type="spellEnd"/>
            <w:r w:rsidRPr="009945A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с. </w:t>
            </w:r>
            <w:proofErr w:type="spellStart"/>
            <w:r w:rsidR="00A154CA" w:rsidRPr="00A154CA">
              <w:rPr>
                <w:rFonts w:ascii="Times New Roman" w:hAnsi="Times New Roman" w:cs="Times New Roman"/>
                <w:sz w:val="24"/>
                <w:szCs w:val="24"/>
              </w:rPr>
              <w:t>Старокутлумбетьево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Pr="009945A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являющаяся основной транспортно-планировочной осью и обеспечивающая устойчивое развитие </w:t>
            </w: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язановка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68454E" w:rsidRPr="0045197F" w:rsidRDefault="0068454E" w:rsidP="00FD06E6">
            <w:pPr>
              <w:suppressAutoHyphens/>
              <w:spacing w:after="0" w:line="240" w:lineRule="auto"/>
              <w:ind w:left="-16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68454E" w:rsidRDefault="0068454E" w:rsidP="00633DDB">
            <w:pPr>
              <w:numPr>
                <w:ilvl w:val="0"/>
                <w:numId w:val="11"/>
              </w:numPr>
              <w:spacing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4002">
              <w:rPr>
                <w:rFonts w:ascii="Times New Roman" w:hAnsi="Times New Roman" w:cs="Times New Roman"/>
                <w:sz w:val="24"/>
                <w:szCs w:val="24"/>
              </w:rPr>
              <w:t xml:space="preserve">С северо-востока, востока и юго-востока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 сельсовета–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00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ограничено поймой реки Большой </w:t>
            </w:r>
            <w:proofErr w:type="spellStart"/>
            <w:r w:rsidRPr="00D34002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D34002">
              <w:rPr>
                <w:rFonts w:ascii="Times New Roman" w:hAnsi="Times New Roman" w:cs="Times New Roman"/>
                <w:sz w:val="24"/>
                <w:szCs w:val="24"/>
              </w:rPr>
              <w:t>, с запада и юго-запада - дорогой</w:t>
            </w:r>
            <w:r w:rsidRPr="00D3400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регионального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(г. Бугуруслан – ст. Загля</w:t>
            </w:r>
            <w:r w:rsidRPr="00D340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дино – с. </w:t>
            </w:r>
            <w:proofErr w:type="spellStart"/>
            <w:r w:rsidRPr="00D340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яза</w:t>
            </w:r>
            <w:r w:rsidRPr="00D340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новка</w:t>
            </w:r>
            <w:proofErr w:type="spellEnd"/>
            <w:r w:rsidRPr="00D340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–</w:t>
            </w:r>
            <w:proofErr w:type="spellStart"/>
            <w:r w:rsidR="005B0E3F" w:rsidRPr="005B0E3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с.Старокутлумбетьево</w:t>
            </w:r>
            <w:proofErr w:type="spellEnd"/>
            <w:r w:rsidRPr="00D340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Pr="00D3400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D34002">
              <w:rPr>
                <w:rFonts w:ascii="Times New Roman" w:hAnsi="Times New Roman" w:cs="Times New Roman"/>
                <w:sz w:val="24"/>
                <w:szCs w:val="24"/>
              </w:rPr>
              <w:t>С западной и северной стороны вокруг села – нефтяные скважины.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факторы будут препятствовать дальнейшему расширению территории села.</w:t>
            </w:r>
          </w:p>
          <w:p w:rsidR="0068454E" w:rsidRPr="006A0337" w:rsidRDefault="0068454E" w:rsidP="00FD06E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2.Периферийное расположение от областного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8454E" w:rsidRPr="00D34002" w:rsidRDefault="0068454E" w:rsidP="00633D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4E" w:rsidRPr="0045197F" w:rsidRDefault="0068454E" w:rsidP="00FD06E6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FCC" w:rsidRDefault="00F40FCC" w:rsidP="000E3ACE">
      <w:pPr>
        <w:pStyle w:val="af7"/>
        <w:widowControl w:val="0"/>
        <w:spacing w:before="120" w:after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Таким образом, т</w:t>
      </w:r>
      <w:r w:rsidRPr="00692285">
        <w:rPr>
          <w:bCs/>
          <w:sz w:val="28"/>
          <w:szCs w:val="28"/>
        </w:rPr>
        <w:t xml:space="preserve">ерритория </w:t>
      </w:r>
      <w:r>
        <w:rPr>
          <w:bCs/>
          <w:sz w:val="28"/>
          <w:szCs w:val="28"/>
        </w:rPr>
        <w:t>Рязановского сельсовета</w:t>
      </w:r>
      <w:r w:rsidRPr="006922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имеет выгодное экономико-географическое положение.</w:t>
      </w:r>
      <w:r>
        <w:rPr>
          <w:b/>
          <w:bCs/>
          <w:i/>
          <w:iCs/>
          <w:sz w:val="28"/>
          <w:szCs w:val="28"/>
          <w:lang w:eastAsia="ar-SA"/>
        </w:rPr>
        <w:t xml:space="preserve"> </w:t>
      </w:r>
      <w:r w:rsidRPr="00692285">
        <w:rPr>
          <w:bCs/>
          <w:sz w:val="28"/>
          <w:szCs w:val="28"/>
        </w:rPr>
        <w:t>Имеются предпосылки развития производства и социальной инфраструктуры.</w:t>
      </w:r>
      <w:r w:rsidRPr="00692285">
        <w:rPr>
          <w:b/>
          <w:bCs/>
          <w:sz w:val="28"/>
          <w:szCs w:val="28"/>
        </w:rPr>
        <w:t xml:space="preserve"> </w:t>
      </w:r>
    </w:p>
    <w:p w:rsidR="00F40FCC" w:rsidRDefault="00F40FCC" w:rsidP="00F40FCC">
      <w:pPr>
        <w:pStyle w:val="af7"/>
        <w:widowControl w:val="0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460A63">
        <w:rPr>
          <w:sz w:val="28"/>
          <w:szCs w:val="28"/>
        </w:rPr>
        <w:t xml:space="preserve">Особо </w:t>
      </w:r>
      <w:proofErr w:type="gramStart"/>
      <w:r w:rsidRPr="00460A63">
        <w:rPr>
          <w:sz w:val="28"/>
          <w:szCs w:val="28"/>
        </w:rPr>
        <w:t>важное значение</w:t>
      </w:r>
      <w:proofErr w:type="gramEnd"/>
      <w:r w:rsidRPr="00460A63">
        <w:rPr>
          <w:sz w:val="28"/>
          <w:szCs w:val="28"/>
        </w:rPr>
        <w:t xml:space="preserve"> для экономики муниципального образования имеет автомобильная дорога регионального значения </w:t>
      </w:r>
      <w:r w:rsidRPr="005C0963">
        <w:rPr>
          <w:bCs/>
          <w:sz w:val="28"/>
          <w:szCs w:val="28"/>
          <w:lang w:eastAsia="ar-SA"/>
        </w:rPr>
        <w:t xml:space="preserve">г. Бугуруслан – ст. Заглядино – с. </w:t>
      </w:r>
      <w:proofErr w:type="spellStart"/>
      <w:r w:rsidRPr="005C0963">
        <w:rPr>
          <w:bCs/>
          <w:sz w:val="28"/>
          <w:szCs w:val="28"/>
          <w:lang w:eastAsia="ar-SA"/>
        </w:rPr>
        <w:t>Р</w:t>
      </w:r>
      <w:r>
        <w:rPr>
          <w:bCs/>
          <w:sz w:val="28"/>
          <w:szCs w:val="28"/>
          <w:lang w:eastAsia="ar-SA"/>
        </w:rPr>
        <w:t>яза</w:t>
      </w:r>
      <w:r w:rsidRPr="005C0963">
        <w:rPr>
          <w:bCs/>
          <w:sz w:val="28"/>
          <w:szCs w:val="28"/>
          <w:lang w:eastAsia="ar-SA"/>
        </w:rPr>
        <w:t>новка</w:t>
      </w:r>
      <w:proofErr w:type="spellEnd"/>
      <w:r w:rsidRPr="005C0963">
        <w:rPr>
          <w:bCs/>
          <w:sz w:val="28"/>
          <w:szCs w:val="28"/>
          <w:lang w:eastAsia="ar-SA"/>
        </w:rPr>
        <w:t xml:space="preserve"> – </w:t>
      </w:r>
      <w:proofErr w:type="spellStart"/>
      <w:r w:rsidRPr="00F40FCC">
        <w:rPr>
          <w:sz w:val="28"/>
          <w:szCs w:val="28"/>
        </w:rPr>
        <w:t>Старокутлумбетьево</w:t>
      </w:r>
      <w:proofErr w:type="spellEnd"/>
      <w:r w:rsidRPr="005C0963">
        <w:rPr>
          <w:sz w:val="28"/>
          <w:szCs w:val="28"/>
        </w:rPr>
        <w:t>,</w:t>
      </w:r>
      <w:r w:rsidRPr="00460A63">
        <w:rPr>
          <w:sz w:val="28"/>
          <w:szCs w:val="28"/>
        </w:rPr>
        <w:t xml:space="preserve"> проходящая по территории сельсовета. Размещение </w:t>
      </w:r>
      <w:r w:rsidR="00577457">
        <w:rPr>
          <w:sz w:val="28"/>
          <w:szCs w:val="28"/>
        </w:rPr>
        <w:t>поселения</w:t>
      </w:r>
      <w:r w:rsidRPr="00460A63">
        <w:rPr>
          <w:sz w:val="28"/>
          <w:szCs w:val="28"/>
        </w:rPr>
        <w:t xml:space="preserve"> на региональной автотрассе даёт хорошие предпосылки развития поселения.</w:t>
      </w:r>
    </w:p>
    <w:p w:rsidR="00F40FCC" w:rsidRDefault="00F40FCC" w:rsidP="00F40F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Необходима стабилизация численности населения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язановка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(на данный момент отрицательная динамика). </w:t>
      </w:r>
      <w:r w:rsidRPr="00B62BA8">
        <w:rPr>
          <w:rFonts w:ascii="Times New Roman" w:hAnsi="Times New Roman" w:cs="Times New Roman"/>
          <w:sz w:val="28"/>
          <w:szCs w:val="28"/>
        </w:rPr>
        <w:t xml:space="preserve">Изменение численности населения будет зависеть от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62BA8">
        <w:rPr>
          <w:rFonts w:ascii="Times New Roman" w:hAnsi="Times New Roman" w:cs="Times New Roman"/>
          <w:sz w:val="28"/>
          <w:szCs w:val="28"/>
        </w:rPr>
        <w:t xml:space="preserve">, успешной политики занятости населения, в частности, создания новых рабочих мест, обусловленного развитием различных функций </w:t>
      </w:r>
      <w:r>
        <w:rPr>
          <w:rFonts w:ascii="Times New Roman" w:hAnsi="Times New Roman" w:cs="Times New Roman"/>
          <w:sz w:val="28"/>
          <w:szCs w:val="28"/>
        </w:rPr>
        <w:t>МО Рязановский сельсовет</w:t>
      </w:r>
      <w:r w:rsidRPr="00B62BA8">
        <w:rPr>
          <w:rFonts w:ascii="Times New Roman" w:hAnsi="Times New Roman" w:cs="Times New Roman"/>
          <w:sz w:val="28"/>
          <w:szCs w:val="28"/>
        </w:rPr>
        <w:t>.</w:t>
      </w:r>
    </w:p>
    <w:p w:rsidR="00847684" w:rsidRPr="00847684" w:rsidRDefault="00847684" w:rsidP="00EE01F8">
      <w:pPr>
        <w:pStyle w:val="2"/>
        <w:keepNext w:val="0"/>
        <w:widowControl w:val="0"/>
        <w:spacing w:after="120" w:line="240" w:lineRule="auto"/>
        <w:jc w:val="both"/>
      </w:pPr>
      <w:bookmarkStart w:id="14" w:name="_Toc327362423"/>
      <w:bookmarkStart w:id="15" w:name="_Toc336523584"/>
      <w:bookmarkStart w:id="16" w:name="_Toc387083060"/>
      <w:r w:rsidRPr="00847684">
        <w:t>3.2 Природные условия и ресурсы территории</w:t>
      </w:r>
      <w:bookmarkEnd w:id="14"/>
      <w:bookmarkEnd w:id="15"/>
      <w:bookmarkEnd w:id="16"/>
      <w:r w:rsidRPr="00847684">
        <w:t xml:space="preserve"> </w:t>
      </w:r>
    </w:p>
    <w:p w:rsidR="00847684" w:rsidRPr="00CF7EDD" w:rsidRDefault="00847684" w:rsidP="00EE01F8">
      <w:pPr>
        <w:pStyle w:val="2"/>
        <w:spacing w:after="240" w:line="240" w:lineRule="auto"/>
      </w:pPr>
      <w:bookmarkStart w:id="17" w:name="_Toc326326252"/>
      <w:bookmarkStart w:id="18" w:name="_Toc336523585"/>
      <w:bookmarkStart w:id="19" w:name="_Toc387083061"/>
      <w:r w:rsidRPr="00CF7EDD">
        <w:t>3.2.1 Климат</w:t>
      </w:r>
      <w:bookmarkEnd w:id="17"/>
      <w:bookmarkEnd w:id="18"/>
      <w:bookmarkEnd w:id="19"/>
    </w:p>
    <w:p w:rsidR="00871B0C" w:rsidRPr="00A270AF" w:rsidRDefault="002B5ECB" w:rsidP="00DF1C45">
      <w:pPr>
        <w:pStyle w:val="S"/>
      </w:pPr>
      <w:r>
        <w:t>Рязановский сельсовет</w:t>
      </w:r>
      <w:r w:rsidR="00EE01F8">
        <w:t>,</w:t>
      </w:r>
      <w:r w:rsidR="00871B0C" w:rsidRPr="00A270AF">
        <w:t xml:space="preserve"> как и все Оренбуржье</w:t>
      </w:r>
      <w:r w:rsidR="00EE01F8">
        <w:t>,</w:t>
      </w:r>
      <w:r w:rsidR="00871B0C" w:rsidRPr="00A270AF">
        <w:t xml:space="preserve"> отличается равнинными просторами. Благодаря этому воздушные массы различного происхождения как холодные северные</w:t>
      </w:r>
      <w:r w:rsidR="00EE01F8">
        <w:t>,</w:t>
      </w:r>
      <w:r w:rsidR="00871B0C" w:rsidRPr="00A270AF">
        <w:t xml:space="preserve"> так  и жаркие сухие южные, беспрепятственно вторгаются на территорию района. </w:t>
      </w:r>
      <w:r w:rsidR="00487737">
        <w:t xml:space="preserve">Климатические условия отличаются непостоянством по годам. </w:t>
      </w:r>
      <w:r w:rsidR="00871B0C" w:rsidRPr="00A270AF">
        <w:t>Климат континентальный, среднегодовая температура +2,5</w:t>
      </w:r>
      <w:r w:rsidR="00BC2387">
        <w:t xml:space="preserve"> </w:t>
      </w:r>
      <w:r w:rsidR="00871B0C" w:rsidRPr="00A270AF">
        <w:t xml:space="preserve">град. Средние температуры в январе -14…-17 градусов, а </w:t>
      </w:r>
      <w:r w:rsidR="00871B0C" w:rsidRPr="00A270AF">
        <w:lastRenderedPageBreak/>
        <w:t>иногда опускается до -43…-45 градусов. Морозы часто сопровождаются сильными ветрами. Самый жаркий месяц лета – июль, со средними  температурами +19…+22 градуса, иногда июльская жара достигает  +40 градусов. Особенно сильная жара устанавливается при проникновении горячего воздуха из Казахстана и Средней Азии.</w:t>
      </w:r>
    </w:p>
    <w:p w:rsidR="00871B0C" w:rsidRPr="00A270AF" w:rsidRDefault="00871B0C" w:rsidP="00DF1C45">
      <w:pPr>
        <w:pStyle w:val="S"/>
      </w:pPr>
      <w:r w:rsidRPr="00A270AF">
        <w:t xml:space="preserve">Среднегодовое количество осадков в </w:t>
      </w:r>
      <w:r w:rsidR="002B5ECB">
        <w:t>Рязановском сельсовета</w:t>
      </w:r>
      <w:r w:rsidRPr="00A270AF">
        <w:t xml:space="preserve"> около 420 мм, это показатель один из самых высоких в Оренбургской области. </w:t>
      </w:r>
      <w:r w:rsidRPr="00A270AF">
        <w:rPr>
          <w:rStyle w:val="apple-style-span"/>
          <w:color w:val="010101"/>
          <w:shd w:val="clear" w:color="auto" w:fill="FFFFFF"/>
        </w:rPr>
        <w:t xml:space="preserve">Около 60—70 % годового количества осадков приходится на теплый период. Продолжительность залегания снегового покрова составляет около 150 дней. Глубина промерзания почвы до 170 см. </w:t>
      </w:r>
    </w:p>
    <w:p w:rsidR="00871B0C" w:rsidRPr="00A270AF" w:rsidRDefault="00871B0C" w:rsidP="00DF1C45">
      <w:pPr>
        <w:pStyle w:val="S"/>
      </w:pPr>
      <w:r w:rsidRPr="00A270AF">
        <w:t xml:space="preserve">Преобладающее направление ветра зимой – южное, летом – северо-западное. </w:t>
      </w:r>
    </w:p>
    <w:p w:rsidR="00871B0C" w:rsidRPr="00A270AF" w:rsidRDefault="00871B0C" w:rsidP="00DF1C45">
      <w:pPr>
        <w:pStyle w:val="S"/>
      </w:pPr>
      <w:r w:rsidRPr="00A270AF">
        <w:t xml:space="preserve">Таким образом, климатические условия </w:t>
      </w:r>
      <w:r w:rsidR="002B5ECB">
        <w:t>Рязановского сельсовета</w:t>
      </w:r>
      <w:r w:rsidRPr="00A270AF">
        <w:t xml:space="preserve"> в отношении комфортности для труда и отдыха имеют как положительные</w:t>
      </w:r>
      <w:r w:rsidR="00EE01F8">
        <w:t>,</w:t>
      </w:r>
      <w:r w:rsidRPr="00A270AF">
        <w:t xml:space="preserve"> так и отрицательные черты. Краткость переходных сезонов – весны и осени, высокая длительность суммарного солнечного сияния, регулярность осадков, относится к благоприятным чертам климата. Большая скорость ветра определяет запыленность поселений, иссушает почвы, внезапные заморозки поздней весной и ранней осенью относятся к неблагоприятным климатическим условиям.</w:t>
      </w:r>
    </w:p>
    <w:p w:rsidR="00871B0C" w:rsidRPr="00CF7EDD" w:rsidRDefault="00871B0C" w:rsidP="00EE01F8">
      <w:pPr>
        <w:pStyle w:val="2"/>
        <w:spacing w:after="240" w:line="240" w:lineRule="auto"/>
      </w:pPr>
      <w:bookmarkStart w:id="20" w:name="_Toc326326253"/>
      <w:bookmarkStart w:id="21" w:name="_Toc336523586"/>
      <w:bookmarkStart w:id="22" w:name="_Toc387083062"/>
      <w:r w:rsidRPr="00CF7EDD">
        <w:t>3.2.2 Гидрология</w:t>
      </w:r>
      <w:bookmarkEnd w:id="20"/>
      <w:bookmarkEnd w:id="21"/>
      <w:bookmarkEnd w:id="22"/>
    </w:p>
    <w:p w:rsidR="00871B0C" w:rsidRPr="00623775" w:rsidRDefault="00871B0C" w:rsidP="000E3A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Территория Рязановского сельсовета богата водными ресурсами.</w:t>
      </w:r>
    </w:p>
    <w:p w:rsidR="00871B0C" w:rsidRPr="007A33C2" w:rsidRDefault="00871B0C" w:rsidP="000E3ACE">
      <w:pPr>
        <w:pStyle w:val="affb"/>
        <w:spacing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A33C2">
        <w:rPr>
          <w:rFonts w:ascii="Times New Roman" w:hAnsi="Times New Roman"/>
          <w:color w:val="000000"/>
          <w:sz w:val="28"/>
          <w:szCs w:val="28"/>
        </w:rPr>
        <w:t xml:space="preserve">Поверхностные воды Рязановского сельсовета  относятся к бассейнам реки Волга. </w:t>
      </w:r>
    </w:p>
    <w:p w:rsidR="00871B0C" w:rsidRPr="007A33C2" w:rsidRDefault="00871B0C" w:rsidP="000E3ACE">
      <w:pPr>
        <w:pStyle w:val="affb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A33C2">
        <w:rPr>
          <w:rFonts w:ascii="Times New Roman" w:hAnsi="Times New Roman"/>
          <w:color w:val="000000"/>
          <w:sz w:val="28"/>
          <w:szCs w:val="28"/>
        </w:rPr>
        <w:t>Реки сельсовета, входящие в перечень водных объектов, подлежащих региональному государственному контролю и надзору за использованием и охраной, согласно Постановлению правительства Оренбургской области № 300-п от 30.07.2008г., представлены в следующей таблице:</w:t>
      </w:r>
    </w:p>
    <w:p w:rsidR="00871B0C" w:rsidRDefault="00871B0C" w:rsidP="000E3ACE">
      <w:pPr>
        <w:pStyle w:val="ac"/>
        <w:widowControl w:val="0"/>
        <w:spacing w:before="120" w:after="120" w:line="240" w:lineRule="auto"/>
        <w:ind w:left="0"/>
        <w:rPr>
          <w:i/>
          <w:szCs w:val="20"/>
        </w:rPr>
      </w:pPr>
      <w:r w:rsidRPr="002C0140">
        <w:rPr>
          <w:i/>
        </w:rPr>
        <w:t xml:space="preserve">Таблица </w:t>
      </w:r>
      <w:r>
        <w:rPr>
          <w:i/>
        </w:rPr>
        <w:t>3.2.2.-1</w:t>
      </w:r>
      <w:r w:rsidRPr="002C0140">
        <w:rPr>
          <w:i/>
        </w:rPr>
        <w:t xml:space="preserve"> </w:t>
      </w:r>
      <w:r w:rsidRPr="00251BDA">
        <w:rPr>
          <w:i/>
          <w:szCs w:val="20"/>
        </w:rPr>
        <w:t>Перечень</w:t>
      </w:r>
      <w:r>
        <w:rPr>
          <w:i/>
          <w:szCs w:val="20"/>
        </w:rPr>
        <w:t xml:space="preserve"> водных объектов на территории МО Рязановский сельсовет, подлежащих </w:t>
      </w:r>
      <w:r w:rsidRPr="00251BDA">
        <w:rPr>
          <w:i/>
          <w:szCs w:val="20"/>
        </w:rPr>
        <w:t>региональному государственному</w:t>
      </w:r>
      <w:r>
        <w:rPr>
          <w:i/>
          <w:szCs w:val="20"/>
        </w:rPr>
        <w:t xml:space="preserve"> </w:t>
      </w:r>
      <w:r w:rsidRPr="00251BDA">
        <w:rPr>
          <w:i/>
          <w:szCs w:val="20"/>
        </w:rPr>
        <w:t>контролю в Оренбургской области</w:t>
      </w:r>
      <w:r>
        <w:rPr>
          <w:i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843"/>
        <w:gridCol w:w="2126"/>
      </w:tblGrid>
      <w:tr w:rsidR="00871B0C" w:rsidTr="008C4534">
        <w:trPr>
          <w:trHeight w:val="414"/>
        </w:trPr>
        <w:tc>
          <w:tcPr>
            <w:tcW w:w="709" w:type="dxa"/>
            <w:vMerge w:val="restart"/>
            <w:vAlign w:val="center"/>
            <w:hideMark/>
          </w:tcPr>
          <w:p w:rsidR="00871B0C" w:rsidRPr="000E3ACE" w:rsidRDefault="00871B0C" w:rsidP="00871B0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71B0C" w:rsidRPr="000E3ACE" w:rsidRDefault="00871B0C" w:rsidP="00871B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871B0C" w:rsidRPr="000E3ACE" w:rsidRDefault="00871B0C" w:rsidP="00871B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водотока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71B0C" w:rsidRPr="000E3ACE" w:rsidRDefault="00871B0C" w:rsidP="00871B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водотока, притоком которого являются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71B0C" w:rsidRPr="000E3ACE" w:rsidRDefault="00871B0C" w:rsidP="00871B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притока основной реки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871B0C" w:rsidRPr="000E3ACE" w:rsidRDefault="00871B0C" w:rsidP="00871B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0E3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871B0C" w:rsidTr="008C4534">
        <w:trPr>
          <w:trHeight w:val="522"/>
        </w:trPr>
        <w:tc>
          <w:tcPr>
            <w:tcW w:w="709" w:type="dxa"/>
            <w:vMerge/>
            <w:vAlign w:val="center"/>
            <w:hideMark/>
          </w:tcPr>
          <w:p w:rsidR="00871B0C" w:rsidRPr="007A33C2" w:rsidRDefault="00871B0C" w:rsidP="00871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71B0C" w:rsidRPr="007A33C2" w:rsidRDefault="00871B0C" w:rsidP="00871B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71B0C" w:rsidRPr="007A33C2" w:rsidRDefault="00871B0C" w:rsidP="00871B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1B0C" w:rsidRPr="007A33C2" w:rsidRDefault="00871B0C" w:rsidP="00871B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71B0C" w:rsidRPr="007A33C2" w:rsidRDefault="00871B0C" w:rsidP="00871B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B0C" w:rsidRPr="000E3ACE" w:rsidTr="008C4534">
        <w:tc>
          <w:tcPr>
            <w:tcW w:w="709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Самара</w:t>
            </w:r>
          </w:p>
        </w:tc>
        <w:tc>
          <w:tcPr>
            <w:tcW w:w="1843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871B0C" w:rsidRPr="000E3ACE" w:rsidTr="008C4534">
        <w:tc>
          <w:tcPr>
            <w:tcW w:w="709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871B0C" w:rsidRPr="000E3ACE" w:rsidRDefault="008C4534" w:rsidP="008C453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71B0C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71B0C" w:rsidRPr="000E3ACE" w:rsidRDefault="00871B0C" w:rsidP="008C4534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10 км</w:t>
            </w:r>
          </w:p>
        </w:tc>
      </w:tr>
      <w:tr w:rsidR="00871B0C" w:rsidRPr="000E3ACE" w:rsidTr="008C4534">
        <w:tc>
          <w:tcPr>
            <w:tcW w:w="709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871B0C" w:rsidRPr="000E3ACE" w:rsidRDefault="008C4534" w:rsidP="008C453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71B0C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Харитоновка</w:t>
            </w:r>
            <w:proofErr w:type="spellEnd"/>
            <w:r w:rsidR="007F611F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B0C" w:rsidRPr="000E3ACE" w:rsidTr="008C4534">
        <w:tc>
          <w:tcPr>
            <w:tcW w:w="709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871B0C" w:rsidRPr="000E3ACE" w:rsidRDefault="008C4534" w:rsidP="008C453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1B0C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ключ </w:t>
            </w:r>
            <w:r w:rsidR="007F611F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871B0C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B0C" w:rsidRPr="000E3ACE" w:rsidTr="008C4534">
        <w:tc>
          <w:tcPr>
            <w:tcW w:w="709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  <w:hideMark/>
          </w:tcPr>
          <w:p w:rsidR="00871B0C" w:rsidRPr="000E3ACE" w:rsidRDefault="00871B0C" w:rsidP="008C45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Аксютинский</w:t>
            </w:r>
            <w:proofErr w:type="spellEnd"/>
            <w:r w:rsidR="007F611F"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  <w:hideMark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843" w:type="dxa"/>
            <w:vAlign w:val="center"/>
          </w:tcPr>
          <w:p w:rsidR="00871B0C" w:rsidRPr="000E3ACE" w:rsidRDefault="00871B0C" w:rsidP="008C453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871B0C" w:rsidRPr="000E3ACE" w:rsidRDefault="00871B0C" w:rsidP="008C45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B0C" w:rsidRPr="000E3ACE" w:rsidRDefault="007F611F" w:rsidP="008C4534">
      <w:pPr>
        <w:widowControl w:val="0"/>
        <w:spacing w:before="120" w:after="120"/>
        <w:ind w:firstLine="709"/>
        <w:jc w:val="both"/>
        <w:rPr>
          <w:rFonts w:ascii="Times New Roman" w:hAnsi="Times New Roman"/>
        </w:rPr>
      </w:pPr>
      <w:r w:rsidRPr="000E3ACE">
        <w:rPr>
          <w:rFonts w:ascii="Times New Roman" w:hAnsi="Times New Roman"/>
        </w:rPr>
        <w:t>*-пересыхающие ручьи</w:t>
      </w:r>
    </w:p>
    <w:p w:rsidR="003814C7" w:rsidRPr="003814C7" w:rsidRDefault="00871B0C" w:rsidP="00381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0D">
        <w:rPr>
          <w:rFonts w:ascii="Times New Roman" w:hAnsi="Times New Roman"/>
          <w:sz w:val="28"/>
          <w:szCs w:val="28"/>
        </w:rPr>
        <w:lastRenderedPageBreak/>
        <w:t xml:space="preserve">Характерной чертой всех рек </w:t>
      </w:r>
      <w:r>
        <w:rPr>
          <w:rFonts w:ascii="Times New Roman" w:hAnsi="Times New Roman"/>
          <w:sz w:val="28"/>
          <w:szCs w:val="28"/>
        </w:rPr>
        <w:t>сельсовета</w:t>
      </w:r>
      <w:r w:rsidRPr="00B70C0D">
        <w:rPr>
          <w:rFonts w:ascii="Times New Roman" w:hAnsi="Times New Roman"/>
          <w:sz w:val="28"/>
          <w:szCs w:val="28"/>
        </w:rPr>
        <w:t xml:space="preserve"> является чрезмерная неравномерность сезонного и годового стока. </w:t>
      </w:r>
      <w:r w:rsidR="003814C7" w:rsidRPr="003814C7">
        <w:rPr>
          <w:rFonts w:ascii="Times New Roman" w:hAnsi="Times New Roman"/>
          <w:sz w:val="28"/>
          <w:szCs w:val="28"/>
        </w:rPr>
        <w:t xml:space="preserve">Весенний ледоход бывает лишь на </w:t>
      </w:r>
      <w:r w:rsidR="00AD78FE">
        <w:rPr>
          <w:rFonts w:ascii="Times New Roman" w:hAnsi="Times New Roman"/>
          <w:sz w:val="28"/>
          <w:szCs w:val="28"/>
        </w:rPr>
        <w:t>р.</w:t>
      </w:r>
      <w:r w:rsidR="00ED007A">
        <w:rPr>
          <w:rFonts w:ascii="Times New Roman" w:hAnsi="Times New Roman"/>
          <w:sz w:val="28"/>
          <w:szCs w:val="28"/>
        </w:rPr>
        <w:t xml:space="preserve"> </w:t>
      </w:r>
      <w:r w:rsidR="00AD78FE">
        <w:rPr>
          <w:rFonts w:ascii="Times New Roman" w:hAnsi="Times New Roman"/>
          <w:sz w:val="28"/>
          <w:szCs w:val="28"/>
        </w:rPr>
        <w:t xml:space="preserve">Большой </w:t>
      </w:r>
      <w:proofErr w:type="spellStart"/>
      <w:r w:rsidR="00AD78FE">
        <w:rPr>
          <w:rFonts w:ascii="Times New Roman" w:hAnsi="Times New Roman"/>
          <w:sz w:val="28"/>
          <w:szCs w:val="28"/>
        </w:rPr>
        <w:t>Кинель</w:t>
      </w:r>
      <w:proofErr w:type="spellEnd"/>
      <w:r w:rsidR="003814C7" w:rsidRPr="003814C7">
        <w:rPr>
          <w:rFonts w:ascii="Times New Roman" w:hAnsi="Times New Roman"/>
          <w:sz w:val="28"/>
          <w:szCs w:val="28"/>
        </w:rPr>
        <w:t xml:space="preserve">. Продолжительность ледохода – 2-8 дней. </w:t>
      </w:r>
      <w:r w:rsidR="00AD78FE" w:rsidRPr="003814C7">
        <w:rPr>
          <w:rFonts w:ascii="Times New Roman" w:hAnsi="Times New Roman"/>
          <w:sz w:val="28"/>
          <w:szCs w:val="28"/>
        </w:rPr>
        <w:t>Рек</w:t>
      </w:r>
      <w:r w:rsidR="00AD78FE">
        <w:rPr>
          <w:rFonts w:ascii="Times New Roman" w:hAnsi="Times New Roman"/>
          <w:sz w:val="28"/>
          <w:szCs w:val="28"/>
        </w:rPr>
        <w:t>а</w:t>
      </w:r>
      <w:r w:rsidR="00AD78FE" w:rsidRPr="003814C7">
        <w:rPr>
          <w:rFonts w:ascii="Times New Roman" w:hAnsi="Times New Roman"/>
          <w:sz w:val="28"/>
          <w:szCs w:val="28"/>
        </w:rPr>
        <w:t xml:space="preserve"> замерза</w:t>
      </w:r>
      <w:r w:rsidR="00AD78FE">
        <w:rPr>
          <w:rFonts w:ascii="Times New Roman" w:hAnsi="Times New Roman"/>
          <w:sz w:val="28"/>
          <w:szCs w:val="28"/>
        </w:rPr>
        <w:t>е</w:t>
      </w:r>
      <w:r w:rsidR="00AD78FE" w:rsidRPr="003814C7">
        <w:rPr>
          <w:rFonts w:ascii="Times New Roman" w:hAnsi="Times New Roman"/>
          <w:sz w:val="28"/>
          <w:szCs w:val="28"/>
        </w:rPr>
        <w:t>т в начале декабря (к концу декабря толщина льда достигает 30-100 см), вскрыва</w:t>
      </w:r>
      <w:r w:rsidR="00AD78FE">
        <w:rPr>
          <w:rFonts w:ascii="Times New Roman" w:hAnsi="Times New Roman"/>
          <w:sz w:val="28"/>
          <w:szCs w:val="28"/>
        </w:rPr>
        <w:t>е</w:t>
      </w:r>
      <w:r w:rsidR="00AD78FE" w:rsidRPr="003814C7">
        <w:rPr>
          <w:rFonts w:ascii="Times New Roman" w:hAnsi="Times New Roman"/>
          <w:sz w:val="28"/>
          <w:szCs w:val="28"/>
        </w:rPr>
        <w:t xml:space="preserve">тся в конце марта - начале апреля. </w:t>
      </w:r>
      <w:r w:rsidR="003814C7" w:rsidRPr="003814C7">
        <w:rPr>
          <w:rFonts w:ascii="Times New Roman" w:hAnsi="Times New Roman"/>
          <w:sz w:val="28"/>
          <w:szCs w:val="28"/>
        </w:rPr>
        <w:t>Максимальный подъем уровня воды происходит в апреле.</w:t>
      </w:r>
    </w:p>
    <w:p w:rsidR="003814C7" w:rsidRPr="003814C7" w:rsidRDefault="003814C7" w:rsidP="00381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4C7">
        <w:rPr>
          <w:rFonts w:ascii="Times New Roman" w:hAnsi="Times New Roman"/>
          <w:sz w:val="28"/>
          <w:szCs w:val="28"/>
        </w:rPr>
        <w:t>Меженные уровни на рек</w:t>
      </w:r>
      <w:r w:rsidR="00C859C3">
        <w:rPr>
          <w:rFonts w:ascii="Times New Roman" w:hAnsi="Times New Roman"/>
          <w:sz w:val="28"/>
          <w:szCs w:val="28"/>
        </w:rPr>
        <w:t>е</w:t>
      </w:r>
      <w:r w:rsidRPr="003814C7">
        <w:rPr>
          <w:rFonts w:ascii="Times New Roman" w:hAnsi="Times New Roman"/>
          <w:sz w:val="28"/>
          <w:szCs w:val="28"/>
        </w:rPr>
        <w:t xml:space="preserve"> держатся в период с июля по сентябрь и нарушаются во время дождей кратковременными подъемами уровня воды. </w:t>
      </w:r>
    </w:p>
    <w:p w:rsidR="004A2620" w:rsidRDefault="00871B0C" w:rsidP="00381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0D">
        <w:rPr>
          <w:rFonts w:ascii="Times New Roman" w:hAnsi="Times New Roman"/>
          <w:sz w:val="28"/>
          <w:szCs w:val="28"/>
        </w:rPr>
        <w:t>В весенний паводок (апрель – май) рек</w:t>
      </w:r>
      <w:r w:rsidR="00C859C3">
        <w:rPr>
          <w:rFonts w:ascii="Times New Roman" w:hAnsi="Times New Roman"/>
          <w:sz w:val="28"/>
          <w:szCs w:val="28"/>
        </w:rPr>
        <w:t>а</w:t>
      </w:r>
      <w:r w:rsidRPr="00B70C0D">
        <w:rPr>
          <w:rFonts w:ascii="Times New Roman" w:hAnsi="Times New Roman"/>
          <w:sz w:val="28"/>
          <w:szCs w:val="28"/>
        </w:rPr>
        <w:t xml:space="preserve"> сбрасыва</w:t>
      </w:r>
      <w:r w:rsidR="00C859C3">
        <w:rPr>
          <w:rFonts w:ascii="Times New Roman" w:hAnsi="Times New Roman"/>
          <w:sz w:val="28"/>
          <w:szCs w:val="28"/>
        </w:rPr>
        <w:t>е</w:t>
      </w:r>
      <w:r w:rsidRPr="00B70C0D">
        <w:rPr>
          <w:rFonts w:ascii="Times New Roman" w:hAnsi="Times New Roman"/>
          <w:sz w:val="28"/>
          <w:szCs w:val="28"/>
        </w:rPr>
        <w:t xml:space="preserve">т 70-80 % </w:t>
      </w:r>
      <w:r w:rsidR="004A2620">
        <w:rPr>
          <w:rFonts w:ascii="Times New Roman" w:hAnsi="Times New Roman"/>
          <w:sz w:val="28"/>
          <w:szCs w:val="28"/>
        </w:rPr>
        <w:t>годового</w:t>
      </w:r>
      <w:r w:rsidR="004A2620" w:rsidRPr="004A2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620" w:rsidRPr="007A33C2">
        <w:rPr>
          <w:rFonts w:ascii="Times New Roman" w:hAnsi="Times New Roman" w:cs="Times New Roman"/>
          <w:color w:val="000000"/>
          <w:sz w:val="28"/>
          <w:szCs w:val="28"/>
        </w:rPr>
        <w:t>стока, что приводит к половодью, к концу лета из-за недостатка осадков многие ручьи пересыхают, а сток рек</w:t>
      </w:r>
      <w:r w:rsidR="00C859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2620"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 уменьшается.</w:t>
      </w:r>
      <w:r w:rsidRPr="00B70C0D">
        <w:rPr>
          <w:rFonts w:ascii="Times New Roman" w:hAnsi="Times New Roman"/>
          <w:sz w:val="28"/>
          <w:szCs w:val="28"/>
        </w:rPr>
        <w:t xml:space="preserve"> На летний период (июнь – сентябрь) приходится 8-12 %, а на осень и зиму (октябрь – март) – по 4-8 % от общего объема годового стока. 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>Количество воды в рек</w:t>
      </w:r>
      <w:r w:rsidR="00C859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зависит</w:t>
      </w:r>
      <w:r w:rsidR="00870F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870F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от среднегодового количества атмосферных осадков, менее значительным источником питания рек</w:t>
      </w:r>
      <w:r w:rsidR="00C859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подземные воды. </w:t>
      </w:r>
    </w:p>
    <w:p w:rsidR="00871B0C" w:rsidRPr="00B05316" w:rsidRDefault="004A2620" w:rsidP="007F6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Площадь бассейна реки Большой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нормальных условиях составляет 2,46 </w:t>
      </w:r>
      <w:r w:rsidRPr="004A2620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Start"/>
      <w:r w:rsidRPr="004A262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4A2620">
        <w:rPr>
          <w:rFonts w:ascii="Times New Roman" w:eastAsia="Calibri" w:hAnsi="Times New Roman" w:cs="Times New Roman"/>
          <w:sz w:val="28"/>
          <w:szCs w:val="28"/>
        </w:rPr>
        <w:t>,</w:t>
      </w:r>
      <w:r w:rsidRPr="004A2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2620">
        <w:rPr>
          <w:rFonts w:ascii="Times New Roman" w:eastAsia="Calibri" w:hAnsi="Times New Roman" w:cs="Times New Roman"/>
          <w:sz w:val="28"/>
          <w:szCs w:val="28"/>
        </w:rPr>
        <w:t>при весеннем паводке 3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 </w:t>
      </w:r>
      <w:r w:rsidRPr="004A2620">
        <w:rPr>
          <w:rFonts w:ascii="Times New Roman" w:eastAsia="Calibri" w:hAnsi="Times New Roman" w:cs="Times New Roman"/>
          <w:sz w:val="28"/>
          <w:szCs w:val="28"/>
        </w:rPr>
        <w:t>км</w:t>
      </w:r>
      <w:r w:rsidRPr="004A262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71B0C" w:rsidRPr="00B05316">
        <w:rPr>
          <w:rFonts w:ascii="Times New Roman" w:eastAsia="Calibri" w:hAnsi="Times New Roman" w:cs="Times New Roman"/>
          <w:sz w:val="28"/>
          <w:szCs w:val="28"/>
        </w:rPr>
        <w:t xml:space="preserve">Река </w:t>
      </w:r>
      <w:proofErr w:type="spellStart"/>
      <w:r w:rsidR="00871B0C" w:rsidRPr="00B05316">
        <w:rPr>
          <w:rFonts w:ascii="Times New Roman" w:eastAsia="Calibri" w:hAnsi="Times New Roman" w:cs="Times New Roman"/>
          <w:sz w:val="28"/>
          <w:szCs w:val="28"/>
        </w:rPr>
        <w:t>Б.Кинель</w:t>
      </w:r>
      <w:proofErr w:type="spellEnd"/>
      <w:r w:rsidR="00871B0C" w:rsidRPr="00B05316">
        <w:rPr>
          <w:rFonts w:ascii="Times New Roman" w:eastAsia="Calibri" w:hAnsi="Times New Roman" w:cs="Times New Roman"/>
          <w:sz w:val="28"/>
          <w:szCs w:val="28"/>
        </w:rPr>
        <w:t xml:space="preserve"> в последние 20 лет сильно не разливается, в период половодья жилые дома и производственные помещения не затапливает</w:t>
      </w:r>
      <w:r w:rsidR="00737A61">
        <w:rPr>
          <w:rFonts w:ascii="Times New Roman" w:eastAsia="Calibri" w:hAnsi="Times New Roman" w:cs="Times New Roman"/>
          <w:sz w:val="28"/>
          <w:szCs w:val="28"/>
        </w:rPr>
        <w:t>, а затапливает</w:t>
      </w:r>
      <w:r w:rsidR="00871B0C" w:rsidRPr="00B05316">
        <w:rPr>
          <w:rFonts w:ascii="Times New Roman" w:eastAsia="Calibri" w:hAnsi="Times New Roman" w:cs="Times New Roman"/>
          <w:sz w:val="28"/>
          <w:szCs w:val="28"/>
        </w:rPr>
        <w:t xml:space="preserve"> пойменную часть реки и разливается по правому берегу</w:t>
      </w:r>
      <w:r w:rsidR="007F611F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871B0C" w:rsidRPr="00B05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11F">
        <w:rPr>
          <w:rFonts w:ascii="Times New Roman" w:eastAsia="Calibri" w:hAnsi="Times New Roman" w:cs="Times New Roman"/>
          <w:sz w:val="28"/>
          <w:szCs w:val="28"/>
        </w:rPr>
        <w:t xml:space="preserve">по левому берегу </w:t>
      </w:r>
      <w:r w:rsidR="00B952F5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871B0C" w:rsidRPr="00B05316">
        <w:rPr>
          <w:rFonts w:ascii="Times New Roman" w:eastAsia="Calibri" w:hAnsi="Times New Roman" w:cs="Times New Roman"/>
          <w:sz w:val="28"/>
          <w:szCs w:val="28"/>
        </w:rPr>
        <w:t>ниже</w:t>
      </w:r>
      <w:r w:rsidR="00B952F5">
        <w:rPr>
          <w:rFonts w:ascii="Times New Roman" w:eastAsia="Calibri" w:hAnsi="Times New Roman" w:cs="Times New Roman"/>
          <w:sz w:val="28"/>
          <w:szCs w:val="28"/>
        </w:rPr>
        <w:t>, как и выше</w:t>
      </w:r>
      <w:r w:rsidR="00871B0C" w:rsidRPr="00B05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1B0C" w:rsidRPr="00B053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7F611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7F611F">
        <w:rPr>
          <w:rFonts w:ascii="Times New Roman" w:eastAsia="Calibri" w:hAnsi="Times New Roman" w:cs="Times New Roman"/>
          <w:sz w:val="28"/>
          <w:szCs w:val="28"/>
        </w:rPr>
        <w:t>язановка</w:t>
      </w:r>
      <w:proofErr w:type="spellEnd"/>
      <w:r w:rsidR="007F6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0C" w:rsidRPr="00B05316">
        <w:rPr>
          <w:rFonts w:ascii="Times New Roman" w:eastAsia="Calibri" w:hAnsi="Times New Roman" w:cs="Times New Roman"/>
          <w:sz w:val="28"/>
          <w:szCs w:val="28"/>
        </w:rPr>
        <w:t>по течению.</w:t>
      </w:r>
    </w:p>
    <w:p w:rsidR="00871B0C" w:rsidRDefault="00871B0C" w:rsidP="00DF1C45">
      <w:pPr>
        <w:pStyle w:val="S"/>
      </w:pPr>
      <w:r w:rsidRPr="007A33C2">
        <w:t>Таким образом, Рязановский сельсовет обеспечен водными ресурсами</w:t>
      </w:r>
      <w:r>
        <w:t>.</w:t>
      </w:r>
    </w:p>
    <w:p w:rsidR="007930DF" w:rsidRPr="00CF7EDD" w:rsidRDefault="007930DF" w:rsidP="00EE01F8">
      <w:pPr>
        <w:pStyle w:val="2"/>
        <w:spacing w:after="240" w:line="240" w:lineRule="auto"/>
      </w:pPr>
      <w:bookmarkStart w:id="23" w:name="_Toc323106258"/>
      <w:bookmarkStart w:id="24" w:name="_Toc328574419"/>
      <w:bookmarkStart w:id="25" w:name="_Toc387083063"/>
      <w:bookmarkStart w:id="26" w:name="_Toc326326254"/>
      <w:bookmarkStart w:id="27" w:name="_Toc336523587"/>
      <w:r w:rsidRPr="00CF7EDD">
        <w:t>3.2.3 Подземные воды</w:t>
      </w:r>
      <w:bookmarkEnd w:id="23"/>
      <w:bookmarkEnd w:id="24"/>
      <w:bookmarkEnd w:id="25"/>
    </w:p>
    <w:p w:rsidR="00082D98" w:rsidRDefault="007930DF" w:rsidP="00DF1C45">
      <w:pPr>
        <w:pStyle w:val="S"/>
      </w:pPr>
      <w:r w:rsidRPr="00A270AF">
        <w:t xml:space="preserve">Оренбургский регион представляет собой систему артезианских бассейнов платформенного типа с преимущественным развитием напорных пластовых и трещинно-пластовых вод. </w:t>
      </w:r>
    </w:p>
    <w:p w:rsidR="007930DF" w:rsidRPr="00A270AF" w:rsidRDefault="00624A7F" w:rsidP="00DF1C45">
      <w:pPr>
        <w:pStyle w:val="S"/>
      </w:pPr>
      <w:r>
        <w:t>Сельсовет</w:t>
      </w:r>
      <w:r w:rsidR="007930DF" w:rsidRPr="00A270AF">
        <w:t xml:space="preserve"> расположен на территории двух артезианских бассейнов: </w:t>
      </w:r>
      <w:proofErr w:type="spellStart"/>
      <w:r w:rsidR="007930DF" w:rsidRPr="00A270AF">
        <w:t>Волго</w:t>
      </w:r>
      <w:proofErr w:type="spellEnd"/>
      <w:r w:rsidR="007930DF" w:rsidRPr="00A270AF">
        <w:t xml:space="preserve"> – Камского и Прикаспийского. Основными водоносными  горизонтами являются горизонты татарского яруса, </w:t>
      </w:r>
      <w:proofErr w:type="spellStart"/>
      <w:r w:rsidR="007930DF" w:rsidRPr="00A270AF">
        <w:t>верн</w:t>
      </w:r>
      <w:proofErr w:type="gramStart"/>
      <w:r w:rsidR="007930DF" w:rsidRPr="00A270AF">
        <w:t>е</w:t>
      </w:r>
      <w:proofErr w:type="spellEnd"/>
      <w:r w:rsidR="007930DF" w:rsidRPr="00A270AF">
        <w:t>-</w:t>
      </w:r>
      <w:proofErr w:type="gramEnd"/>
      <w:r w:rsidR="007930DF" w:rsidRPr="00A270AF">
        <w:t xml:space="preserve"> и </w:t>
      </w:r>
      <w:proofErr w:type="spellStart"/>
      <w:r w:rsidR="007930DF" w:rsidRPr="00A270AF">
        <w:t>нижнеказанского</w:t>
      </w:r>
      <w:proofErr w:type="spellEnd"/>
      <w:r w:rsidR="007930DF" w:rsidRPr="00A270AF">
        <w:t xml:space="preserve"> </w:t>
      </w:r>
      <w:proofErr w:type="spellStart"/>
      <w:r w:rsidR="007930DF" w:rsidRPr="00A270AF">
        <w:t>подъярусов</w:t>
      </w:r>
      <w:proofErr w:type="spellEnd"/>
      <w:r w:rsidR="007930DF" w:rsidRPr="00A270AF">
        <w:t xml:space="preserve">. Казанский ярус заключен в трещиноватых известняках и доломитах, которые вскрываются на глубинах 15-100 метров. </w:t>
      </w:r>
    </w:p>
    <w:p w:rsidR="007930DF" w:rsidRPr="00A270AF" w:rsidRDefault="007930DF" w:rsidP="00DF1C45">
      <w:pPr>
        <w:pStyle w:val="S"/>
      </w:pPr>
      <w:r w:rsidRPr="00A270AF">
        <w:t>Воды преимущественно напорные, величина напоров изменяется от 1,5 до 149 м. Дебиты скважин колеблются от 0,004 до 11,1 л/</w:t>
      </w:r>
      <w:proofErr w:type="gramStart"/>
      <w:r w:rsidRPr="00A270AF">
        <w:t>с</w:t>
      </w:r>
      <w:proofErr w:type="gramEnd"/>
      <w:r w:rsidRPr="00A270AF">
        <w:t xml:space="preserve"> </w:t>
      </w:r>
      <w:proofErr w:type="gramStart"/>
      <w:r w:rsidRPr="00A270AF">
        <w:t>при</w:t>
      </w:r>
      <w:proofErr w:type="gramEnd"/>
      <w:r w:rsidRPr="00A270AF">
        <w:t xml:space="preserve"> понижениях 1,0-47,8 м. </w:t>
      </w:r>
      <w:proofErr w:type="spellStart"/>
      <w:r w:rsidRPr="00A270AF">
        <w:t>Водопроводимость</w:t>
      </w:r>
      <w:proofErr w:type="spellEnd"/>
      <w:r w:rsidRPr="00A270AF">
        <w:t xml:space="preserve"> пород редко превышает 30 м</w:t>
      </w:r>
      <w:r w:rsidRPr="00EF5B0E">
        <w:t>²</w:t>
      </w:r>
      <w:r w:rsidRPr="00A270AF">
        <w:t>/</w:t>
      </w:r>
      <w:proofErr w:type="spellStart"/>
      <w:r w:rsidRPr="00A270AF">
        <w:t>сут</w:t>
      </w:r>
      <w:proofErr w:type="spellEnd"/>
      <w:r w:rsidRPr="00A270AF">
        <w:t>. Минерализация вод колеблется в пределах от 0,4 до 18,3 г/дм³, изменяясь в зависимости от условий питания. По типу воды от гидрокарбонатных магниево-кальциевых или натриевых при минерализации 1 г/дм³ до хлоридн</w:t>
      </w:r>
      <w:proofErr w:type="gramStart"/>
      <w:r w:rsidRPr="00A270AF">
        <w:t>о-</w:t>
      </w:r>
      <w:proofErr w:type="gramEnd"/>
      <w:r w:rsidRPr="00A270AF">
        <w:t xml:space="preserve"> натриевых. Минерализация увеличивается вниз по долинам и по мере удаления от русла к бортам долин.</w:t>
      </w:r>
    </w:p>
    <w:p w:rsidR="007930DF" w:rsidRPr="00A270AF" w:rsidRDefault="007930DF" w:rsidP="00DF1C45">
      <w:pPr>
        <w:pStyle w:val="S"/>
      </w:pPr>
      <w:r w:rsidRPr="00A270AF">
        <w:t xml:space="preserve">Питание вод </w:t>
      </w:r>
      <w:proofErr w:type="gramStart"/>
      <w:r w:rsidRPr="00A270AF">
        <w:t>плиоцен-четвертичных</w:t>
      </w:r>
      <w:proofErr w:type="gramEnd"/>
      <w:r w:rsidRPr="00A270AF">
        <w:t xml:space="preserve"> отложений происходит за счет инфильтрации атмосферных осадков и подтока из выше- и нижележащих </w:t>
      </w:r>
      <w:r w:rsidRPr="00A270AF">
        <w:lastRenderedPageBreak/>
        <w:t>водоносных горизонтов и комплексов.</w:t>
      </w:r>
    </w:p>
    <w:p w:rsidR="007930DF" w:rsidRPr="00A270AF" w:rsidRDefault="007930DF" w:rsidP="00DF1C45">
      <w:pPr>
        <w:pStyle w:val="S"/>
      </w:pPr>
      <w:r w:rsidRPr="00A270AF">
        <w:t xml:space="preserve">Воды повсеместно используются для водоснабжения. Запасы достаточны для водоснабжения </w:t>
      </w:r>
      <w:r w:rsidR="000E3ACE">
        <w:t>сельсовета</w:t>
      </w:r>
      <w:r w:rsidRPr="00A270AF">
        <w:t>.</w:t>
      </w:r>
    </w:p>
    <w:p w:rsidR="007930DF" w:rsidRPr="00A270AF" w:rsidRDefault="007930DF" w:rsidP="00DF1C45">
      <w:pPr>
        <w:pStyle w:val="S"/>
      </w:pPr>
      <w:r w:rsidRPr="00A270AF">
        <w:t xml:space="preserve">По оценки обеспеченности Оренбургской области ресурсами подземных вод для хозяйственно-питьевого водоснабжения выполненного  путем сопоставления прогнозных эксплуатационных ресурсов подземных вод (ПЭРПВ), </w:t>
      </w:r>
      <w:r w:rsidR="00082D98">
        <w:t xml:space="preserve">Рязановский сельсовет, как и весь </w:t>
      </w:r>
      <w:proofErr w:type="spellStart"/>
      <w:r w:rsidRPr="00A270AF">
        <w:t>Асекеевский</w:t>
      </w:r>
      <w:proofErr w:type="spellEnd"/>
      <w:r w:rsidRPr="00A270AF">
        <w:t xml:space="preserve"> район</w:t>
      </w:r>
      <w:r w:rsidR="00082D98">
        <w:t xml:space="preserve"> в целом,</w:t>
      </w:r>
      <w:r w:rsidRPr="00A270AF">
        <w:t xml:space="preserve"> относится к «надежно обеспеченным запасами подземных вод» </w:t>
      </w:r>
      <w:r w:rsidR="0038610B">
        <w:t>территориям</w:t>
      </w:r>
      <w:r w:rsidRPr="00A270AF">
        <w:t xml:space="preserve">. </w:t>
      </w:r>
    </w:p>
    <w:p w:rsidR="007930DF" w:rsidRPr="00082D98" w:rsidRDefault="007930DF" w:rsidP="00D74E6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D9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рациональному использованию и охране питьевых и технических подземных вод</w:t>
      </w:r>
    </w:p>
    <w:p w:rsidR="007930DF" w:rsidRPr="00A270AF" w:rsidRDefault="007930DF" w:rsidP="00082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AF">
        <w:rPr>
          <w:rFonts w:ascii="Times New Roman" w:hAnsi="Times New Roman" w:cs="Times New Roman"/>
          <w:sz w:val="28"/>
          <w:szCs w:val="28"/>
        </w:rPr>
        <w:t>В соответствии с проведенной оценкой вытекают основные рекомендации дальнейших исследований по обеспечению населения ресурсами подземных вод для хозяйственно-питьевого водоснабжения и их рациональному использованию:</w:t>
      </w:r>
    </w:p>
    <w:p w:rsidR="007930DF" w:rsidRPr="00082D98" w:rsidRDefault="00082D98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98">
        <w:rPr>
          <w:rFonts w:ascii="Times New Roman" w:hAnsi="Times New Roman" w:cs="Times New Roman"/>
          <w:sz w:val="28"/>
          <w:szCs w:val="28"/>
        </w:rPr>
        <w:t>1.</w:t>
      </w:r>
      <w:r w:rsidR="007930DF" w:rsidRPr="00082D98">
        <w:rPr>
          <w:rFonts w:ascii="Times New Roman" w:hAnsi="Times New Roman" w:cs="Times New Roman"/>
          <w:sz w:val="28"/>
          <w:szCs w:val="28"/>
        </w:rPr>
        <w:t>Инвентаризация и оценка современного состояния разведанных месторождений подземных вод и их эксплуатационных запасов в нераспределенном фонде недр.</w:t>
      </w:r>
    </w:p>
    <w:p w:rsidR="007930DF" w:rsidRPr="00082D98" w:rsidRDefault="00082D98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98">
        <w:rPr>
          <w:rFonts w:ascii="Times New Roman" w:hAnsi="Times New Roman" w:cs="Times New Roman"/>
          <w:sz w:val="28"/>
          <w:szCs w:val="28"/>
        </w:rPr>
        <w:t>2.</w:t>
      </w:r>
      <w:r w:rsidR="007930DF" w:rsidRPr="00082D98">
        <w:rPr>
          <w:rFonts w:ascii="Times New Roman" w:hAnsi="Times New Roman" w:cs="Times New Roman"/>
          <w:sz w:val="28"/>
          <w:szCs w:val="28"/>
        </w:rPr>
        <w:t>Организация поисково-разведочных работ на надежно защищенные от загрязнения подземные воды населенн</w:t>
      </w:r>
      <w:r w:rsidR="000E3ACE">
        <w:rPr>
          <w:rFonts w:ascii="Times New Roman" w:hAnsi="Times New Roman" w:cs="Times New Roman"/>
          <w:sz w:val="28"/>
          <w:szCs w:val="28"/>
        </w:rPr>
        <w:t>ого пункта сельсовета.</w:t>
      </w:r>
    </w:p>
    <w:p w:rsidR="007930DF" w:rsidRPr="00082D98" w:rsidRDefault="00082D98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98">
        <w:rPr>
          <w:rFonts w:ascii="Times New Roman" w:hAnsi="Times New Roman" w:cs="Times New Roman"/>
          <w:sz w:val="28"/>
          <w:szCs w:val="28"/>
        </w:rPr>
        <w:t>3.</w:t>
      </w:r>
      <w:r w:rsidR="007930DF" w:rsidRPr="00082D98">
        <w:rPr>
          <w:rFonts w:ascii="Times New Roman" w:hAnsi="Times New Roman" w:cs="Times New Roman"/>
          <w:sz w:val="28"/>
          <w:szCs w:val="28"/>
        </w:rPr>
        <w:t>Обоснование задач и разработка мероприятий и предложений по их реализации, касающихся внесения изменений в балансовую принадлежность и категоризацию, включенных в государственный учет запасов подземных вод, списания запасов с баланса.</w:t>
      </w:r>
    </w:p>
    <w:p w:rsidR="007930DF" w:rsidRPr="00082D98" w:rsidRDefault="00082D98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98">
        <w:rPr>
          <w:rFonts w:ascii="Times New Roman" w:hAnsi="Times New Roman" w:cs="Times New Roman"/>
          <w:sz w:val="28"/>
          <w:szCs w:val="28"/>
        </w:rPr>
        <w:t>4.</w:t>
      </w:r>
      <w:r w:rsidR="007930DF" w:rsidRPr="00082D98">
        <w:rPr>
          <w:rFonts w:ascii="Times New Roman" w:hAnsi="Times New Roman" w:cs="Times New Roman"/>
          <w:sz w:val="28"/>
          <w:szCs w:val="28"/>
        </w:rPr>
        <w:t>Проведение мероприятий по охране подземных вод:</w:t>
      </w:r>
      <w:r w:rsidRPr="00082D98">
        <w:rPr>
          <w:rFonts w:ascii="Times New Roman" w:hAnsi="Times New Roman" w:cs="Times New Roman"/>
          <w:sz w:val="28"/>
          <w:szCs w:val="28"/>
        </w:rPr>
        <w:t xml:space="preserve"> </w:t>
      </w:r>
      <w:r w:rsidR="007930DF" w:rsidRPr="00082D98">
        <w:rPr>
          <w:rFonts w:ascii="Times New Roman" w:hAnsi="Times New Roman" w:cs="Times New Roman"/>
          <w:sz w:val="28"/>
          <w:szCs w:val="28"/>
        </w:rPr>
        <w:t>недопущение сброса подземных вод без использования из самоизливающихся скважин, особенно на разведанных участках перевод самоизливающих скважин на крановый режим;</w:t>
      </w:r>
      <w:r w:rsidRPr="00082D98">
        <w:rPr>
          <w:rFonts w:ascii="Times New Roman" w:hAnsi="Times New Roman" w:cs="Times New Roman"/>
          <w:sz w:val="28"/>
          <w:szCs w:val="28"/>
        </w:rPr>
        <w:t xml:space="preserve"> </w:t>
      </w:r>
      <w:r w:rsidR="007930DF" w:rsidRPr="00082D98">
        <w:rPr>
          <w:rFonts w:ascii="Times New Roman" w:hAnsi="Times New Roman" w:cs="Times New Roman"/>
          <w:sz w:val="28"/>
          <w:szCs w:val="28"/>
        </w:rPr>
        <w:t>оконтуривание и исследование участков загрязнения;</w:t>
      </w:r>
      <w:r w:rsidRPr="00082D98">
        <w:rPr>
          <w:rFonts w:ascii="Times New Roman" w:hAnsi="Times New Roman" w:cs="Times New Roman"/>
          <w:sz w:val="28"/>
          <w:szCs w:val="28"/>
        </w:rPr>
        <w:t xml:space="preserve"> </w:t>
      </w:r>
      <w:r w:rsidR="007930DF" w:rsidRPr="00082D98">
        <w:rPr>
          <w:rFonts w:ascii="Times New Roman" w:hAnsi="Times New Roman" w:cs="Times New Roman"/>
          <w:sz w:val="28"/>
          <w:szCs w:val="28"/>
        </w:rPr>
        <w:t>установление зон санитарной охраны водозаборов;</w:t>
      </w:r>
      <w:r w:rsidRPr="00082D98">
        <w:rPr>
          <w:rFonts w:ascii="Times New Roman" w:hAnsi="Times New Roman" w:cs="Times New Roman"/>
          <w:sz w:val="28"/>
          <w:szCs w:val="28"/>
        </w:rPr>
        <w:t xml:space="preserve"> </w:t>
      </w:r>
      <w:r w:rsidR="007930DF" w:rsidRPr="00082D98">
        <w:rPr>
          <w:rFonts w:ascii="Times New Roman" w:hAnsi="Times New Roman" w:cs="Times New Roman"/>
          <w:sz w:val="28"/>
          <w:szCs w:val="28"/>
        </w:rPr>
        <w:t>качественная ликвидация вышедших из строя или выполнивших свою задачу скважин.</w:t>
      </w:r>
    </w:p>
    <w:p w:rsidR="007930DF" w:rsidRPr="00082D98" w:rsidRDefault="00082D98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98">
        <w:rPr>
          <w:rFonts w:ascii="Times New Roman" w:hAnsi="Times New Roman" w:cs="Times New Roman"/>
          <w:sz w:val="28"/>
          <w:szCs w:val="28"/>
        </w:rPr>
        <w:t>5.</w:t>
      </w:r>
      <w:r w:rsidR="007930DF" w:rsidRPr="00082D98">
        <w:rPr>
          <w:rFonts w:ascii="Times New Roman" w:hAnsi="Times New Roman" w:cs="Times New Roman"/>
          <w:sz w:val="28"/>
          <w:szCs w:val="28"/>
        </w:rPr>
        <w:t>Использование подземных вод преимущественно для хозяйственно-питьевого водоснабжения.</w:t>
      </w:r>
    </w:p>
    <w:p w:rsidR="007930DF" w:rsidRPr="00082D98" w:rsidRDefault="000E3ACE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2D98" w:rsidRPr="00082D98">
        <w:rPr>
          <w:rFonts w:ascii="Times New Roman" w:hAnsi="Times New Roman" w:cs="Times New Roman"/>
          <w:sz w:val="28"/>
          <w:szCs w:val="28"/>
        </w:rPr>
        <w:t>.</w:t>
      </w:r>
      <w:r w:rsidR="007930DF" w:rsidRPr="00082D98">
        <w:rPr>
          <w:rFonts w:ascii="Times New Roman" w:hAnsi="Times New Roman" w:cs="Times New Roman"/>
          <w:sz w:val="28"/>
          <w:szCs w:val="28"/>
        </w:rPr>
        <w:t>Организация мониторинга качества подземных вод</w:t>
      </w:r>
      <w:r w:rsidR="00082D98" w:rsidRPr="00082D98">
        <w:rPr>
          <w:rFonts w:ascii="Times New Roman" w:hAnsi="Times New Roman" w:cs="Times New Roman"/>
          <w:sz w:val="28"/>
          <w:szCs w:val="28"/>
        </w:rPr>
        <w:t>.</w:t>
      </w:r>
    </w:p>
    <w:p w:rsidR="007930DF" w:rsidRPr="00082D98" w:rsidRDefault="000E3ACE" w:rsidP="00082D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D98" w:rsidRPr="00082D98">
        <w:rPr>
          <w:rFonts w:ascii="Times New Roman" w:hAnsi="Times New Roman" w:cs="Times New Roman"/>
          <w:sz w:val="28"/>
          <w:szCs w:val="28"/>
        </w:rPr>
        <w:t>.</w:t>
      </w:r>
      <w:r w:rsidR="007930DF" w:rsidRPr="00082D98">
        <w:rPr>
          <w:rFonts w:ascii="Times New Roman" w:hAnsi="Times New Roman" w:cs="Times New Roman"/>
          <w:sz w:val="28"/>
          <w:szCs w:val="28"/>
        </w:rPr>
        <w:t xml:space="preserve">Усиление геологического </w:t>
      </w:r>
      <w:proofErr w:type="gramStart"/>
      <w:r w:rsidR="007930DF" w:rsidRPr="00082D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930DF" w:rsidRPr="00082D9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proofErr w:type="spellStart"/>
      <w:r w:rsidR="007930DF" w:rsidRPr="00082D98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7930DF" w:rsidRPr="00082D98">
        <w:rPr>
          <w:rFonts w:ascii="Times New Roman" w:hAnsi="Times New Roman" w:cs="Times New Roman"/>
          <w:sz w:val="28"/>
          <w:szCs w:val="28"/>
        </w:rPr>
        <w:t xml:space="preserve"> лицензионных соглашений и требований к отчетности об использовании и сбросе вод</w:t>
      </w:r>
      <w:r w:rsidR="00082D98">
        <w:rPr>
          <w:rFonts w:ascii="Times New Roman" w:hAnsi="Times New Roman" w:cs="Times New Roman"/>
          <w:sz w:val="28"/>
          <w:szCs w:val="28"/>
        </w:rPr>
        <w:t>.</w:t>
      </w:r>
    </w:p>
    <w:p w:rsidR="00743FEB" w:rsidRPr="00CF7EDD" w:rsidRDefault="00082D98" w:rsidP="0038610B">
      <w:pPr>
        <w:pStyle w:val="2"/>
        <w:spacing w:after="240" w:line="240" w:lineRule="auto"/>
      </w:pPr>
      <w:bookmarkStart w:id="28" w:name="_Toc387083064"/>
      <w:r w:rsidRPr="00CF7EDD">
        <w:t>3.2.4</w:t>
      </w:r>
      <w:r w:rsidR="00743FEB" w:rsidRPr="00CF7EDD">
        <w:t xml:space="preserve"> Геоморфология</w:t>
      </w:r>
      <w:bookmarkEnd w:id="26"/>
      <w:bookmarkEnd w:id="27"/>
      <w:bookmarkEnd w:id="28"/>
    </w:p>
    <w:p w:rsidR="004768EE" w:rsidRPr="00A270AF" w:rsidRDefault="004768EE" w:rsidP="0047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 в геоморфологическом отношении представляет собой водоразделы рек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 </w:t>
      </w:r>
      <w:proofErr w:type="spellStart"/>
      <w:r w:rsidRPr="004768EE">
        <w:rPr>
          <w:rFonts w:ascii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 в виде сыртов широкого направления, с крутыми и обрывистыми южными и пологими</w:t>
      </w:r>
      <w:r w:rsidR="009F4E54">
        <w:rPr>
          <w:rFonts w:ascii="Times New Roman" w:hAnsi="Times New Roman" w:cs="Times New Roman"/>
          <w:sz w:val="28"/>
          <w:szCs w:val="28"/>
          <w:lang w:eastAsia="ru-RU"/>
        </w:rPr>
        <w:t xml:space="preserve"> либо обрывистыми</w:t>
      </w:r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 северными склонами, расчлененными протоками рек и </w:t>
      </w:r>
      <w:proofErr w:type="spellStart"/>
      <w:r w:rsidRPr="004768EE">
        <w:rPr>
          <w:rFonts w:ascii="Times New Roman" w:hAnsi="Times New Roman" w:cs="Times New Roman"/>
          <w:sz w:val="28"/>
          <w:szCs w:val="28"/>
          <w:lang w:eastAsia="ru-RU"/>
        </w:rPr>
        <w:t>овражно</w:t>
      </w:r>
      <w:proofErr w:type="spellEnd"/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 - балочной сетью.</w:t>
      </w:r>
      <w:r w:rsidRPr="004768E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768EE" w:rsidRPr="00A270AF" w:rsidRDefault="004768EE" w:rsidP="004768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270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 xml:space="preserve">Осевая часть сыртов волниста, иногда с хорошо очерченными сопками и шиханами. </w:t>
      </w:r>
    </w:p>
    <w:p w:rsidR="004768EE" w:rsidRPr="00A270AF" w:rsidRDefault="00356F7D" w:rsidP="0035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Рязановский сельсовет</w:t>
      </w:r>
      <w:r w:rsidR="004768EE" w:rsidRPr="00A270AF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 в черноземной зоне – </w:t>
      </w:r>
      <w:proofErr w:type="spellStart"/>
      <w:r w:rsidR="004768EE" w:rsidRPr="00A270AF">
        <w:rPr>
          <w:rFonts w:ascii="Times New Roman" w:hAnsi="Times New Roman" w:cs="Times New Roman"/>
          <w:sz w:val="28"/>
          <w:szCs w:val="28"/>
          <w:lang w:eastAsia="ar-SA"/>
        </w:rPr>
        <w:t>подзоне</w:t>
      </w:r>
      <w:proofErr w:type="spellEnd"/>
      <w:r w:rsidR="004768EE" w:rsidRPr="00A270AF">
        <w:rPr>
          <w:rFonts w:ascii="Times New Roman" w:hAnsi="Times New Roman" w:cs="Times New Roman"/>
          <w:sz w:val="28"/>
          <w:szCs w:val="28"/>
          <w:lang w:eastAsia="ar-SA"/>
        </w:rPr>
        <w:t xml:space="preserve"> выщелоченных типичных и обыкновенных черноземов. По условиям залегания </w:t>
      </w:r>
      <w:proofErr w:type="gramStart"/>
      <w:r w:rsidR="004768EE" w:rsidRPr="00A270AF">
        <w:rPr>
          <w:rFonts w:ascii="Times New Roman" w:hAnsi="Times New Roman" w:cs="Times New Roman"/>
          <w:sz w:val="28"/>
          <w:szCs w:val="28"/>
          <w:lang w:eastAsia="ar-SA"/>
        </w:rPr>
        <w:t>приурочен</w:t>
      </w:r>
      <w:proofErr w:type="gramEnd"/>
      <w:r w:rsidR="004768EE" w:rsidRPr="00A270AF">
        <w:rPr>
          <w:rFonts w:ascii="Times New Roman" w:hAnsi="Times New Roman" w:cs="Times New Roman"/>
          <w:sz w:val="28"/>
          <w:szCs w:val="28"/>
          <w:lang w:eastAsia="ar-SA"/>
        </w:rPr>
        <w:t xml:space="preserve"> к наиболее выровненным пространствам, пологим склонам и плато водоразделов. Наибольшее распространение здесь получили черноземы типичные. Эти почвы характеризуются повышенным содержанием гумуса.  </w:t>
      </w:r>
      <w:r w:rsidR="004768EE" w:rsidRPr="00A270AF">
        <w:rPr>
          <w:rFonts w:ascii="Times New Roman" w:hAnsi="Times New Roman" w:cs="Times New Roman"/>
          <w:sz w:val="28"/>
          <w:szCs w:val="28"/>
        </w:rPr>
        <w:t>Из-за сухости климата и обилия отмирающей травянистой степной растительности гумус не смывается и не перемещается в глубокие почвенные слои, а накапливается в почве, образуя мощный гумусовый горизонт. На 1 гектар площади приходится до 700 тонн гумуса. Практически вся территория черноземов распахана.</w:t>
      </w:r>
    </w:p>
    <w:p w:rsidR="004768EE" w:rsidRPr="00A270AF" w:rsidRDefault="00356F7D" w:rsidP="0035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68EE" w:rsidRPr="00A270AF">
        <w:rPr>
          <w:rFonts w:ascii="Times New Roman" w:hAnsi="Times New Roman" w:cs="Times New Roman"/>
          <w:sz w:val="28"/>
          <w:szCs w:val="28"/>
        </w:rPr>
        <w:t>од лесами обычно распространены темно-серые лесные почвы.</w:t>
      </w:r>
    </w:p>
    <w:p w:rsidR="00356F7D" w:rsidRPr="004768EE" w:rsidRDefault="00356F7D" w:rsidP="009F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Почвенный покров представлен черноземами типичными - 43,7 % , черноземами обыкновенными - 20,4, в поймах рек - </w:t>
      </w:r>
      <w:proofErr w:type="spellStart"/>
      <w:r w:rsidRPr="004768EE">
        <w:rPr>
          <w:rFonts w:ascii="Times New Roman" w:hAnsi="Times New Roman" w:cs="Times New Roman"/>
          <w:sz w:val="28"/>
          <w:szCs w:val="28"/>
          <w:lang w:eastAsia="ru-RU"/>
        </w:rPr>
        <w:t>лугово</w:t>
      </w:r>
      <w:proofErr w:type="spellEnd"/>
      <w:r w:rsidRPr="004768EE">
        <w:rPr>
          <w:rFonts w:ascii="Times New Roman" w:hAnsi="Times New Roman" w:cs="Times New Roman"/>
          <w:sz w:val="28"/>
          <w:szCs w:val="28"/>
          <w:lang w:eastAsia="ru-RU"/>
        </w:rPr>
        <w:t xml:space="preserve"> - черноземными почвами. По механическому составу почвы глинистые и тяжелосуглинистые, по содержанию гумуса - средне-</w:t>
      </w:r>
      <w:proofErr w:type="spellStart"/>
      <w:r w:rsidRPr="004768EE">
        <w:rPr>
          <w:rFonts w:ascii="Times New Roman" w:hAnsi="Times New Roman" w:cs="Times New Roman"/>
          <w:sz w:val="28"/>
          <w:szCs w:val="28"/>
          <w:lang w:eastAsia="ru-RU"/>
        </w:rPr>
        <w:t>гумусные</w:t>
      </w:r>
      <w:proofErr w:type="spellEnd"/>
      <w:r w:rsidRPr="004768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68EE" w:rsidRPr="00A270AF" w:rsidRDefault="004768EE" w:rsidP="009F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A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6F7D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r w:rsidRPr="00A270AF">
        <w:rPr>
          <w:rFonts w:ascii="Times New Roman" w:hAnsi="Times New Roman" w:cs="Times New Roman"/>
          <w:sz w:val="28"/>
          <w:szCs w:val="28"/>
        </w:rPr>
        <w:t xml:space="preserve">обладает почвами с высоким потенциальным плодородием и при правильной системе земледелия могут обеспечивать высокий урожай сельскохозяйственных культур. </w:t>
      </w:r>
    </w:p>
    <w:p w:rsidR="004768EE" w:rsidRPr="00A270AF" w:rsidRDefault="004768EE" w:rsidP="00DF1C45">
      <w:pPr>
        <w:pStyle w:val="S"/>
      </w:pPr>
      <w:r w:rsidRPr="00A270AF">
        <w:t>Основными мероприятиями рационального использования почвенных ресурсов являются:</w:t>
      </w:r>
    </w:p>
    <w:p w:rsidR="004768EE" w:rsidRPr="00A270AF" w:rsidRDefault="00356F7D" w:rsidP="00DF1C45">
      <w:pPr>
        <w:pStyle w:val="S"/>
      </w:pPr>
      <w:r>
        <w:t>-м</w:t>
      </w:r>
      <w:r w:rsidR="004768EE" w:rsidRPr="00A270AF">
        <w:t>ероприятия по сохранению и накоплению влаги;</w:t>
      </w:r>
    </w:p>
    <w:p w:rsidR="004768EE" w:rsidRPr="00A270AF" w:rsidRDefault="00356F7D" w:rsidP="00DF1C45">
      <w:pPr>
        <w:pStyle w:val="S"/>
      </w:pPr>
      <w:r>
        <w:t>-м</w:t>
      </w:r>
      <w:r w:rsidR="004768EE" w:rsidRPr="00A270AF">
        <w:t>ероприятия по сохранению и восстановлению структуры;</w:t>
      </w:r>
    </w:p>
    <w:p w:rsidR="004768EE" w:rsidRPr="00A270AF" w:rsidRDefault="00356F7D" w:rsidP="00DF1C45">
      <w:pPr>
        <w:pStyle w:val="S"/>
      </w:pPr>
      <w:r>
        <w:t>-п</w:t>
      </w:r>
      <w:r w:rsidR="004768EE" w:rsidRPr="00A270AF">
        <w:t>роведение комплекса противоэрозионных мероприятий.</w:t>
      </w:r>
    </w:p>
    <w:p w:rsidR="004768EE" w:rsidRPr="00A270AF" w:rsidRDefault="004768EE" w:rsidP="009F4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AF">
        <w:rPr>
          <w:rFonts w:ascii="Times New Roman" w:hAnsi="Times New Roman" w:cs="Times New Roman"/>
          <w:sz w:val="28"/>
          <w:szCs w:val="28"/>
        </w:rPr>
        <w:t xml:space="preserve">Территории с почвами не пригодными для использования под пашни, </w:t>
      </w:r>
      <w:proofErr w:type="gramStart"/>
      <w:r w:rsidRPr="00A270A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270AF">
        <w:rPr>
          <w:rFonts w:ascii="Times New Roman" w:hAnsi="Times New Roman" w:cs="Times New Roman"/>
          <w:sz w:val="28"/>
          <w:szCs w:val="28"/>
        </w:rPr>
        <w:t xml:space="preserve"> использовать под выпас, сенокосы.  Основным вопросом правильного использования этих массивов является регулирование выпаса с целью предотвращения разрушения естественного растительного покрова. При его разрушении почва подвергается интенсивной эрозии - водной и ветровой - и превращается или в оголенные каменистые выходы или в массивы разбитых и развеянных песков.</w:t>
      </w:r>
    </w:p>
    <w:p w:rsidR="007930DF" w:rsidRPr="00CF7EDD" w:rsidRDefault="007930DF" w:rsidP="0038610B">
      <w:pPr>
        <w:pStyle w:val="2"/>
        <w:spacing w:after="240" w:line="240" w:lineRule="auto"/>
      </w:pPr>
      <w:bookmarkStart w:id="29" w:name="_Toc387083065"/>
      <w:r w:rsidRPr="00CF7EDD">
        <w:t>3.2.</w:t>
      </w:r>
      <w:r w:rsidR="00082D98" w:rsidRPr="00CF7EDD">
        <w:t>5</w:t>
      </w:r>
      <w:r w:rsidRPr="00CF7EDD">
        <w:t xml:space="preserve"> Растительный и животный мир</w:t>
      </w:r>
      <w:bookmarkEnd w:id="29"/>
    </w:p>
    <w:p w:rsidR="007930DF" w:rsidRPr="00A270AF" w:rsidRDefault="007930DF" w:rsidP="00793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270AF">
        <w:rPr>
          <w:rFonts w:ascii="Times New Roman" w:hAnsi="Times New Roman" w:cs="Times New Roman"/>
          <w:color w:val="333333"/>
          <w:sz w:val="28"/>
          <w:szCs w:val="28"/>
        </w:rPr>
        <w:t>Асекеевский</w:t>
      </w:r>
      <w:proofErr w:type="spellEnd"/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 район располагается на границе двух крупных физико-географических стран: Русской (Восточно-Европейской) равнины и Уральской складчатой страны. Граница между ними является главным ландшафтным рубежом на территории области. К западу от этого ландшафтного рубежа простираются холмистые равнины на спокойном платформенном основании. Восточнее громоздятся мелкосопочники Урала на смятых в складки древних породах. Это граница служит рубежом между степной и лесостепной природными зонами. Она обусловлена изменением с </w:t>
      </w:r>
      <w:r w:rsidRPr="00A270A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севера на юг температуры и влажности и выражается в смене почв и растительности. Леса здесь распространяются вдоль речных долин.  Современная лесистость лесостепи составляет  около 3,0 %. Южнее указанного ландшафтного рубежа климат становится жарче и суше. Естественная растительность здесь представлена лесами из дуба, вяза, березы и осины. </w:t>
      </w:r>
    </w:p>
    <w:p w:rsidR="007930DF" w:rsidRPr="00A270AF" w:rsidRDefault="007930DF" w:rsidP="00CF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AF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609D6">
        <w:rPr>
          <w:rFonts w:ascii="Times New Roman" w:hAnsi="Times New Roman" w:cs="Times New Roman"/>
          <w:color w:val="333333"/>
          <w:sz w:val="28"/>
          <w:szCs w:val="28"/>
        </w:rPr>
        <w:t>Рязановский сельсовет-место обитания</w:t>
      </w:r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представителей животного мира степи. </w:t>
      </w:r>
      <w:proofErr w:type="gramStart"/>
      <w:r w:rsidRPr="00A270AF">
        <w:rPr>
          <w:rFonts w:ascii="Times New Roman" w:hAnsi="Times New Roman" w:cs="Times New Roman"/>
          <w:color w:val="333333"/>
          <w:sz w:val="28"/>
          <w:szCs w:val="28"/>
        </w:rPr>
        <w:t>Среди них –</w:t>
      </w:r>
      <w:r w:rsidR="009C42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лисица, лось, кабан, корсак, барсук, </w:t>
      </w:r>
      <w:r w:rsidR="00CF7EDD">
        <w:rPr>
          <w:rFonts w:ascii="Times New Roman" w:hAnsi="Times New Roman" w:cs="Times New Roman"/>
          <w:color w:val="333333"/>
          <w:sz w:val="28"/>
          <w:szCs w:val="28"/>
        </w:rPr>
        <w:t>косуля</w:t>
      </w:r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CF7EDD">
        <w:rPr>
          <w:rFonts w:ascii="Times New Roman" w:hAnsi="Times New Roman" w:cs="Times New Roman"/>
          <w:color w:val="333333"/>
          <w:sz w:val="28"/>
          <w:szCs w:val="28"/>
        </w:rPr>
        <w:t>бобер</w:t>
      </w:r>
      <w:r w:rsidRPr="00A270AF">
        <w:rPr>
          <w:rFonts w:ascii="Times New Roman" w:hAnsi="Times New Roman" w:cs="Times New Roman"/>
          <w:color w:val="333333"/>
          <w:sz w:val="28"/>
          <w:szCs w:val="28"/>
        </w:rPr>
        <w:t>, обыкновенная полевка, заяц-беляк.</w:t>
      </w:r>
      <w:proofErr w:type="gramEnd"/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Около одной трети животных, обитающих в районе, являются эндемиками степной зоны, это – суслики, большой тушканчик, дрофа, стрепет, журавль-красавка, степной сурок (байбак европейский), хищные птицы – степной орел, могильник, </w:t>
      </w:r>
      <w:proofErr w:type="spellStart"/>
      <w:r w:rsidRPr="00A270AF">
        <w:rPr>
          <w:rFonts w:ascii="Times New Roman" w:hAnsi="Times New Roman" w:cs="Times New Roman"/>
          <w:color w:val="333333"/>
          <w:sz w:val="28"/>
          <w:szCs w:val="28"/>
        </w:rPr>
        <w:t>курганник</w:t>
      </w:r>
      <w:proofErr w:type="spellEnd"/>
      <w:r w:rsidRPr="00A270AF">
        <w:rPr>
          <w:rFonts w:ascii="Times New Roman" w:hAnsi="Times New Roman" w:cs="Times New Roman"/>
          <w:color w:val="333333"/>
          <w:sz w:val="28"/>
          <w:szCs w:val="28"/>
        </w:rPr>
        <w:t>, мелкие соколы.</w:t>
      </w:r>
      <w:proofErr w:type="gramEnd"/>
      <w:r w:rsidRPr="00A270AF">
        <w:rPr>
          <w:rFonts w:ascii="Times New Roman" w:hAnsi="Times New Roman" w:cs="Times New Roman"/>
          <w:color w:val="333333"/>
          <w:sz w:val="28"/>
          <w:szCs w:val="28"/>
        </w:rPr>
        <w:t xml:space="preserve"> Распашка степей привела к тому, что большинство крупных птиц – дрофа, стрепет, журавль-красавка, серая куропатка, теперь относятся к числу редких видов. </w:t>
      </w:r>
    </w:p>
    <w:p w:rsidR="007930DF" w:rsidRPr="00082D98" w:rsidRDefault="00082D98" w:rsidP="0038610B">
      <w:pPr>
        <w:pStyle w:val="2"/>
        <w:spacing w:after="240" w:line="240" w:lineRule="auto"/>
      </w:pPr>
      <w:bookmarkStart w:id="30" w:name="_Toc323106256"/>
      <w:bookmarkStart w:id="31" w:name="_Toc328574417"/>
      <w:bookmarkStart w:id="32" w:name="_Toc387083066"/>
      <w:r w:rsidRPr="00082D98">
        <w:t>3.2.6</w:t>
      </w:r>
      <w:r w:rsidR="007930DF" w:rsidRPr="00082D98">
        <w:t xml:space="preserve"> Полезные ископаемые</w:t>
      </w:r>
      <w:bookmarkEnd w:id="30"/>
      <w:bookmarkEnd w:id="31"/>
      <w:bookmarkEnd w:id="32"/>
    </w:p>
    <w:p w:rsidR="00617797" w:rsidRPr="00617797" w:rsidRDefault="007930DF" w:rsidP="0038610B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AF">
        <w:rPr>
          <w:rFonts w:ascii="Times New Roman" w:hAnsi="Times New Roman" w:cs="Times New Roman"/>
          <w:lang w:eastAsia="ar-SA"/>
        </w:rPr>
        <w:tab/>
      </w:r>
      <w:r w:rsidRPr="00617797">
        <w:rPr>
          <w:rFonts w:ascii="Times New Roman" w:hAnsi="Times New Roman" w:cs="Times New Roman"/>
          <w:sz w:val="28"/>
          <w:szCs w:val="28"/>
        </w:rPr>
        <w:t xml:space="preserve">Особенности геологического строения </w:t>
      </w:r>
      <w:r w:rsidR="00F40FCC" w:rsidRPr="00617797">
        <w:rPr>
          <w:rFonts w:ascii="Times New Roman" w:hAnsi="Times New Roman" w:cs="Times New Roman"/>
          <w:sz w:val="28"/>
          <w:szCs w:val="28"/>
        </w:rPr>
        <w:t xml:space="preserve">Рязановского сельсовета </w:t>
      </w:r>
      <w:r w:rsidRPr="00617797">
        <w:rPr>
          <w:rFonts w:ascii="Times New Roman" w:hAnsi="Times New Roman" w:cs="Times New Roman"/>
          <w:sz w:val="28"/>
          <w:szCs w:val="28"/>
        </w:rPr>
        <w:t xml:space="preserve">определяют наличие различных видов полезных ископаемых. В известняковых осадочных отложениях сосредоточены большие запасы нефти, строительных материалов – песков, глин, песчано-гравийных смесей. Глубина залегания нефтегазоносных пород </w:t>
      </w:r>
      <w:r w:rsidR="00CF7EDD" w:rsidRPr="0061779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1779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CF7EDD" w:rsidRPr="00617797">
        <w:rPr>
          <w:rFonts w:ascii="Times New Roman" w:hAnsi="Times New Roman" w:cs="Times New Roman"/>
          <w:sz w:val="28"/>
          <w:szCs w:val="28"/>
        </w:rPr>
        <w:t>900-1200</w:t>
      </w:r>
      <w:r w:rsidRPr="00617797">
        <w:rPr>
          <w:rFonts w:ascii="Times New Roman" w:hAnsi="Times New Roman" w:cs="Times New Roman"/>
          <w:sz w:val="28"/>
          <w:szCs w:val="28"/>
        </w:rPr>
        <w:t xml:space="preserve"> метров.</w:t>
      </w:r>
      <w:r w:rsidR="00617797" w:rsidRPr="00617797">
        <w:rPr>
          <w:rFonts w:ascii="Times New Roman" w:hAnsi="Times New Roman" w:cs="Times New Roman"/>
          <w:sz w:val="28"/>
          <w:szCs w:val="28"/>
        </w:rPr>
        <w:t xml:space="preserve"> Недра </w:t>
      </w:r>
      <w:r w:rsidR="00617797">
        <w:rPr>
          <w:rFonts w:ascii="Times New Roman" w:hAnsi="Times New Roman" w:cs="Times New Roman"/>
          <w:sz w:val="28"/>
          <w:szCs w:val="28"/>
        </w:rPr>
        <w:t>сельсовета</w:t>
      </w:r>
      <w:r w:rsidR="00617797" w:rsidRPr="00617797">
        <w:rPr>
          <w:rFonts w:ascii="Times New Roman" w:hAnsi="Times New Roman" w:cs="Times New Roman"/>
          <w:sz w:val="28"/>
          <w:szCs w:val="28"/>
        </w:rPr>
        <w:t xml:space="preserve"> богаты углеводородным сырьем, в настоящее время эксплуатируется </w:t>
      </w:r>
      <w:proofErr w:type="spellStart"/>
      <w:r w:rsidR="00617797" w:rsidRPr="00617797">
        <w:rPr>
          <w:rFonts w:ascii="Times New Roman" w:hAnsi="Times New Roman" w:cs="Times New Roman"/>
          <w:sz w:val="28"/>
          <w:szCs w:val="28"/>
        </w:rPr>
        <w:t>Тарханское</w:t>
      </w:r>
      <w:proofErr w:type="spellEnd"/>
      <w:r w:rsidR="00617797">
        <w:rPr>
          <w:rFonts w:ascii="Times New Roman" w:hAnsi="Times New Roman" w:cs="Times New Roman"/>
          <w:sz w:val="28"/>
          <w:szCs w:val="28"/>
        </w:rPr>
        <w:t xml:space="preserve"> нефтяное месторождение.</w:t>
      </w:r>
    </w:p>
    <w:p w:rsidR="007930DF" w:rsidRPr="00082D98" w:rsidRDefault="007930DF" w:rsidP="0038610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9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40FCC">
        <w:rPr>
          <w:rFonts w:ascii="Times New Roman" w:hAnsi="Times New Roman" w:cs="Times New Roman"/>
          <w:sz w:val="28"/>
          <w:szCs w:val="28"/>
        </w:rPr>
        <w:t xml:space="preserve">нефтяных месторождений </w:t>
      </w:r>
      <w:r w:rsidRPr="00082D98">
        <w:rPr>
          <w:rFonts w:ascii="Times New Roman" w:hAnsi="Times New Roman" w:cs="Times New Roman"/>
          <w:sz w:val="28"/>
          <w:szCs w:val="28"/>
        </w:rPr>
        <w:t xml:space="preserve">отображены на картах графической части </w:t>
      </w:r>
      <w:r w:rsidR="00F40FCC">
        <w:rPr>
          <w:rFonts w:ascii="Times New Roman" w:hAnsi="Times New Roman" w:cs="Times New Roman"/>
          <w:sz w:val="28"/>
          <w:szCs w:val="28"/>
        </w:rPr>
        <w:t>проекта.</w:t>
      </w:r>
    </w:p>
    <w:p w:rsidR="007930DF" w:rsidRPr="00C45A30" w:rsidRDefault="007930DF" w:rsidP="00082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40FCC" w:rsidRPr="00C45A3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DB6075"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месторождения нерудных полезных ископаемых: песок, гравий, глина, камень (песчаник, известняк). </w:t>
      </w:r>
    </w:p>
    <w:p w:rsidR="00082D98" w:rsidRPr="00082D98" w:rsidRDefault="007930DF" w:rsidP="00082D98">
      <w:pPr>
        <w:suppressAutoHyphens/>
        <w:spacing w:after="36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082D98">
        <w:rPr>
          <w:rFonts w:ascii="Times New Roman" w:hAnsi="Times New Roman" w:cs="Times New Roman"/>
          <w:sz w:val="28"/>
          <w:szCs w:val="28"/>
        </w:rPr>
        <w:t xml:space="preserve">В </w:t>
      </w:r>
      <w:r w:rsidR="00F40FCC">
        <w:rPr>
          <w:rFonts w:ascii="Times New Roman" w:hAnsi="Times New Roman" w:cs="Times New Roman"/>
          <w:sz w:val="28"/>
          <w:szCs w:val="28"/>
        </w:rPr>
        <w:t>сельсовете</w:t>
      </w:r>
      <w:r w:rsidRPr="00082D98">
        <w:rPr>
          <w:rFonts w:ascii="Times New Roman" w:hAnsi="Times New Roman" w:cs="Times New Roman"/>
          <w:sz w:val="28"/>
          <w:szCs w:val="28"/>
        </w:rPr>
        <w:t xml:space="preserve"> идет планомерное освоение месторождений полезных ископаемых</w:t>
      </w:r>
      <w:r w:rsidR="00082D98">
        <w:rPr>
          <w:rFonts w:ascii="Times New Roman" w:hAnsi="Times New Roman" w:cs="Times New Roman"/>
          <w:sz w:val="28"/>
          <w:szCs w:val="28"/>
        </w:rPr>
        <w:t>.</w:t>
      </w:r>
    </w:p>
    <w:p w:rsidR="00EA0224" w:rsidRPr="0045197F" w:rsidRDefault="00082D98" w:rsidP="0038610B">
      <w:pPr>
        <w:pStyle w:val="2"/>
        <w:spacing w:after="240" w:line="240" w:lineRule="auto"/>
        <w:jc w:val="both"/>
        <w:rPr>
          <w:lang w:eastAsia="ar-SA"/>
        </w:rPr>
      </w:pPr>
      <w:bookmarkStart w:id="33" w:name="_Toc387083067"/>
      <w:r>
        <w:rPr>
          <w:lang w:eastAsia="ar-SA"/>
        </w:rPr>
        <w:t>3.2.7</w:t>
      </w:r>
      <w:r w:rsidR="00EA0224" w:rsidRPr="005E5663">
        <w:rPr>
          <w:lang w:eastAsia="ar-SA"/>
        </w:rPr>
        <w:t xml:space="preserve"> </w:t>
      </w:r>
      <w:r w:rsidR="00EA0224" w:rsidRPr="001820AA">
        <w:rPr>
          <w:lang w:eastAsia="ar-SA"/>
        </w:rPr>
        <w:t xml:space="preserve">Оценка природно-ресурсного потенциала МО </w:t>
      </w:r>
      <w:r w:rsidR="00EA0224">
        <w:rPr>
          <w:lang w:eastAsia="ar-SA"/>
        </w:rPr>
        <w:t>Рязановский</w:t>
      </w:r>
      <w:r w:rsidR="00EA0224" w:rsidRPr="001820AA">
        <w:rPr>
          <w:lang w:eastAsia="ar-SA"/>
        </w:rPr>
        <w:t xml:space="preserve"> сельсовет</w:t>
      </w:r>
      <w:bookmarkEnd w:id="3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3711"/>
        <w:gridCol w:w="3715"/>
      </w:tblGrid>
      <w:tr w:rsidR="00EA0224" w:rsidRPr="0045197F" w:rsidTr="00FD06E6">
        <w:tc>
          <w:tcPr>
            <w:tcW w:w="2143" w:type="dxa"/>
            <w:shd w:val="clear" w:color="auto" w:fill="F2DBDB"/>
          </w:tcPr>
          <w:p w:rsidR="00EA0224" w:rsidRPr="0045197F" w:rsidRDefault="00EA0224" w:rsidP="00FD06E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  <w:t>Факторы</w:t>
            </w:r>
          </w:p>
        </w:tc>
        <w:tc>
          <w:tcPr>
            <w:tcW w:w="3711" w:type="dxa"/>
            <w:shd w:val="clear" w:color="auto" w:fill="F2DBDB"/>
          </w:tcPr>
          <w:p w:rsidR="00EA0224" w:rsidRPr="0045197F" w:rsidRDefault="00EA0224" w:rsidP="00FD06E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  <w:t>Сильные стороны</w:t>
            </w:r>
          </w:p>
        </w:tc>
        <w:tc>
          <w:tcPr>
            <w:tcW w:w="3715" w:type="dxa"/>
            <w:shd w:val="clear" w:color="auto" w:fill="F2DBDB"/>
          </w:tcPr>
          <w:p w:rsidR="00EA0224" w:rsidRPr="0045197F" w:rsidRDefault="00EA0224" w:rsidP="00FD06E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ar-SA"/>
              </w:rPr>
              <w:t>Слабые стороны</w:t>
            </w:r>
          </w:p>
        </w:tc>
      </w:tr>
      <w:tr w:rsidR="00EA0224" w:rsidRPr="0045197F" w:rsidTr="00FD06E6">
        <w:tc>
          <w:tcPr>
            <w:tcW w:w="2143" w:type="dxa"/>
            <w:vAlign w:val="center"/>
          </w:tcPr>
          <w:p w:rsidR="00EA0224" w:rsidRPr="0045197F" w:rsidRDefault="00EA0224" w:rsidP="00FD06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5197F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Природно-рекреационные ресурсы</w:t>
            </w:r>
          </w:p>
        </w:tc>
        <w:tc>
          <w:tcPr>
            <w:tcW w:w="3711" w:type="dxa"/>
          </w:tcPr>
          <w:p w:rsidR="00EA0224" w:rsidRPr="0045197F" w:rsidRDefault="00EA0224" w:rsidP="00082D98">
            <w:pPr>
              <w:tabs>
                <w:tab w:val="num" w:pos="0"/>
              </w:tabs>
              <w:suppressAutoHyphens/>
              <w:spacing w:after="12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Территория сельсовета богата нефтяными залежами, наличие территорий перспективных для разработки месторождений полезных ископаемых.</w:t>
            </w:r>
          </w:p>
          <w:p w:rsidR="00EA0224" w:rsidRPr="0045197F" w:rsidRDefault="00EA0224" w:rsidP="00FD06E6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.</w:t>
            </w: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Богатые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земельные и </w:t>
            </w: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водные ресурсы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: река</w:t>
            </w: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Большой </w:t>
            </w: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кинель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 и ее</w:t>
            </w:r>
            <w:r w:rsidRPr="0045197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 притоки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новка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Харитоновка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, Белый ключ и т.д.)</w:t>
            </w:r>
            <w:r w:rsidR="00082D9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  <w:t>.</w:t>
            </w:r>
          </w:p>
          <w:p w:rsidR="00EA0224" w:rsidRPr="00082D98" w:rsidRDefault="00082D98" w:rsidP="00082D98">
            <w:pPr>
              <w:tabs>
                <w:tab w:val="num" w:pos="0"/>
              </w:tabs>
              <w:suppressAutoHyphens/>
              <w:spacing w:before="120"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2D98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Рязановский сельсовет, как и </w:t>
            </w:r>
            <w:r w:rsidRPr="0008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  <w:proofErr w:type="spellStart"/>
            <w:r w:rsidRPr="00082D98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82D98">
              <w:rPr>
                <w:rFonts w:ascii="Times New Roman" w:hAnsi="Times New Roman" w:cs="Times New Roman"/>
                <w:sz w:val="24"/>
                <w:szCs w:val="24"/>
              </w:rPr>
              <w:t xml:space="preserve"> район в целом, относится к «надежно обеспеченным запасами подземных вод» районам.</w:t>
            </w:r>
          </w:p>
        </w:tc>
        <w:tc>
          <w:tcPr>
            <w:tcW w:w="3715" w:type="dxa"/>
          </w:tcPr>
          <w:p w:rsidR="00EA0224" w:rsidRPr="0045197F" w:rsidRDefault="00EA0224" w:rsidP="00082D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Наличие территорий, подверженных развитию экзогенно-геологических процессов (боковая и овражная эрозия).</w:t>
            </w:r>
          </w:p>
          <w:p w:rsidR="00EA0224" w:rsidRPr="0045197F" w:rsidRDefault="00EA0224" w:rsidP="00082D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Засухи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паводки</w:t>
            </w:r>
            <w:r w:rsidRPr="00451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224" w:rsidRPr="0045197F" w:rsidRDefault="00EA0224" w:rsidP="00082D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Рязановский сельсовет</w:t>
            </w:r>
            <w:r w:rsidRPr="00451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как и вся область, расположен в зоне рискованного земледелия.</w:t>
            </w:r>
          </w:p>
          <w:p w:rsidR="00EA0224" w:rsidRDefault="00EA0224" w:rsidP="00FD06E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4.У</w:t>
            </w:r>
            <w:r w:rsidRPr="006A03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меньшение полезной площади сельхозугодий, в результате отвода земель для добычи полезных ископаемых (нефтяные скважины).</w:t>
            </w:r>
          </w:p>
          <w:p w:rsidR="00EA0224" w:rsidRDefault="00F40FCC" w:rsidP="009A05A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Река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Б.Кинель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FCC">
              <w:rPr>
                <w:rFonts w:ascii="Times New Roman" w:eastAsia="Calibri" w:hAnsi="Times New Roman" w:cs="Times New Roman"/>
                <w:sz w:val="24"/>
                <w:szCs w:val="24"/>
              </w:rPr>
              <w:t>разливается по правому берегу</w:t>
            </w:r>
            <w:r w:rsidR="002609D6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по левому берегу</w:t>
            </w:r>
            <w:r w:rsidRPr="00F40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выше, так и </w:t>
            </w:r>
            <w:r w:rsidRPr="00F40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 села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FCC">
              <w:rPr>
                <w:rFonts w:ascii="Times New Roman" w:eastAsia="Calibri" w:hAnsi="Times New Roman" w:cs="Times New Roman"/>
                <w:sz w:val="24"/>
                <w:szCs w:val="24"/>
              </w:rPr>
              <w:t>по течению.</w:t>
            </w:r>
            <w:r w:rsidR="009A0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05AE" w:rsidRPr="00F40FCC" w:rsidRDefault="009A05AE" w:rsidP="00260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Размыв берегов реки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Б.Кинель</w:t>
            </w:r>
            <w:proofErr w:type="spellEnd"/>
            <w:r w:rsidR="007D2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40FCC" w:rsidRDefault="00EA0224" w:rsidP="002B2730">
      <w:pPr>
        <w:pStyle w:val="af7"/>
        <w:widowControl w:val="0"/>
        <w:spacing w:before="120"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т</w:t>
      </w:r>
      <w:r w:rsidRPr="00692285">
        <w:rPr>
          <w:bCs/>
          <w:sz w:val="28"/>
          <w:szCs w:val="28"/>
        </w:rPr>
        <w:t xml:space="preserve">ерритория </w:t>
      </w:r>
      <w:r>
        <w:rPr>
          <w:bCs/>
          <w:sz w:val="28"/>
          <w:szCs w:val="28"/>
        </w:rPr>
        <w:t>Рязановского сельсовета</w:t>
      </w:r>
      <w:r w:rsidRPr="00692285">
        <w:rPr>
          <w:bCs/>
          <w:sz w:val="28"/>
          <w:szCs w:val="28"/>
        </w:rPr>
        <w:t xml:space="preserve"> располагает существенными природными ресурсами</w:t>
      </w:r>
      <w:r>
        <w:rPr>
          <w:bCs/>
          <w:sz w:val="28"/>
          <w:szCs w:val="28"/>
        </w:rPr>
        <w:t>, богата топливно-энергетическими ресурсами</w:t>
      </w:r>
      <w:r w:rsidR="00F40F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40FCC" w:rsidRPr="00F40FCC" w:rsidRDefault="00F40FCC" w:rsidP="00F40FCC">
      <w:pPr>
        <w:pStyle w:val="af7"/>
        <w:widowControl w:val="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23775">
        <w:rPr>
          <w:color w:val="000000"/>
          <w:sz w:val="28"/>
          <w:szCs w:val="28"/>
        </w:rPr>
        <w:t>озможна дальнейшая разработка нефтяных месторождений с учетом интересов сельсовета. Целесообразное использование ресурсов</w:t>
      </w:r>
      <w:r w:rsidRPr="00623775">
        <w:rPr>
          <w:color w:val="000000"/>
        </w:rPr>
        <w:t xml:space="preserve"> </w:t>
      </w:r>
      <w:r w:rsidRPr="00623775">
        <w:rPr>
          <w:color w:val="000000"/>
          <w:sz w:val="28"/>
          <w:szCs w:val="28"/>
        </w:rPr>
        <w:t>позволит увеличить поступление налогов и платежей в местные бюджеты.</w:t>
      </w:r>
    </w:p>
    <w:p w:rsidR="00CF346A" w:rsidRPr="00AC0ED2" w:rsidRDefault="00CF346A" w:rsidP="009C4284">
      <w:pPr>
        <w:pStyle w:val="2"/>
        <w:spacing w:before="360" w:after="240" w:line="240" w:lineRule="auto"/>
      </w:pPr>
      <w:bookmarkStart w:id="34" w:name="__RefHeading__10878_2125071702"/>
      <w:bookmarkStart w:id="35" w:name="_Toc387083068"/>
      <w:bookmarkEnd w:id="34"/>
      <w:r>
        <w:t>3.3</w:t>
      </w:r>
      <w:r w:rsidRPr="00AC0ED2">
        <w:t xml:space="preserve"> Зоны с особыми условиями использования территории</w:t>
      </w:r>
      <w:bookmarkEnd w:id="35"/>
    </w:p>
    <w:p w:rsidR="00CF346A" w:rsidRPr="000F0834" w:rsidRDefault="00CF346A" w:rsidP="00CF34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834">
        <w:rPr>
          <w:rFonts w:ascii="Times New Roman" w:hAnsi="Times New Roman" w:cs="Times New Roman"/>
          <w:sz w:val="28"/>
          <w:szCs w:val="28"/>
        </w:rPr>
        <w:t xml:space="preserve">В составе материалов по обоснованию проекта генерального плана  </w:t>
      </w:r>
      <w:r w:rsidRPr="0046609A">
        <w:rPr>
          <w:rFonts w:ascii="Times New Roman" w:hAnsi="Times New Roman" w:cs="Times New Roman"/>
          <w:sz w:val="28"/>
          <w:szCs w:val="28"/>
        </w:rPr>
        <w:t>выделены следующие зоны с особыми условиями использования</w:t>
      </w:r>
      <w:r w:rsidRPr="000F08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0F0834">
        <w:rPr>
          <w:rFonts w:ascii="Times New Roman" w:hAnsi="Times New Roman"/>
          <w:sz w:val="28"/>
          <w:szCs w:val="28"/>
        </w:rPr>
        <w:t>, т.е. территории, в границах которых устанавливаются ограничения на осуществление градостроительной деятельности:</w:t>
      </w:r>
    </w:p>
    <w:p w:rsidR="00CF346A" w:rsidRPr="000F0834" w:rsidRDefault="00CF346A" w:rsidP="00CF346A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0834">
        <w:rPr>
          <w:rFonts w:ascii="Times New Roman" w:hAnsi="Times New Roman"/>
          <w:sz w:val="28"/>
          <w:szCs w:val="28"/>
        </w:rPr>
        <w:t>территории зон санитарной охранной зоны магистральных водопроводов  и водозаборных сооружений;</w:t>
      </w:r>
    </w:p>
    <w:p w:rsidR="00CF346A" w:rsidRPr="000F0834" w:rsidRDefault="00CF346A" w:rsidP="00CF346A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0834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Pr="000F0834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0F0834">
        <w:rPr>
          <w:rFonts w:ascii="Times New Roman" w:hAnsi="Times New Roman"/>
          <w:sz w:val="28"/>
          <w:szCs w:val="28"/>
        </w:rPr>
        <w:t xml:space="preserve"> зон;</w:t>
      </w:r>
    </w:p>
    <w:p w:rsidR="00CF346A" w:rsidRPr="000F0834" w:rsidRDefault="00CF346A" w:rsidP="00CF346A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0834">
        <w:rPr>
          <w:rFonts w:ascii="Times New Roman" w:hAnsi="Times New Roman"/>
          <w:sz w:val="28"/>
          <w:szCs w:val="28"/>
        </w:rPr>
        <w:t>-территории санитарно-защитных зон производственных и коммунальных объектов;</w:t>
      </w:r>
    </w:p>
    <w:p w:rsidR="00CF346A" w:rsidRPr="000F0834" w:rsidRDefault="00CF346A" w:rsidP="00CF346A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0834">
        <w:rPr>
          <w:rFonts w:ascii="Times New Roman" w:hAnsi="Times New Roman"/>
          <w:sz w:val="28"/>
          <w:szCs w:val="28"/>
        </w:rPr>
        <w:t>территории зон охраны воздушных линий электропередач;</w:t>
      </w:r>
    </w:p>
    <w:p w:rsidR="00CF346A" w:rsidRPr="000F0834" w:rsidRDefault="00CF346A" w:rsidP="00CF346A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0834">
        <w:rPr>
          <w:rFonts w:ascii="Times New Roman" w:hAnsi="Times New Roman"/>
          <w:sz w:val="28"/>
          <w:szCs w:val="28"/>
        </w:rPr>
        <w:t>-территории зон охраны магистральных газопроводов.</w:t>
      </w:r>
    </w:p>
    <w:p w:rsidR="00CF346A" w:rsidRPr="000F0834" w:rsidRDefault="00CF346A" w:rsidP="00CF3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834">
        <w:rPr>
          <w:rFonts w:ascii="Times New Roman" w:hAnsi="Times New Roman"/>
          <w:sz w:val="28"/>
          <w:szCs w:val="28"/>
        </w:rPr>
        <w:t>Границы указанных территорий и зон нанесены на карты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834">
        <w:rPr>
          <w:rFonts w:ascii="Times New Roman" w:hAnsi="Times New Roman"/>
          <w:sz w:val="28"/>
          <w:szCs w:val="28"/>
        </w:rPr>
        <w:t xml:space="preserve">в  соответствии с законодательством Российской Федерации, Оренбургской области и местными нормативными актами. </w:t>
      </w:r>
    </w:p>
    <w:p w:rsidR="00CF346A" w:rsidRPr="008F0FC1" w:rsidRDefault="00CF346A" w:rsidP="00CF346A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0FC1">
        <w:rPr>
          <w:rFonts w:ascii="Times New Roman" w:hAnsi="Times New Roman"/>
          <w:b/>
          <w:sz w:val="28"/>
          <w:szCs w:val="28"/>
          <w:u w:val="single"/>
        </w:rPr>
        <w:t>Санитарно-защитные, охранные зоны  предприятий, сооружений и иных объектов</w:t>
      </w:r>
    </w:p>
    <w:p w:rsidR="00CF346A" w:rsidRDefault="00CF346A" w:rsidP="00CF346A">
      <w:pPr>
        <w:spacing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C4755">
        <w:rPr>
          <w:rFonts w:ascii="Times New Roman" w:hAnsi="Times New Roman"/>
          <w:sz w:val="28"/>
          <w:szCs w:val="28"/>
        </w:rPr>
        <w:t>К зонам с особыми условиями использования территории относятся санитарно-защитные зоны предприятий, оказывающих негативное влияние на окружающую среду. Санитарно-защитн</w:t>
      </w:r>
      <w:r>
        <w:rPr>
          <w:rFonts w:ascii="Times New Roman" w:hAnsi="Times New Roman"/>
          <w:sz w:val="28"/>
          <w:szCs w:val="28"/>
        </w:rPr>
        <w:t>ые</w:t>
      </w:r>
      <w:r w:rsidRPr="00CC4755">
        <w:rPr>
          <w:rFonts w:ascii="Times New Roman" w:hAnsi="Times New Roman"/>
          <w:sz w:val="28"/>
          <w:szCs w:val="28"/>
        </w:rPr>
        <w:t xml:space="preserve"> зоны объектов, выявленных на территории </w:t>
      </w:r>
      <w:r>
        <w:rPr>
          <w:rFonts w:ascii="Times New Roman" w:hAnsi="Times New Roman"/>
          <w:sz w:val="28"/>
          <w:szCs w:val="28"/>
        </w:rPr>
        <w:t>сельсовета,</w:t>
      </w:r>
      <w:r w:rsidRPr="00CC4755">
        <w:rPr>
          <w:rFonts w:ascii="Times New Roman" w:hAnsi="Times New Roman"/>
          <w:sz w:val="28"/>
          <w:szCs w:val="28"/>
        </w:rPr>
        <w:t xml:space="preserve"> установлены в соответствии с  </w:t>
      </w:r>
      <w:proofErr w:type="spellStart"/>
      <w:r w:rsidRPr="00CC4755">
        <w:rPr>
          <w:rFonts w:ascii="Times New Roman" w:eastAsia="MS Mincho" w:hAnsi="Times New Roman"/>
          <w:sz w:val="28"/>
          <w:szCs w:val="28"/>
        </w:rPr>
        <w:t>СанПин</w:t>
      </w:r>
      <w:proofErr w:type="spellEnd"/>
      <w:r w:rsidRPr="00CC4755">
        <w:rPr>
          <w:rFonts w:ascii="Times New Roman" w:eastAsia="MS Mincho" w:hAnsi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  </w:t>
      </w:r>
    </w:p>
    <w:p w:rsidR="00CF346A" w:rsidRPr="00B13B8F" w:rsidRDefault="002F7079" w:rsidP="0078148B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Таблица 3.3</w:t>
      </w:r>
      <w:r w:rsidR="00CF346A" w:rsidRPr="009C5959">
        <w:rPr>
          <w:rFonts w:ascii="Times New Roman" w:hAnsi="Times New Roman" w:cs="Times New Roman"/>
          <w:i/>
          <w:sz w:val="28"/>
          <w:szCs w:val="24"/>
        </w:rPr>
        <w:t>-</w:t>
      </w:r>
      <w:r w:rsidR="00CF346A">
        <w:rPr>
          <w:rFonts w:ascii="Times New Roman" w:hAnsi="Times New Roman" w:cs="Times New Roman"/>
          <w:i/>
          <w:sz w:val="28"/>
          <w:szCs w:val="24"/>
        </w:rPr>
        <w:t>1</w:t>
      </w:r>
      <w:r w:rsidR="00CF346A" w:rsidRPr="00B13B8F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CF346A" w:rsidRPr="00B13B8F">
        <w:rPr>
          <w:rFonts w:ascii="Times New Roman" w:hAnsi="Times New Roman" w:cs="Times New Roman"/>
          <w:i/>
          <w:sz w:val="28"/>
          <w:szCs w:val="24"/>
        </w:rPr>
        <w:t>СЗЗ предприятий, сооружений и иных объектов</w:t>
      </w:r>
      <w:r w:rsidR="00CF346A">
        <w:rPr>
          <w:rFonts w:ascii="Times New Roman" w:hAnsi="Times New Roman" w:cs="Times New Roman"/>
          <w:i/>
          <w:sz w:val="28"/>
          <w:szCs w:val="24"/>
        </w:rPr>
        <w:t>, выявленных</w:t>
      </w:r>
      <w:r w:rsidR="00CF346A" w:rsidRPr="00B13B8F">
        <w:rPr>
          <w:rFonts w:ascii="Times New Roman" w:hAnsi="Times New Roman" w:cs="Times New Roman"/>
          <w:i/>
          <w:sz w:val="28"/>
          <w:szCs w:val="24"/>
        </w:rPr>
        <w:t xml:space="preserve"> на территории </w:t>
      </w:r>
      <w:r w:rsidR="00CF346A">
        <w:rPr>
          <w:rFonts w:ascii="Times New Roman" w:hAnsi="Times New Roman" w:cs="Times New Roman"/>
          <w:i/>
          <w:sz w:val="28"/>
          <w:szCs w:val="24"/>
        </w:rPr>
        <w:t>Рязановского сельсовета</w:t>
      </w:r>
      <w:r w:rsidR="00CF346A" w:rsidRPr="00B13B8F">
        <w:rPr>
          <w:rFonts w:ascii="Times New Roman" w:hAnsi="Times New Roman" w:cs="Times New Roman"/>
          <w:i/>
          <w:sz w:val="28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51"/>
        <w:gridCol w:w="1708"/>
        <w:gridCol w:w="1520"/>
        <w:gridCol w:w="2017"/>
      </w:tblGrid>
      <w:tr w:rsidR="00CF346A" w:rsidRPr="00B70C0D" w:rsidTr="0078148B">
        <w:tc>
          <w:tcPr>
            <w:tcW w:w="560" w:type="dxa"/>
            <w:vAlign w:val="center"/>
          </w:tcPr>
          <w:p w:rsidR="00CF346A" w:rsidRPr="00B70C0D" w:rsidRDefault="00CF346A" w:rsidP="00FD0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1" w:type="dxa"/>
            <w:vAlign w:val="center"/>
          </w:tcPr>
          <w:p w:rsidR="00CF346A" w:rsidRPr="00B70C0D" w:rsidRDefault="00CF346A" w:rsidP="00FD0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8" w:type="dxa"/>
            <w:vAlign w:val="center"/>
          </w:tcPr>
          <w:p w:rsidR="00CF346A" w:rsidRPr="00B70C0D" w:rsidRDefault="00CF346A" w:rsidP="00FD0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1520" w:type="dxa"/>
            <w:vAlign w:val="center"/>
          </w:tcPr>
          <w:p w:rsidR="00CF346A" w:rsidRPr="00B70C0D" w:rsidRDefault="00CF346A" w:rsidP="00FD0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17" w:type="dxa"/>
            <w:vAlign w:val="center"/>
          </w:tcPr>
          <w:p w:rsidR="00CF346A" w:rsidRPr="00B70C0D" w:rsidRDefault="00CF346A" w:rsidP="00FD0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Размер санитарно-защитной зоны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(санитарного разрыва для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/Д)</w:t>
            </w: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, метров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1" w:type="dxa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1708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20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:rsidR="00CF346A" w:rsidRPr="00B70C0D" w:rsidRDefault="00CF346A" w:rsidP="00FD0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</w:rPr>
              <w:t>Скотомогильник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(построен, но пока не введен в эксплуатацию)</w:t>
            </w:r>
          </w:p>
        </w:tc>
        <w:tc>
          <w:tcPr>
            <w:tcW w:w="1708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20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CF346A" w:rsidRPr="00623775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1" w:type="dxa"/>
          </w:tcPr>
          <w:p w:rsidR="00CF346A" w:rsidRPr="00B70C0D" w:rsidRDefault="00CF346A" w:rsidP="00FD0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Нефтяные скважины вокруг села с северной и западной сторон</w:t>
            </w:r>
            <w:proofErr w:type="gramEnd"/>
          </w:p>
        </w:tc>
        <w:tc>
          <w:tcPr>
            <w:tcW w:w="1708" w:type="dxa"/>
            <w:vAlign w:val="center"/>
          </w:tcPr>
          <w:p w:rsidR="00CF346A" w:rsidRPr="00560B94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2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7" w:type="dxa"/>
            <w:vAlign w:val="center"/>
          </w:tcPr>
          <w:p w:rsidR="00CF346A" w:rsidRPr="00623775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1" w:type="dxa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«Елань»</w:t>
            </w:r>
          </w:p>
        </w:tc>
        <w:tc>
          <w:tcPr>
            <w:tcW w:w="1708" w:type="dxa"/>
            <w:vAlign w:val="center"/>
          </w:tcPr>
          <w:p w:rsidR="00CF346A" w:rsidRPr="00593DAB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2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346A" w:rsidRPr="00B70C0D" w:rsidTr="0078148B">
        <w:trPr>
          <w:trHeight w:val="165"/>
        </w:trPr>
        <w:tc>
          <w:tcPr>
            <w:tcW w:w="560" w:type="dxa"/>
            <w:vAlign w:val="center"/>
          </w:tcPr>
          <w:p w:rsidR="00CF346A" w:rsidRPr="00513BD5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1" w:type="dxa"/>
          </w:tcPr>
          <w:p w:rsidR="00CF346A" w:rsidRPr="00513BD5" w:rsidRDefault="00CF346A" w:rsidP="00FD0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«Елань» </w:t>
            </w:r>
          </w:p>
        </w:tc>
        <w:tc>
          <w:tcPr>
            <w:tcW w:w="1708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20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1" w:type="dxa"/>
          </w:tcPr>
          <w:p w:rsidR="00CF346A" w:rsidRPr="00513BD5" w:rsidRDefault="00CF346A" w:rsidP="00FD0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МТМ (машинный двор) ООО «Елань», автозаправочная станция для их нужд</w:t>
            </w:r>
          </w:p>
        </w:tc>
        <w:tc>
          <w:tcPr>
            <w:tcW w:w="1708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20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</w:t>
            </w:r>
          </w:p>
        </w:tc>
      </w:tr>
      <w:tr w:rsidR="00CF346A" w:rsidRPr="00B96D9B" w:rsidTr="0078148B">
        <w:trPr>
          <w:trHeight w:val="301"/>
        </w:trPr>
        <w:tc>
          <w:tcPr>
            <w:tcW w:w="560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1" w:type="dxa"/>
          </w:tcPr>
          <w:p w:rsidR="00CF346A" w:rsidRDefault="00CF346A" w:rsidP="00FD06E6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Животноводств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«Елань»:</w:t>
            </w:r>
          </w:p>
          <w:p w:rsidR="00CF346A" w:rsidRPr="00D6566C" w:rsidRDefault="00CF346A" w:rsidP="00FD06E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молочный комплекс на 500 голов</w:t>
            </w:r>
          </w:p>
        </w:tc>
        <w:tc>
          <w:tcPr>
            <w:tcW w:w="1708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20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CF346A" w:rsidRPr="00D6566C" w:rsidRDefault="00CF346A" w:rsidP="00FD0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Pr="00B13B8F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1" w:type="dxa"/>
          </w:tcPr>
          <w:p w:rsidR="00CF346A" w:rsidRDefault="00CF346A" w:rsidP="00FD0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«Елань»: </w:t>
            </w:r>
          </w:p>
          <w:p w:rsidR="00CF346A" w:rsidRPr="003071D0" w:rsidRDefault="00CF346A" w:rsidP="00FD0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фермы для содержания КРС (крупного рогатого скота) и телят</w:t>
            </w:r>
          </w:p>
        </w:tc>
        <w:tc>
          <w:tcPr>
            <w:tcW w:w="1708" w:type="dxa"/>
            <w:vAlign w:val="center"/>
          </w:tcPr>
          <w:p w:rsidR="00CF346A" w:rsidRPr="003071D0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2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346A" w:rsidRPr="00B70C0D" w:rsidTr="0078148B">
        <w:tc>
          <w:tcPr>
            <w:tcW w:w="560" w:type="dxa"/>
            <w:vAlign w:val="center"/>
          </w:tcPr>
          <w:p w:rsidR="00CF346A" w:rsidRPr="003071D0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1" w:type="dxa"/>
          </w:tcPr>
          <w:p w:rsidR="00CF346A" w:rsidRPr="00B70C0D" w:rsidRDefault="00CF346A" w:rsidP="007D23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="007D23BC">
              <w:rPr>
                <w:rFonts w:ascii="Times New Roman" w:hAnsi="Times New Roman" w:cs="Times New Roman"/>
                <w:sz w:val="24"/>
                <w:szCs w:val="24"/>
              </w:rPr>
              <w:t>христианского и мусульманского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</w:t>
            </w:r>
          </w:p>
        </w:tc>
        <w:tc>
          <w:tcPr>
            <w:tcW w:w="1708" w:type="dxa"/>
            <w:vAlign w:val="center"/>
          </w:tcPr>
          <w:p w:rsidR="00CF346A" w:rsidRPr="003071D0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20" w:type="dxa"/>
            <w:vAlign w:val="center"/>
          </w:tcPr>
          <w:p w:rsidR="00CF346A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vAlign w:val="center"/>
          </w:tcPr>
          <w:p w:rsidR="00CF346A" w:rsidRPr="00B70C0D" w:rsidRDefault="00CF346A" w:rsidP="00FD0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F346A" w:rsidRPr="002F7079" w:rsidRDefault="00CF346A" w:rsidP="00DF1C45">
      <w:pPr>
        <w:pStyle w:val="S"/>
      </w:pPr>
      <w:r w:rsidRPr="002F7079">
        <w:t xml:space="preserve">Проектом предлагается: </w:t>
      </w:r>
    </w:p>
    <w:p w:rsidR="00CF346A" w:rsidRDefault="00CF346A" w:rsidP="00DF1C45">
      <w:pPr>
        <w:pStyle w:val="S"/>
      </w:pPr>
      <w:r w:rsidRPr="002F7079">
        <w:t xml:space="preserve">-предприятия ООО «Елань», которые расположены в непосредственном соседстве с жилой зоной </w:t>
      </w:r>
      <w:proofErr w:type="spellStart"/>
      <w:r w:rsidRPr="002F7079">
        <w:t>с</w:t>
      </w:r>
      <w:proofErr w:type="gramStart"/>
      <w:r w:rsidRPr="002F7079">
        <w:t>.Р</w:t>
      </w:r>
      <w:proofErr w:type="gramEnd"/>
      <w:r w:rsidRPr="002F7079">
        <w:t>язановка</w:t>
      </w:r>
      <w:proofErr w:type="spellEnd"/>
      <w:r w:rsidRPr="002F7079">
        <w:t xml:space="preserve"> и требуют их переноса для обеспечения возможности соблюдения санитарно-защитной зоны (СЗЗ), могут быть </w:t>
      </w:r>
      <w:r w:rsidRPr="002F7079">
        <w:rPr>
          <w:shd w:val="clear" w:color="auto" w:fill="FFFFFF"/>
        </w:rPr>
        <w:t>перепрофилированы с последующим уменьшением размера СЗЗ, либо должны проводиться мероприятия по снижению вредного воздействия на окружающую среду с последующим уменьшением размера СЗЗ</w:t>
      </w:r>
      <w:r w:rsidR="00CF568F">
        <w:rPr>
          <w:shd w:val="clear" w:color="auto" w:fill="FFFFFF"/>
        </w:rPr>
        <w:t>.</w:t>
      </w:r>
    </w:p>
    <w:p w:rsidR="00CF346A" w:rsidRPr="002F7079" w:rsidRDefault="00CF346A" w:rsidP="002F7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F7079">
        <w:rPr>
          <w:rFonts w:ascii="Times New Roman" w:hAnsi="Times New Roman"/>
          <w:b/>
          <w:sz w:val="28"/>
          <w:szCs w:val="28"/>
          <w:u w:val="single"/>
        </w:rPr>
        <w:t>Водоохранные</w:t>
      </w:r>
      <w:proofErr w:type="spellEnd"/>
      <w:r w:rsidRPr="002F7079">
        <w:rPr>
          <w:rFonts w:ascii="Times New Roman" w:hAnsi="Times New Roman"/>
          <w:b/>
          <w:sz w:val="28"/>
          <w:szCs w:val="28"/>
          <w:u w:val="single"/>
        </w:rPr>
        <w:t xml:space="preserve"> зоны водных объектов</w:t>
      </w:r>
    </w:p>
    <w:p w:rsidR="00CF346A" w:rsidRPr="002F7079" w:rsidRDefault="00CF346A" w:rsidP="00DF1C45">
      <w:pPr>
        <w:pStyle w:val="S"/>
      </w:pPr>
      <w:r w:rsidRPr="002F7079">
        <w:t xml:space="preserve">В соответствии с Водным кодексом РФ определяются размеры </w:t>
      </w:r>
      <w:proofErr w:type="spellStart"/>
      <w:r w:rsidRPr="002F7079">
        <w:t>водоохранных</w:t>
      </w:r>
      <w:proofErr w:type="spellEnd"/>
      <w:r w:rsidRPr="002F7079">
        <w:t xml:space="preserve"> зон для всех водных объектов района. </w:t>
      </w:r>
      <w:proofErr w:type="spellStart"/>
      <w:proofErr w:type="gramStart"/>
      <w:r w:rsidRPr="002F7079">
        <w:t>Водоохранными</w:t>
      </w:r>
      <w:proofErr w:type="spellEnd"/>
      <w:r w:rsidRPr="002F7079"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CF346A" w:rsidRPr="002F7079" w:rsidRDefault="00CF346A" w:rsidP="00DF1C45">
      <w:pPr>
        <w:pStyle w:val="S"/>
      </w:pPr>
      <w:proofErr w:type="spellStart"/>
      <w:r w:rsidRPr="002F7079">
        <w:t>Водоохранные</w:t>
      </w:r>
      <w:proofErr w:type="spellEnd"/>
      <w:r w:rsidRPr="002F7079">
        <w:t xml:space="preserve"> зоны рек включают поймы, надпойменные террасы, бровки и крутые склоны коренных берегов, а также овраги и балки, </w:t>
      </w:r>
      <w:r w:rsidRPr="002F7079">
        <w:lastRenderedPageBreak/>
        <w:t xml:space="preserve">непосредственно впадающие в речную долину или озерную котловину. В границах </w:t>
      </w:r>
      <w:proofErr w:type="spellStart"/>
      <w:r w:rsidRPr="002F7079">
        <w:t>водоохранных</w:t>
      </w:r>
      <w:proofErr w:type="spellEnd"/>
      <w:r w:rsidRPr="002F7079"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CF346A" w:rsidRPr="002F7079" w:rsidRDefault="00CF346A" w:rsidP="00DF1C45">
      <w:pPr>
        <w:pStyle w:val="S"/>
      </w:pPr>
      <w:r w:rsidRPr="002F7079">
        <w:t xml:space="preserve">Ширина </w:t>
      </w:r>
      <w:proofErr w:type="spellStart"/>
      <w:r w:rsidRPr="002F7079">
        <w:t>водоохранной</w:t>
      </w:r>
      <w:proofErr w:type="spellEnd"/>
      <w:r w:rsidRPr="002F7079">
        <w:t xml:space="preserve"> зоны рек или ручьев устанавливается от их истока для рек или ручьев протяженностью:</w:t>
      </w:r>
    </w:p>
    <w:p w:rsidR="00CF346A" w:rsidRPr="002F7079" w:rsidRDefault="00CF346A" w:rsidP="00DF1C45">
      <w:pPr>
        <w:pStyle w:val="S"/>
      </w:pPr>
      <w:r w:rsidRPr="002F7079">
        <w:t>1) до десяти километров - в размере пятидесяти метров;</w:t>
      </w:r>
    </w:p>
    <w:p w:rsidR="00CF346A" w:rsidRPr="002F7079" w:rsidRDefault="00CF346A" w:rsidP="00DF1C45">
      <w:pPr>
        <w:pStyle w:val="S"/>
      </w:pPr>
      <w:r w:rsidRPr="002F7079">
        <w:t>2) от десяти до пятидесяти километров - в размере ста метров;</w:t>
      </w:r>
    </w:p>
    <w:p w:rsidR="00CF346A" w:rsidRPr="002F7079" w:rsidRDefault="00CF346A" w:rsidP="00DF1C45">
      <w:pPr>
        <w:pStyle w:val="S"/>
      </w:pPr>
      <w:r w:rsidRPr="002F7079">
        <w:t>3) от пятидесяти километров и более - в размере двухсот метров.</w:t>
      </w:r>
    </w:p>
    <w:p w:rsidR="00CF346A" w:rsidRPr="002F7079" w:rsidRDefault="00CF346A" w:rsidP="00DF1C45">
      <w:pPr>
        <w:pStyle w:val="S"/>
      </w:pPr>
      <w:r w:rsidRPr="002F7079">
        <w:t xml:space="preserve">Для реки, ручья протяженностью менее десяти километров от истока до устья, </w:t>
      </w:r>
      <w:proofErr w:type="spellStart"/>
      <w:r w:rsidRPr="002F7079">
        <w:t>водоохранная</w:t>
      </w:r>
      <w:proofErr w:type="spellEnd"/>
      <w:r w:rsidRPr="002F7079">
        <w:t xml:space="preserve"> зона совпадает с прибрежной защитной полосой. Радиус </w:t>
      </w:r>
      <w:proofErr w:type="spellStart"/>
      <w:r w:rsidRPr="002F7079">
        <w:t>водоохранной</w:t>
      </w:r>
      <w:proofErr w:type="spellEnd"/>
      <w:r w:rsidRPr="002F7079">
        <w:t xml:space="preserve"> зоны для истоков реки, ручья устанавливается в размере пятидесяти метров.</w:t>
      </w:r>
    </w:p>
    <w:p w:rsidR="00CF346A" w:rsidRPr="002F7079" w:rsidRDefault="00CF346A" w:rsidP="00DF1C45">
      <w:pPr>
        <w:pStyle w:val="S"/>
      </w:pPr>
      <w:r w:rsidRPr="002F7079">
        <w:t>Ширина прибрежной защитной полосы рек и ручьев установлена в размере 50 метров.</w:t>
      </w:r>
    </w:p>
    <w:p w:rsidR="00CF346A" w:rsidRPr="002F7079" w:rsidRDefault="00CF346A" w:rsidP="00DF1C45">
      <w:pPr>
        <w:pStyle w:val="S"/>
      </w:pPr>
      <w:r w:rsidRPr="002F7079">
        <w:t xml:space="preserve">Для отображения </w:t>
      </w:r>
      <w:proofErr w:type="spellStart"/>
      <w:r w:rsidRPr="002F7079">
        <w:t>водоохранных</w:t>
      </w:r>
      <w:proofErr w:type="spellEnd"/>
      <w:r w:rsidRPr="002F7079">
        <w:t xml:space="preserve"> зон и прибрежных защитных полос на картах был использован нормативно-правовой подход, который предполагает установление размеров ВЗ и ПЗП в зависимости от длины рек и площади озер на основе утвержденных федеральных нормативов. 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2909AA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2909AA">
        <w:rPr>
          <w:rFonts w:ascii="Times New Roman" w:hAnsi="Times New Roman" w:cs="Times New Roman"/>
          <w:sz w:val="28"/>
          <w:szCs w:val="28"/>
        </w:rPr>
        <w:t xml:space="preserve"> зон запрещается: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1) использование сточных вод для удобрения почв;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установленными ограничениями запрещаются: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CF346A" w:rsidRPr="002909AA" w:rsidRDefault="00CF346A" w:rsidP="00CF34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CF346A" w:rsidRPr="002F7079" w:rsidRDefault="00CF346A" w:rsidP="00DF1C45">
      <w:pPr>
        <w:pStyle w:val="S"/>
      </w:pPr>
      <w:r w:rsidRPr="002F7079">
        <w:t xml:space="preserve">Закрепление на местности границ </w:t>
      </w:r>
      <w:proofErr w:type="spellStart"/>
      <w:r w:rsidRPr="002F7079">
        <w:t>водоохранных</w:t>
      </w:r>
      <w:proofErr w:type="spellEnd"/>
      <w:r w:rsidRPr="002F7079">
        <w:t xml:space="preserve"> зон и границ прибрежных защитных полос специальными информационными знаками осуществляется в соответствии с земельным законодательством.</w:t>
      </w:r>
    </w:p>
    <w:p w:rsidR="00CF346A" w:rsidRPr="001F6611" w:rsidRDefault="002F7079" w:rsidP="0078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3.3</w:t>
      </w:r>
      <w:r w:rsidR="00CF346A" w:rsidRPr="001F6611">
        <w:rPr>
          <w:rFonts w:ascii="Times New Roman" w:hAnsi="Times New Roman" w:cs="Times New Roman"/>
          <w:i/>
          <w:sz w:val="28"/>
          <w:szCs w:val="28"/>
        </w:rPr>
        <w:t xml:space="preserve">-2 </w:t>
      </w:r>
      <w:r w:rsidR="00CF346A" w:rsidRPr="001F6611">
        <w:rPr>
          <w:rFonts w:ascii="Times New Roman" w:hAnsi="Times New Roman" w:cs="Times New Roman"/>
          <w:bCs/>
          <w:i/>
          <w:sz w:val="28"/>
          <w:szCs w:val="28"/>
        </w:rPr>
        <w:t xml:space="preserve">Водные объекты МО </w:t>
      </w:r>
      <w:r w:rsidR="00CF346A">
        <w:rPr>
          <w:rFonts w:ascii="Times New Roman" w:hAnsi="Times New Roman" w:cs="Times New Roman"/>
          <w:bCs/>
          <w:i/>
          <w:sz w:val="28"/>
          <w:szCs w:val="28"/>
        </w:rPr>
        <w:t>Рязановский</w:t>
      </w:r>
      <w:r w:rsidR="00CF346A" w:rsidRPr="001F6611">
        <w:rPr>
          <w:rFonts w:ascii="Times New Roman" w:hAnsi="Times New Roman" w:cs="Times New Roman"/>
          <w:bCs/>
          <w:i/>
          <w:sz w:val="28"/>
          <w:szCs w:val="28"/>
        </w:rPr>
        <w:t xml:space="preserve"> сельсовет </w:t>
      </w:r>
      <w:r w:rsidR="00CF346A">
        <w:rPr>
          <w:rFonts w:ascii="Times New Roman" w:hAnsi="Times New Roman" w:cs="Times New Roman"/>
          <w:bCs/>
          <w:i/>
          <w:sz w:val="28"/>
          <w:szCs w:val="28"/>
        </w:rPr>
        <w:t>Асекеевского</w:t>
      </w:r>
      <w:r w:rsidR="00CF346A" w:rsidRPr="001F6611">
        <w:rPr>
          <w:rFonts w:ascii="Times New Roman" w:hAnsi="Times New Roman" w:cs="Times New Roman"/>
          <w:bCs/>
          <w:i/>
          <w:sz w:val="28"/>
          <w:szCs w:val="28"/>
        </w:rPr>
        <w:t xml:space="preserve"> района, </w:t>
      </w:r>
      <w:r w:rsidR="00CF346A" w:rsidRPr="001F6611">
        <w:rPr>
          <w:rFonts w:ascii="Times New Roman" w:hAnsi="Times New Roman" w:cs="Times New Roman"/>
          <w:i/>
          <w:sz w:val="28"/>
          <w:szCs w:val="28"/>
          <w:lang w:eastAsia="ru-RU"/>
        </w:rPr>
        <w:t>подлежащие региональному государственному контролю в Оренбургской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2835"/>
      </w:tblGrid>
      <w:tr w:rsidR="00CF346A" w:rsidRPr="00D6566C" w:rsidTr="00FD06E6">
        <w:tc>
          <w:tcPr>
            <w:tcW w:w="3402" w:type="dxa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объект</w:t>
            </w:r>
          </w:p>
        </w:tc>
        <w:tc>
          <w:tcPr>
            <w:tcW w:w="3119" w:type="dxa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Длина, </w:t>
            </w:r>
            <w:proofErr w:type="gramStart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35" w:type="dxa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Водоохранная</w:t>
            </w:r>
            <w:proofErr w:type="spellEnd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зона, </w:t>
            </w:r>
            <w:proofErr w:type="gramStart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CF346A" w:rsidRPr="00D6566C" w:rsidTr="00FD06E6">
        <w:tc>
          <w:tcPr>
            <w:tcW w:w="3402" w:type="dxa"/>
            <w:vAlign w:val="center"/>
          </w:tcPr>
          <w:p w:rsidR="00CF346A" w:rsidRPr="007A33C2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19" w:type="dxa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835" w:type="dxa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CF346A" w:rsidRPr="00D6566C" w:rsidTr="00FD06E6">
        <w:tc>
          <w:tcPr>
            <w:tcW w:w="3402" w:type="dxa"/>
            <w:vAlign w:val="center"/>
          </w:tcPr>
          <w:p w:rsidR="00CF346A" w:rsidRPr="007A33C2" w:rsidRDefault="0078148B" w:rsidP="00FD06E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F346A"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3119" w:type="dxa"/>
            <w:vMerge w:val="restart"/>
            <w:textDirection w:val="btLr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Менее 10 км</w:t>
            </w:r>
          </w:p>
        </w:tc>
        <w:tc>
          <w:tcPr>
            <w:tcW w:w="2835" w:type="dxa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F346A" w:rsidRPr="00D6566C" w:rsidTr="00FD06E6">
        <w:tc>
          <w:tcPr>
            <w:tcW w:w="3402" w:type="dxa"/>
            <w:vAlign w:val="center"/>
          </w:tcPr>
          <w:p w:rsidR="00CF346A" w:rsidRPr="007A33C2" w:rsidRDefault="0078148B" w:rsidP="00FD06E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F346A"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Харитоновка</w:t>
            </w:r>
            <w:proofErr w:type="spellEnd"/>
            <w:r w:rsidR="009C4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19" w:type="dxa"/>
            <w:vMerge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F346A" w:rsidRPr="00D6566C" w:rsidTr="00FD06E6">
        <w:tc>
          <w:tcPr>
            <w:tcW w:w="3402" w:type="dxa"/>
            <w:vAlign w:val="center"/>
          </w:tcPr>
          <w:p w:rsidR="00CF346A" w:rsidRPr="007A33C2" w:rsidRDefault="0078148B" w:rsidP="00FD06E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F346A"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ключ</w:t>
            </w:r>
            <w:r w:rsidR="009C4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19" w:type="dxa"/>
            <w:vMerge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F346A" w:rsidRPr="00D6566C" w:rsidTr="00FD06E6">
        <w:tc>
          <w:tcPr>
            <w:tcW w:w="3402" w:type="dxa"/>
            <w:vAlign w:val="center"/>
          </w:tcPr>
          <w:p w:rsidR="00CF346A" w:rsidRPr="007A33C2" w:rsidRDefault="00CF346A" w:rsidP="00FD06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Аксютинский</w:t>
            </w:r>
            <w:proofErr w:type="spellEnd"/>
            <w:r w:rsidR="009C4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19" w:type="dxa"/>
            <w:vMerge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346A" w:rsidRPr="0017006B" w:rsidRDefault="00CF346A" w:rsidP="00FD06E6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9C4284" w:rsidRPr="000E3ACE" w:rsidRDefault="009C4284" w:rsidP="009C4284">
      <w:pPr>
        <w:widowControl w:val="0"/>
        <w:spacing w:before="120" w:after="120"/>
        <w:ind w:firstLine="709"/>
        <w:jc w:val="both"/>
        <w:rPr>
          <w:rFonts w:ascii="Times New Roman" w:hAnsi="Times New Roman"/>
        </w:rPr>
      </w:pPr>
      <w:r w:rsidRPr="000E3ACE">
        <w:rPr>
          <w:rFonts w:ascii="Times New Roman" w:hAnsi="Times New Roman"/>
        </w:rPr>
        <w:t>*-пересыхающие ручьи</w:t>
      </w:r>
    </w:p>
    <w:p w:rsidR="00CF346A" w:rsidRPr="005174D4" w:rsidRDefault="00CF346A" w:rsidP="00CF346A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74D4">
        <w:rPr>
          <w:rFonts w:ascii="Times New Roman" w:hAnsi="Times New Roman"/>
          <w:b/>
          <w:sz w:val="28"/>
          <w:szCs w:val="28"/>
          <w:u w:val="single"/>
        </w:rPr>
        <w:t xml:space="preserve">Охранные зоны объектов водоснабжения </w:t>
      </w:r>
    </w:p>
    <w:p w:rsidR="00CF346A" w:rsidRDefault="00CF346A" w:rsidP="00D47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9AA">
        <w:rPr>
          <w:rFonts w:ascii="Times New Roman" w:hAnsi="Times New Roman"/>
          <w:sz w:val="28"/>
          <w:szCs w:val="28"/>
        </w:rPr>
        <w:t>Устанавливаются в соответствии с СанПиН</w:t>
      </w:r>
      <w:r w:rsidRPr="00CC4755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назначения», утвержденных постановлением Главного государственного санитарного врача РФ от14 марта 2002 г.№10.</w:t>
      </w:r>
    </w:p>
    <w:p w:rsidR="00CF346A" w:rsidRDefault="00CF346A" w:rsidP="00D4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D0">
        <w:rPr>
          <w:rFonts w:ascii="Times New Roman" w:hAnsi="Times New Roman" w:cs="Times New Roman"/>
          <w:sz w:val="28"/>
          <w:szCs w:val="28"/>
        </w:rPr>
        <w:t xml:space="preserve">Источниками хозяйственно-питьевого водоснабжения сельсовета являются артезианские скважины, расположенные </w:t>
      </w:r>
      <w:r w:rsidR="00D47F02">
        <w:rPr>
          <w:rFonts w:ascii="Times New Roman" w:hAnsi="Times New Roman" w:cs="Times New Roman"/>
          <w:sz w:val="28"/>
          <w:szCs w:val="28"/>
        </w:rPr>
        <w:t>за пределами населенного пункта</w:t>
      </w:r>
      <w:r w:rsidRPr="00F03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449">
        <w:rPr>
          <w:rFonts w:ascii="Times New Roman" w:eastAsia="Times New Roman CYR" w:hAnsi="Times New Roman" w:cs="Times New Roman"/>
          <w:sz w:val="28"/>
          <w:szCs w:val="28"/>
        </w:rPr>
        <w:t xml:space="preserve">Удельное водопотребление составляет примерно 200 л/сутки, на 1 жителя, такой показатель   объясняется тем, что в объеме потребляемой воды  для хозяйственно-питьевого водоснабжения учтен расход воды на содержание животных и полив индивидуальных огородов. В летний период,  учитывая  увеличение разбора воды на полив </w:t>
      </w:r>
      <w:proofErr w:type="gramStart"/>
      <w:r w:rsidRPr="00773449">
        <w:rPr>
          <w:rFonts w:ascii="Times New Roman" w:eastAsia="Times New Roman CYR" w:hAnsi="Times New Roman" w:cs="Times New Roman"/>
          <w:sz w:val="28"/>
          <w:szCs w:val="28"/>
        </w:rPr>
        <w:t>огородов</w:t>
      </w:r>
      <w:proofErr w:type="gramEnd"/>
      <w:r w:rsidRPr="00773449">
        <w:rPr>
          <w:rFonts w:ascii="Times New Roman" w:eastAsia="Times New Roman CYR" w:hAnsi="Times New Roman" w:cs="Times New Roman"/>
          <w:sz w:val="28"/>
          <w:szCs w:val="28"/>
        </w:rPr>
        <w:t xml:space="preserve"> население </w:t>
      </w:r>
      <w:r>
        <w:rPr>
          <w:rFonts w:ascii="Times New Roman" w:eastAsia="Times New Roman CYR" w:hAnsi="Times New Roman" w:cs="Times New Roman"/>
          <w:sz w:val="28"/>
          <w:szCs w:val="28"/>
        </w:rPr>
        <w:t>сельсовета</w:t>
      </w:r>
      <w:r w:rsidRPr="00773449">
        <w:rPr>
          <w:rFonts w:ascii="Times New Roman" w:eastAsia="Times New Roman CYR" w:hAnsi="Times New Roman" w:cs="Times New Roman"/>
          <w:sz w:val="28"/>
          <w:szCs w:val="28"/>
        </w:rPr>
        <w:t xml:space="preserve">  испытывают дефицит питьевой воды. </w:t>
      </w:r>
      <w:r w:rsidRPr="00F0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6A" w:rsidRPr="00BC5C7C" w:rsidRDefault="00CF346A" w:rsidP="00D47F0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5C7C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BC5C7C">
        <w:rPr>
          <w:rFonts w:ascii="Times New Roman" w:hAnsi="Times New Roman" w:cs="Times New Roman"/>
          <w:bCs/>
          <w:sz w:val="28"/>
          <w:szCs w:val="28"/>
        </w:rPr>
        <w:t xml:space="preserve"> Санитарных правил и норм СанПиН 2.1.4.1110-02 (от 01 июня 2002 г.) вокруг скважин питьевой воды нанесен </w:t>
      </w:r>
      <w:r w:rsidRPr="00BC5C7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C5C7C">
        <w:rPr>
          <w:rFonts w:ascii="Times New Roman" w:hAnsi="Times New Roman" w:cs="Times New Roman"/>
          <w:bCs/>
          <w:sz w:val="28"/>
          <w:szCs w:val="28"/>
        </w:rPr>
        <w:t xml:space="preserve"> пояс (строгого режима) зоны санитарной охраны в размере 50 м; </w:t>
      </w:r>
      <w:r w:rsidRPr="00BC5C7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C5C7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C5C7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C5C7C">
        <w:rPr>
          <w:rFonts w:ascii="Times New Roman" w:hAnsi="Times New Roman" w:cs="Times New Roman"/>
          <w:bCs/>
          <w:sz w:val="28"/>
          <w:szCs w:val="28"/>
        </w:rPr>
        <w:t xml:space="preserve"> пояса не нанесены, т.к. являются расчетными.</w:t>
      </w:r>
    </w:p>
    <w:p w:rsidR="00CF346A" w:rsidRPr="00BC5C7C" w:rsidRDefault="00CF346A" w:rsidP="00D47F0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7C">
        <w:rPr>
          <w:rFonts w:ascii="Times New Roman" w:hAnsi="Times New Roman" w:cs="Times New Roman"/>
          <w:bCs/>
          <w:sz w:val="28"/>
          <w:szCs w:val="28"/>
        </w:rPr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CF346A" w:rsidRPr="00BC5C7C" w:rsidRDefault="00CF346A" w:rsidP="00D47F0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7C">
        <w:rPr>
          <w:rFonts w:ascii="Times New Roman" w:hAnsi="Times New Roman" w:cs="Times New Roman"/>
          <w:bCs/>
          <w:sz w:val="28"/>
          <w:szCs w:val="28"/>
        </w:rPr>
        <w:t>Санитарная охрана водоводов обеспечивается санитарно-защитной полосой.</w:t>
      </w:r>
    </w:p>
    <w:p w:rsidR="00CF346A" w:rsidRDefault="00CF346A" w:rsidP="00D47F02">
      <w:pPr>
        <w:pStyle w:val="a1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7C">
        <w:rPr>
          <w:rFonts w:ascii="Times New Roman" w:hAnsi="Times New Roman" w:cs="Times New Roman"/>
          <w:bCs/>
          <w:sz w:val="28"/>
          <w:szCs w:val="28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CF346A" w:rsidRPr="00794A05" w:rsidRDefault="00CF346A" w:rsidP="00D47F02">
      <w:pPr>
        <w:pStyle w:val="a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4A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мероприятия на территории ЗСО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lang w:eastAsia="ru-RU"/>
        </w:rPr>
      </w:pPr>
      <w:r w:rsidRPr="00794A05">
        <w:rPr>
          <w:rFonts w:ascii="Times New Roman" w:hAnsi="Times New Roman" w:cs="Times New Roman"/>
          <w:b/>
          <w:i/>
          <w:color w:val="000000"/>
          <w:lang w:eastAsia="ru-RU"/>
        </w:rPr>
        <w:t>1</w:t>
      </w:r>
      <w:r w:rsidRPr="00794A05"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. Мероприятия по первому поясу:</w:t>
      </w:r>
    </w:p>
    <w:p w:rsidR="00CF346A" w:rsidRPr="000424BD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-</w:t>
      </w:r>
      <w:r w:rsidRPr="000424BD">
        <w:rPr>
          <w:rFonts w:ascii="Times New Roman" w:hAnsi="Times New Roman" w:cs="Times New Roman"/>
          <w:color w:val="000000"/>
          <w:sz w:val="28"/>
          <w:lang w:eastAsia="ru-RU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м должны иметь твердое покрытие;</w:t>
      </w:r>
    </w:p>
    <w:p w:rsidR="00CF346A" w:rsidRPr="000424BD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0424BD">
        <w:rPr>
          <w:rFonts w:ascii="Times New Roman" w:hAnsi="Times New Roman" w:cs="Times New Roman"/>
          <w:color w:val="000000"/>
          <w:sz w:val="28"/>
          <w:lang w:eastAsia="ru-RU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енение ядохимикатов и удобрений;</w:t>
      </w:r>
    </w:p>
    <w:p w:rsidR="00CF346A" w:rsidRPr="000424BD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0424BD">
        <w:rPr>
          <w:rFonts w:ascii="Times New Roman" w:hAnsi="Times New Roman" w:cs="Times New Roman"/>
          <w:color w:val="000000"/>
          <w:sz w:val="28"/>
          <w:lang w:eastAsia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има на территории второго пояса. В</w:t>
      </w:r>
      <w:r w:rsidRPr="000424BD">
        <w:rPr>
          <w:rFonts w:ascii="Times New Roman" w:hAnsi="Times New Roman" w:cs="Times New Roman"/>
          <w:color w:val="000000"/>
          <w:sz w:val="28"/>
          <w:lang w:eastAsia="ru-RU"/>
        </w:rPr>
        <w:t xml:space="preserve">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первого пояса ЗСО при их вывозе;</w:t>
      </w:r>
    </w:p>
    <w:p w:rsidR="00CF346A" w:rsidRPr="000424BD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0424BD">
        <w:rPr>
          <w:rFonts w:ascii="Times New Roman" w:hAnsi="Times New Roman" w:cs="Times New Roman"/>
          <w:color w:val="000000"/>
          <w:sz w:val="28"/>
          <w:lang w:eastAsia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ов и устройства заливки насосов;</w:t>
      </w:r>
    </w:p>
    <w:p w:rsidR="00CF346A" w:rsidRPr="000424BD" w:rsidRDefault="00CF346A" w:rsidP="00D47F02">
      <w:pPr>
        <w:shd w:val="clear" w:color="auto" w:fill="FFFFFF"/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0424BD">
        <w:rPr>
          <w:rFonts w:ascii="Times New Roman" w:hAnsi="Times New Roman" w:cs="Times New Roman"/>
          <w:color w:val="000000"/>
          <w:sz w:val="28"/>
          <w:lang w:eastAsia="ru-RU"/>
        </w:rPr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овании и обосновании границ ЗСО;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lang w:eastAsia="ru-RU"/>
        </w:rPr>
      </w:pPr>
      <w:r w:rsidRPr="00794A05"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2. Мероприятия по второму и третьему поясам: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Запрещение размещения складов горюче-смазочных материалов, ядохимикатов и минеральных удобрений, накопителей </w:t>
      </w:r>
      <w:proofErr w:type="spellStart"/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промстоков</w:t>
      </w:r>
      <w:proofErr w:type="spellEnd"/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, </w:t>
      </w:r>
      <w:proofErr w:type="spellStart"/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шламохранилищ</w:t>
      </w:r>
      <w:proofErr w:type="spellEnd"/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 xml:space="preserve"> 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центра госуда</w:t>
      </w:r>
      <w:r>
        <w:rPr>
          <w:rFonts w:ascii="Times New Roman" w:hAnsi="Times New Roman" w:cs="Times New Roman"/>
          <w:color w:val="000000"/>
          <w:sz w:val="28"/>
          <w:lang w:eastAsia="ru-RU"/>
        </w:rPr>
        <w:t>р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ственного санитарно-эпидемиологического надзора, выданного с учетом заключения органов геологического контроля.</w:t>
      </w:r>
    </w:p>
    <w:p w:rsidR="00CF346A" w:rsidRPr="00794A05" w:rsidRDefault="00CF346A" w:rsidP="00D47F02">
      <w:pPr>
        <w:shd w:val="clear" w:color="auto" w:fill="FFFFFF"/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вод;</w:t>
      </w:r>
    </w:p>
    <w:p w:rsidR="00D47F02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794A05">
        <w:rPr>
          <w:rFonts w:ascii="Times New Roman" w:hAnsi="Times New Roman" w:cs="Times New Roman"/>
          <w:b/>
          <w:i/>
          <w:color w:val="000000"/>
          <w:sz w:val="28"/>
          <w:lang w:eastAsia="ru-RU"/>
        </w:rPr>
        <w:t>3. Мероприятия по второму поясу</w:t>
      </w:r>
      <w:r w:rsidR="00D47F02">
        <w:rPr>
          <w:rFonts w:ascii="Times New Roman" w:hAnsi="Times New Roman" w:cs="Times New Roman"/>
          <w:color w:val="000000"/>
          <w:sz w:val="28"/>
          <w:lang w:eastAsia="ru-RU"/>
        </w:rPr>
        <w:t>: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Кроме мероприятий, указанных по второму и третьему поясам, в пределах второго пояса ЗСО подземных источников водоснабжения подлежат выполнению следующие дополнительные мероприятия: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вод, применение удобрений и ядохимикатов, рубка леса главного пользования и реконструкции;</w:t>
      </w:r>
    </w:p>
    <w:p w:rsidR="00CF346A" w:rsidRPr="00794A05" w:rsidRDefault="00CF346A" w:rsidP="00CF346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</w:t>
      </w:r>
      <w:r w:rsidRPr="00794A05">
        <w:rPr>
          <w:rFonts w:ascii="Times New Roman" w:hAnsi="Times New Roman" w:cs="Times New Roman"/>
          <w:color w:val="000000"/>
          <w:sz w:val="28"/>
          <w:lang w:eastAsia="ru-RU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CF346A" w:rsidRPr="00BC5C7C" w:rsidRDefault="00CF346A" w:rsidP="00CF346A">
      <w:pPr>
        <w:pStyle w:val="a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7C">
        <w:rPr>
          <w:rFonts w:ascii="Times New Roman" w:hAnsi="Times New Roman" w:cs="Times New Roman"/>
          <w:bCs/>
          <w:sz w:val="28"/>
          <w:szCs w:val="28"/>
        </w:rPr>
        <w:t>В пределах санитарных разрывов водоводов не допускается располагать источники загрязнения почвы и грунтовых вод.</w:t>
      </w:r>
      <w:r w:rsidRPr="00BC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6A" w:rsidRPr="001D0276" w:rsidRDefault="00CF346A" w:rsidP="00CF346A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1D0276">
        <w:rPr>
          <w:rFonts w:ascii="Times New Roman" w:eastAsia="Calibri" w:hAnsi="Times New Roman" w:cs="Times New Roman"/>
          <w:b/>
          <w:sz w:val="28"/>
          <w:szCs w:val="24"/>
          <w:u w:val="single"/>
        </w:rPr>
        <w:t>Охранные зоны объектов электроснабжения</w:t>
      </w:r>
    </w:p>
    <w:p w:rsidR="00CF346A" w:rsidRDefault="00CF346A" w:rsidP="00CF346A">
      <w:pPr>
        <w:pStyle w:val="affb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Calibri" w:hAnsi="Times New Roman"/>
          <w:sz w:val="28"/>
          <w:szCs w:val="24"/>
        </w:rPr>
      </w:pPr>
      <w:proofErr w:type="gramStart"/>
      <w:r w:rsidRPr="001D0276">
        <w:rPr>
          <w:rFonts w:ascii="Times New Roman" w:eastAsia="Calibri" w:hAnsi="Times New Roman"/>
          <w:sz w:val="28"/>
          <w:szCs w:val="24"/>
        </w:rPr>
        <w:t>Охранные зоны объектов электроснабжения установлены в соответствии с Постановлением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  <w:proofErr w:type="gramEnd"/>
    </w:p>
    <w:p w:rsidR="00CF346A" w:rsidRDefault="00CF346A" w:rsidP="00CF3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E8">
        <w:rPr>
          <w:rFonts w:ascii="Times New Roman" w:hAnsi="Times New Roman" w:cs="Times New Roman"/>
          <w:i/>
          <w:sz w:val="28"/>
          <w:szCs w:val="28"/>
        </w:rPr>
        <w:t>Охранная зона линий электропередач</w:t>
      </w:r>
      <w:r w:rsidRPr="00DA75CE">
        <w:rPr>
          <w:rFonts w:ascii="Times New Roman" w:hAnsi="Times New Roman" w:cs="Times New Roman"/>
          <w:sz w:val="28"/>
          <w:szCs w:val="28"/>
        </w:rPr>
        <w:t xml:space="preserve"> напряженностью 220кВ составляет 25м, 110кВ – 20м, 35кВ – 15м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46A" w:rsidRDefault="00CF346A" w:rsidP="00CF346A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запитаны от подстанции </w:t>
      </w:r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35/10 </w:t>
      </w:r>
      <w:proofErr w:type="spellStart"/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ЛЭП-35 </w:t>
      </w:r>
      <w:proofErr w:type="spellStart"/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следовательно охранная зона линий электропередач составляет 15 м.</w:t>
      </w:r>
    </w:p>
    <w:p w:rsidR="00CF346A" w:rsidRPr="00DA75CE" w:rsidRDefault="00CF346A" w:rsidP="00CF3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CE">
        <w:rPr>
          <w:rFonts w:ascii="Times New Roman" w:hAnsi="Times New Roman" w:cs="Times New Roman"/>
          <w:sz w:val="28"/>
          <w:szCs w:val="28"/>
        </w:rPr>
        <w:t xml:space="preserve">В </w:t>
      </w:r>
      <w:r w:rsidRPr="00DA75CE">
        <w:rPr>
          <w:rFonts w:ascii="Times New Roman" w:hAnsi="Times New Roman" w:cs="Times New Roman"/>
          <w:bCs/>
          <w:iCs/>
          <w:sz w:val="28"/>
          <w:szCs w:val="28"/>
        </w:rPr>
        <w:t>охранных зонах объектов электросетевого хозяйства</w:t>
      </w:r>
      <w:r w:rsidRPr="00DA75CE">
        <w:rPr>
          <w:rFonts w:ascii="Times New Roman" w:hAnsi="Times New Roman" w:cs="Times New Roman"/>
          <w:sz w:val="28"/>
          <w:szCs w:val="28"/>
        </w:rPr>
        <w:t xml:space="preserve">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</w:t>
      </w:r>
      <w:r>
        <w:rPr>
          <w:rFonts w:ascii="Times New Roman" w:hAnsi="Times New Roman" w:cs="Times New Roman"/>
          <w:sz w:val="28"/>
          <w:szCs w:val="28"/>
        </w:rPr>
        <w:t>зникновение пожаров.</w:t>
      </w:r>
    </w:p>
    <w:p w:rsidR="00CF346A" w:rsidRPr="00FA7F7D" w:rsidRDefault="00CF346A" w:rsidP="009C4284">
      <w:pPr>
        <w:pStyle w:val="2"/>
        <w:spacing w:before="360" w:after="240" w:line="240" w:lineRule="auto"/>
        <w:jc w:val="both"/>
        <w:rPr>
          <w:iCs w:val="0"/>
          <w:color w:val="000000"/>
          <w:lang w:eastAsia="ar-SA"/>
        </w:rPr>
      </w:pPr>
      <w:bookmarkStart w:id="36" w:name="_Toc387083069"/>
      <w:r w:rsidRPr="00FA7F7D">
        <w:rPr>
          <w:iCs w:val="0"/>
          <w:color w:val="000000"/>
          <w:lang w:eastAsia="ar-SA"/>
        </w:rPr>
        <w:lastRenderedPageBreak/>
        <w:t>3.</w:t>
      </w:r>
      <w:r w:rsidR="002F7079" w:rsidRPr="00FA7F7D">
        <w:rPr>
          <w:iCs w:val="0"/>
          <w:color w:val="000000"/>
          <w:lang w:eastAsia="ar-SA"/>
        </w:rPr>
        <w:t>4</w:t>
      </w:r>
      <w:proofErr w:type="gramStart"/>
      <w:r w:rsidRPr="00FA7F7D">
        <w:rPr>
          <w:iCs w:val="0"/>
          <w:color w:val="000000"/>
          <w:lang w:eastAsia="ar-SA"/>
        </w:rPr>
        <w:t xml:space="preserve"> О</w:t>
      </w:r>
      <w:proofErr w:type="gramEnd"/>
      <w:r w:rsidRPr="00FA7F7D">
        <w:rPr>
          <w:iCs w:val="0"/>
          <w:color w:val="000000"/>
          <w:lang w:eastAsia="ar-SA"/>
        </w:rPr>
        <w:t>собо охраняемые природные территории в границах МО Рязановский сельсовет</w:t>
      </w:r>
      <w:bookmarkEnd w:id="36"/>
    </w:p>
    <w:p w:rsidR="00CF346A" w:rsidRPr="00E84CAA" w:rsidRDefault="00CF346A" w:rsidP="00CF34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0"/>
          <w:lang w:eastAsia="ar-SA"/>
        </w:rPr>
      </w:pPr>
      <w:proofErr w:type="gramStart"/>
      <w:r w:rsidRPr="00E84CAA">
        <w:rPr>
          <w:rFonts w:ascii="Times New Roman" w:hAnsi="Times New Roman" w:cs="Times New Roman"/>
          <w:i/>
          <w:sz w:val="28"/>
          <w:szCs w:val="28"/>
          <w:lang w:eastAsia="ar-SA"/>
        </w:rPr>
        <w:t>Особо охраняемые природные территории</w:t>
      </w:r>
      <w:r w:rsidRPr="00E84CAA">
        <w:rPr>
          <w:rFonts w:ascii="Times New Roman" w:hAnsi="Times New Roman" w:cs="Times New Roman"/>
          <w:sz w:val="28"/>
          <w:szCs w:val="28"/>
          <w:lang w:eastAsia="ar-SA"/>
        </w:rPr>
        <w:t xml:space="preserve"> – участки земной поверхности,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охраны, относящиеся к объектам общенационального достояния</w:t>
      </w:r>
      <w:r w:rsidRPr="00E84CAA">
        <w:rPr>
          <w:rFonts w:ascii="Times New Roman" w:hAnsi="Times New Roman" w:cs="Times New Roman"/>
          <w:sz w:val="26"/>
          <w:szCs w:val="20"/>
          <w:lang w:eastAsia="ar-SA"/>
        </w:rPr>
        <w:t>.</w:t>
      </w:r>
      <w:proofErr w:type="gramEnd"/>
    </w:p>
    <w:p w:rsidR="00CF346A" w:rsidRPr="00E84CAA" w:rsidRDefault="00CF346A" w:rsidP="00D47F02">
      <w:pPr>
        <w:widowControl w:val="0"/>
        <w:suppressAutoHyphens/>
        <w:autoSpaceDE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4CAA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 МО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Рязановский сельсовет</w:t>
      </w:r>
      <w:r w:rsidRPr="00E84CAA">
        <w:rPr>
          <w:rFonts w:ascii="Times New Roman" w:hAnsi="Times New Roman" w:cs="Times New Roman"/>
          <w:sz w:val="28"/>
          <w:szCs w:val="28"/>
          <w:lang w:eastAsia="ar-SA"/>
        </w:rPr>
        <w:t xml:space="preserve"> выделен</w:t>
      </w:r>
      <w:r w:rsidR="00F6493E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E84CAA">
        <w:rPr>
          <w:rFonts w:ascii="Times New Roman" w:hAnsi="Times New Roman" w:cs="Times New Roman"/>
          <w:sz w:val="28"/>
          <w:szCs w:val="28"/>
          <w:lang w:eastAsia="ar-SA"/>
        </w:rPr>
        <w:t xml:space="preserve">  особо охраня</w:t>
      </w:r>
      <w:r w:rsidR="002F7079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F6493E">
        <w:rPr>
          <w:rFonts w:ascii="Times New Roman" w:hAnsi="Times New Roman" w:cs="Times New Roman"/>
          <w:sz w:val="28"/>
          <w:szCs w:val="28"/>
          <w:lang w:eastAsia="ar-SA"/>
        </w:rPr>
        <w:t>ые</w:t>
      </w:r>
      <w:r w:rsidR="002F7079">
        <w:rPr>
          <w:rFonts w:ascii="Times New Roman" w:hAnsi="Times New Roman" w:cs="Times New Roman"/>
          <w:sz w:val="28"/>
          <w:szCs w:val="28"/>
          <w:lang w:eastAsia="ar-SA"/>
        </w:rPr>
        <w:t xml:space="preserve"> природн</w:t>
      </w:r>
      <w:r w:rsidR="00F6493E">
        <w:rPr>
          <w:rFonts w:ascii="Times New Roman" w:hAnsi="Times New Roman" w:cs="Times New Roman"/>
          <w:sz w:val="28"/>
          <w:szCs w:val="28"/>
          <w:lang w:eastAsia="ar-SA"/>
        </w:rPr>
        <w:t>ые территории</w:t>
      </w:r>
      <w:r w:rsidR="002F7079">
        <w:rPr>
          <w:rFonts w:ascii="Times New Roman" w:hAnsi="Times New Roman" w:cs="Times New Roman"/>
          <w:sz w:val="28"/>
          <w:szCs w:val="28"/>
          <w:lang w:eastAsia="ar-SA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6493E">
        <w:rPr>
          <w:rFonts w:ascii="Times New Roman" w:hAnsi="Times New Roman" w:cs="Times New Roman"/>
          <w:sz w:val="28"/>
          <w:szCs w:val="28"/>
          <w:lang w:eastAsia="ar-S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eastAsia="ar-SA"/>
        </w:rPr>
        <w:t>памятник</w:t>
      </w:r>
      <w:r w:rsidR="00F6493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84CAA">
        <w:rPr>
          <w:rFonts w:ascii="Times New Roman" w:hAnsi="Times New Roman" w:cs="Times New Roman"/>
          <w:sz w:val="28"/>
          <w:szCs w:val="28"/>
          <w:lang w:eastAsia="ar-SA"/>
        </w:rPr>
        <w:t xml:space="preserve"> природы  областного значения. Перечень памятников природы областного значения, утвержден распоряжением администрации Оренбургской области  от 21.05.1998г. № 505-р «О памятниках природы Оренбургской области». </w:t>
      </w:r>
    </w:p>
    <w:p w:rsidR="00CF346A" w:rsidRDefault="00CF346A" w:rsidP="00D47F02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61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3.</w:t>
      </w:r>
      <w:r w:rsidR="002F7079"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r w:rsidRPr="0035619E">
        <w:rPr>
          <w:rFonts w:ascii="Times New Roman" w:hAnsi="Times New Roman" w:cs="Times New Roman"/>
          <w:i/>
          <w:sz w:val="28"/>
          <w:szCs w:val="28"/>
          <w:lang w:eastAsia="ru-RU"/>
        </w:rPr>
        <w:t>-1 Перечень действующ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их ООПТ Оренбургской области, расположенных на территории МО Рязановский сельсовет</w:t>
      </w:r>
      <w:r w:rsidRPr="0035619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277"/>
        <w:gridCol w:w="2694"/>
        <w:gridCol w:w="2265"/>
      </w:tblGrid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Местонахождение, землепользователь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F6493E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3E" w:rsidRPr="006F474D" w:rsidRDefault="00F6493E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3E" w:rsidRPr="006F474D" w:rsidRDefault="00F6493E" w:rsidP="00F6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</w:p>
          <w:p w:rsidR="00F6493E" w:rsidRPr="006F474D" w:rsidRDefault="00F6493E" w:rsidP="00F6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Рязановская</w:t>
            </w:r>
            <w:proofErr w:type="spell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93E" w:rsidRPr="006F474D" w:rsidRDefault="00F6493E" w:rsidP="00F6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Джомолунгма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3E" w:rsidRPr="006F474D" w:rsidRDefault="00F6493E" w:rsidP="00FD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93E" w:rsidRPr="006F474D" w:rsidRDefault="00F6493E" w:rsidP="00F6493E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 xml:space="preserve">В 3 км к северо-востоку </w:t>
            </w:r>
            <w:proofErr w:type="gram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93E" w:rsidRPr="006F474D" w:rsidRDefault="00F6493E" w:rsidP="00F6493E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язановка</w:t>
            </w:r>
            <w:proofErr w:type="spell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, вершина с отметкой 224,5 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3E" w:rsidRPr="006F474D" w:rsidRDefault="00F6493E" w:rsidP="00FD06E6">
            <w:pPr>
              <w:tabs>
                <w:tab w:val="left" w:pos="1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Геоморфологический</w:t>
            </w: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Pr="006F474D" w:rsidRDefault="00F6493E" w:rsidP="00FD06E6">
            <w:pPr>
              <w:pStyle w:val="affb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Pr="006F474D" w:rsidRDefault="00CF346A" w:rsidP="00F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Рязановский яр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Pr="006F474D" w:rsidRDefault="00CF346A" w:rsidP="00FD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Pr="006F474D" w:rsidRDefault="00CF346A" w:rsidP="00FD06E6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 xml:space="preserve">В 1,5 км к юго-востоку от </w:t>
            </w:r>
            <w:proofErr w:type="spell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язановка</w:t>
            </w:r>
            <w:proofErr w:type="spell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 xml:space="preserve">, на левом берегу р. Бол. </w:t>
            </w:r>
            <w:proofErr w:type="spellStart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Pr="006F474D" w:rsidRDefault="00CF346A" w:rsidP="00FD06E6">
            <w:pPr>
              <w:tabs>
                <w:tab w:val="left" w:pos="1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4D"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</w:tc>
      </w:tr>
    </w:tbl>
    <w:p w:rsidR="00C7698E" w:rsidRPr="00440C84" w:rsidRDefault="00C7698E" w:rsidP="00C7698E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84">
        <w:rPr>
          <w:rFonts w:ascii="Times New Roman" w:hAnsi="Times New Roman" w:cs="Times New Roman"/>
          <w:sz w:val="28"/>
          <w:szCs w:val="28"/>
        </w:rPr>
        <w:t xml:space="preserve">В границах каждой ООПТ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440C84">
        <w:rPr>
          <w:rFonts w:ascii="Times New Roman" w:hAnsi="Times New Roman" w:cs="Times New Roman"/>
          <w:sz w:val="28"/>
          <w:szCs w:val="28"/>
        </w:rPr>
        <w:t>установлен свой режим, необходимый для сохранения памятника природы и ограничения хозяйственной деятельности на его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98E" w:rsidRPr="00DC1C5B" w:rsidRDefault="00C7698E" w:rsidP="00C7698E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C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ограничений хозяйственной деятельности на территории памятников природы областного значения в границах МО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Рязановский</w:t>
      </w:r>
      <w:r w:rsidRPr="00DC1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сельсовет:</w:t>
      </w:r>
    </w:p>
    <w:p w:rsidR="00C7698E" w:rsidRDefault="00C7698E" w:rsidP="00C769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A4">
        <w:rPr>
          <w:rFonts w:ascii="Times New Roman" w:hAnsi="Times New Roman" w:cs="Times New Roman"/>
          <w:b/>
          <w:sz w:val="28"/>
          <w:szCs w:val="28"/>
        </w:rPr>
        <w:t>1.</w:t>
      </w:r>
      <w:r w:rsidRPr="00440C84">
        <w:rPr>
          <w:rFonts w:ascii="Times New Roman" w:hAnsi="Times New Roman" w:cs="Times New Roman"/>
          <w:sz w:val="28"/>
          <w:szCs w:val="28"/>
        </w:rPr>
        <w:t>На территории 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C84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значения</w:t>
      </w:r>
      <w:r w:rsidRPr="00440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698E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Pr="00C7698E">
        <w:rPr>
          <w:rFonts w:ascii="Times New Roman" w:hAnsi="Times New Roman" w:cs="Times New Roman"/>
          <w:sz w:val="28"/>
          <w:szCs w:val="28"/>
        </w:rPr>
        <w:t>Рязановская</w:t>
      </w:r>
      <w:proofErr w:type="spellEnd"/>
      <w:r w:rsidRPr="00C7698E">
        <w:rPr>
          <w:rFonts w:ascii="Times New Roman" w:hAnsi="Times New Roman" w:cs="Times New Roman"/>
          <w:sz w:val="28"/>
          <w:szCs w:val="28"/>
        </w:rPr>
        <w:t xml:space="preserve"> Джомолунгма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698E">
        <w:rPr>
          <w:rFonts w:ascii="Times New Roman" w:hAnsi="Times New Roman" w:cs="Times New Roman"/>
          <w:sz w:val="28"/>
          <w:szCs w:val="28"/>
        </w:rPr>
        <w:t xml:space="preserve"> </w:t>
      </w:r>
      <w:r w:rsidRPr="00440C8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7698E" w:rsidRDefault="00C7698E" w:rsidP="00C769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C84">
        <w:rPr>
          <w:rFonts w:ascii="Times New Roman" w:hAnsi="Times New Roman" w:cs="Times New Roman"/>
          <w:sz w:val="28"/>
          <w:szCs w:val="28"/>
        </w:rPr>
        <w:t>распашка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98E" w:rsidRDefault="00C7698E" w:rsidP="00C769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-прогон и выпас скота;</w:t>
      </w:r>
    </w:p>
    <w:p w:rsidR="00C7698E" w:rsidRDefault="00C7698E" w:rsidP="00C769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видового состава растительности;</w:t>
      </w:r>
    </w:p>
    <w:p w:rsidR="00C7698E" w:rsidRDefault="00C7698E" w:rsidP="00C769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-отвод земельных участков под все виды застройки;</w:t>
      </w:r>
    </w:p>
    <w:p w:rsidR="00C7698E" w:rsidRDefault="00C7698E" w:rsidP="00C769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палаточных городков, туристических стоянок, передвижение туристических групп, в неотведенных для этого местах.</w:t>
      </w:r>
    </w:p>
    <w:p w:rsidR="00C7698E" w:rsidRDefault="00C7698E" w:rsidP="00C7698E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A4">
        <w:rPr>
          <w:rFonts w:ascii="Times New Roman" w:hAnsi="Times New Roman" w:cs="Times New Roman"/>
          <w:b/>
          <w:sz w:val="28"/>
          <w:szCs w:val="28"/>
        </w:rPr>
        <w:t>2.</w:t>
      </w:r>
      <w:r w:rsidRPr="00440C84">
        <w:rPr>
          <w:rFonts w:ascii="Times New Roman" w:hAnsi="Times New Roman" w:cs="Times New Roman"/>
          <w:sz w:val="28"/>
          <w:szCs w:val="28"/>
        </w:rPr>
        <w:t>На территории 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C84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 xml:space="preserve"> областного значения </w:t>
      </w:r>
      <w:r w:rsidRPr="00C7698E">
        <w:rPr>
          <w:rFonts w:ascii="Times New Roman" w:hAnsi="Times New Roman" w:cs="Times New Roman"/>
          <w:sz w:val="28"/>
          <w:szCs w:val="28"/>
        </w:rPr>
        <w:t xml:space="preserve">«Рязановский яр» </w:t>
      </w:r>
      <w:r w:rsidRPr="00440C8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7698E" w:rsidRDefault="00C7698E" w:rsidP="00E12A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2A23">
        <w:rPr>
          <w:rFonts w:ascii="Times New Roman" w:hAnsi="Times New Roman" w:cs="Times New Roman"/>
          <w:sz w:val="28"/>
          <w:szCs w:val="28"/>
        </w:rPr>
        <w:t xml:space="preserve">уничтожать информативные выходы горных пород и форм рельефа (их </w:t>
      </w:r>
      <w:proofErr w:type="spellStart"/>
      <w:r w:rsidR="00E12A23">
        <w:rPr>
          <w:rFonts w:ascii="Times New Roman" w:hAnsi="Times New Roman" w:cs="Times New Roman"/>
          <w:sz w:val="28"/>
          <w:szCs w:val="28"/>
        </w:rPr>
        <w:t>сработку</w:t>
      </w:r>
      <w:proofErr w:type="spellEnd"/>
      <w:r w:rsidR="00E12A23">
        <w:rPr>
          <w:rFonts w:ascii="Times New Roman" w:hAnsi="Times New Roman" w:cs="Times New Roman"/>
          <w:sz w:val="28"/>
          <w:szCs w:val="28"/>
        </w:rPr>
        <w:t>, засыпку породами вскрыши, строительным и другим мусором);</w:t>
      </w:r>
    </w:p>
    <w:p w:rsidR="00E12A23" w:rsidRDefault="00E12A23" w:rsidP="00E12A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несанкционированные горные работы;</w:t>
      </w:r>
    </w:p>
    <w:p w:rsidR="00E12A23" w:rsidRDefault="00E12A23" w:rsidP="00E12A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-гидротехническое вмешательство;</w:t>
      </w:r>
    </w:p>
    <w:p w:rsidR="00E12A23" w:rsidRDefault="00E12A23" w:rsidP="00E12A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-повреждение форм рельефа и геологических обнажений;</w:t>
      </w:r>
    </w:p>
    <w:p w:rsidR="00E12A23" w:rsidRDefault="00E12A23" w:rsidP="00E12A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-распашк</w:t>
      </w:r>
      <w:r w:rsidR="009F0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C7698E" w:rsidRPr="00A85AF1" w:rsidRDefault="00C7698E" w:rsidP="00C7698E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1">
        <w:rPr>
          <w:rFonts w:ascii="Times New Roman" w:hAnsi="Times New Roman" w:cs="Times New Roman"/>
          <w:sz w:val="28"/>
          <w:szCs w:val="28"/>
        </w:rPr>
        <w:t xml:space="preserve">Сохранение особо охраняемых природных территорий будет способствовать дальнейшему устойчивому развитию и сохранению экологического равновесия территории </w:t>
      </w:r>
      <w:r>
        <w:rPr>
          <w:rFonts w:ascii="Times New Roman" w:hAnsi="Times New Roman" w:cs="Times New Roman"/>
          <w:sz w:val="28"/>
          <w:szCs w:val="28"/>
        </w:rPr>
        <w:t>Чесноковского</w:t>
      </w:r>
      <w:r w:rsidRPr="00A85A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F346A" w:rsidRPr="00AC0ED2" w:rsidRDefault="00F53B5A" w:rsidP="009C4284">
      <w:pPr>
        <w:pStyle w:val="2"/>
        <w:spacing w:before="360" w:after="240" w:line="240" w:lineRule="auto"/>
      </w:pPr>
      <w:bookmarkStart w:id="37" w:name="_Toc387083070"/>
      <w:r>
        <w:t>3.5</w:t>
      </w:r>
      <w:r w:rsidR="00CF346A" w:rsidRPr="00AC0ED2">
        <w:t xml:space="preserve"> Территории объектов культурного наследия</w:t>
      </w:r>
      <w:bookmarkEnd w:id="37"/>
    </w:p>
    <w:p w:rsidR="00CF346A" w:rsidRPr="007A33C2" w:rsidRDefault="00CF346A" w:rsidP="00D47F02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3C2">
        <w:rPr>
          <w:rFonts w:ascii="Times New Roman" w:hAnsi="Times New Roman" w:cs="Times New Roman"/>
          <w:color w:val="000000"/>
          <w:sz w:val="28"/>
          <w:szCs w:val="28"/>
        </w:rPr>
        <w:t>На территории Рязановского сельсовета имеются памятники и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стории и культуры. В таблице 3.3-1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 перечень памятников археологии областного значения, </w:t>
      </w:r>
      <w:proofErr w:type="gramStart"/>
      <w:r w:rsidRPr="007A33C2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Постановления</w:t>
      </w:r>
      <w:proofErr w:type="gramEnd"/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7A33C2">
        <w:rPr>
          <w:rFonts w:ascii="Times New Roman" w:hAnsi="Times New Roman" w:cs="Times New Roman"/>
          <w:bCs/>
          <w:color w:val="000000"/>
          <w:sz w:val="28"/>
          <w:szCs w:val="28"/>
        </w:rPr>
        <w:t>аконодательного собрания Оренбургской области от 6 октября 1998 г. N 118/21-ПЗС «Об утверждении списка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A33C2">
        <w:rPr>
          <w:rFonts w:ascii="Times New Roman" w:hAnsi="Times New Roman" w:cs="Times New Roman"/>
          <w:bCs/>
          <w:color w:val="000000"/>
          <w:sz w:val="28"/>
          <w:szCs w:val="28"/>
        </w:rPr>
        <w:t>новь выявленных памятников истории и культуры и принятии их на государственный учет и охрану</w:t>
      </w:r>
      <w:r w:rsidRPr="007A33C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7A33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 памятники областного значения». </w:t>
      </w:r>
    </w:p>
    <w:p w:rsidR="00CF346A" w:rsidRPr="007A33C2" w:rsidRDefault="00F53B5A" w:rsidP="00D47F0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Таблица 3.5</w:t>
      </w:r>
      <w:r w:rsidR="00CF346A">
        <w:rPr>
          <w:rFonts w:ascii="Times New Roman" w:hAnsi="Times New Roman" w:cs="Times New Roman"/>
          <w:i/>
          <w:color w:val="000000"/>
          <w:sz w:val="28"/>
          <w:szCs w:val="28"/>
        </w:rPr>
        <w:t>-1</w:t>
      </w:r>
      <w:r w:rsidR="00CF346A" w:rsidRPr="007A33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Перечень памятников </w:t>
      </w:r>
      <w:r w:rsidR="00CF346A" w:rsidRPr="007A33C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археологии областного значения </w:t>
      </w:r>
      <w:r w:rsidR="00CF346A" w:rsidRPr="007A33C2">
        <w:rPr>
          <w:rFonts w:ascii="Times New Roman" w:hAnsi="Times New Roman" w:cs="Times New Roman"/>
          <w:i/>
          <w:color w:val="000000"/>
          <w:sz w:val="28"/>
          <w:szCs w:val="28"/>
        </w:rPr>
        <w:t>Оренбургской области, расположенных на территории Рязановского сельсовета.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3258"/>
        <w:gridCol w:w="2272"/>
      </w:tblGrid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памятника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памятника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6A" w:rsidRDefault="00CF346A" w:rsidP="00FD0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принятии на государственную охрану</w:t>
            </w: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3,8 км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Собрания Оренбургской области от 06.10.1998г. № 118/21-ПЗС</w:t>
            </w: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2,2 км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2,2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Курганный могильник 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с.Новоаширово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5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3,2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6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4,0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7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км ЮВ села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6A" w:rsidTr="00FD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Одиночный курган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46A" w:rsidRDefault="00CF346A" w:rsidP="00FD06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язановка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46A" w:rsidRDefault="00CF346A" w:rsidP="00FD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6A" w:rsidRPr="00CC17AF" w:rsidRDefault="00CF346A" w:rsidP="00D47F0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7AF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организации охраны объектов культурного наследия Оренбургской области:</w:t>
      </w:r>
    </w:p>
    <w:p w:rsidR="00CF346A" w:rsidRDefault="00CF346A" w:rsidP="00DF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границы территорий объектов культурного наследия и границы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 охраны объектов культурного наследия Рязановского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определены.  </w:t>
      </w:r>
    </w:p>
    <w:p w:rsidR="00CF346A" w:rsidRDefault="00CF346A" w:rsidP="00DF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Границы территорий объектов и границы зон охраны объектов культурного наследия должны быть установлены законами  государственной власти субъектов Российской Федерации и органами местного самоуправления в соответствии с федеральными законами, законами субъекта Российской Федерации и нормативными правовыми актами органов местного самоуправления. </w:t>
      </w:r>
    </w:p>
    <w:p w:rsidR="00CF346A" w:rsidRDefault="00CF346A" w:rsidP="00DF4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определения границ земель объектов культурного наследия и разработки проектов зон охраны объектов культурного наследия,  с установлением соответствующих зон охраны, режимами использования земель и градостроительными регламентами в границах данных зон,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 и разрабатываемая градостроительная документация подлежат согласованию с государственным органом охраны объектов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 Оренбургской области.</w:t>
      </w:r>
    </w:p>
    <w:p w:rsidR="009908BD" w:rsidRDefault="009908BD" w:rsidP="00D47F02">
      <w:pPr>
        <w:pStyle w:val="2"/>
        <w:keepNext w:val="0"/>
        <w:widowControl w:val="0"/>
        <w:spacing w:before="360" w:after="240" w:line="240" w:lineRule="auto"/>
        <w:jc w:val="both"/>
      </w:pPr>
      <w:bookmarkStart w:id="38" w:name="__RefHeading__10884_2125071702"/>
      <w:bookmarkStart w:id="39" w:name="_Toc327362434"/>
      <w:bookmarkStart w:id="40" w:name="_Toc336523598"/>
      <w:bookmarkStart w:id="41" w:name="_Toc387083071"/>
      <w:bookmarkStart w:id="42" w:name="_Toc327362435"/>
      <w:bookmarkEnd w:id="38"/>
      <w:r>
        <w:rPr>
          <w:color w:val="000000"/>
        </w:rPr>
        <w:t>3.</w:t>
      </w:r>
      <w:r>
        <w:t>6</w:t>
      </w:r>
      <w:r w:rsidRPr="003C52F6">
        <w:t xml:space="preserve"> </w:t>
      </w:r>
      <w:r>
        <w:t>СОЦИАЛЬНО-</w:t>
      </w:r>
      <w:r w:rsidRPr="003C52F6">
        <w:t>ЭКОНОМИЧЕСКАЯ СИТУАЦИЯ</w:t>
      </w:r>
      <w:bookmarkEnd w:id="39"/>
      <w:bookmarkEnd w:id="40"/>
      <w:bookmarkEnd w:id="41"/>
    </w:p>
    <w:p w:rsidR="009908BD" w:rsidRPr="00BD33C0" w:rsidRDefault="009908BD" w:rsidP="009C4284">
      <w:pPr>
        <w:pStyle w:val="2"/>
        <w:keepNext w:val="0"/>
        <w:widowControl w:val="0"/>
        <w:spacing w:after="240" w:line="240" w:lineRule="auto"/>
        <w:jc w:val="both"/>
      </w:pPr>
      <w:bookmarkStart w:id="43" w:name="_Toc326326264"/>
      <w:bookmarkStart w:id="44" w:name="_Toc336523599"/>
      <w:bookmarkStart w:id="45" w:name="_Toc387083072"/>
      <w:r w:rsidRPr="00BD33C0">
        <w:t>3.</w:t>
      </w:r>
      <w:r>
        <w:t xml:space="preserve">6.1 </w:t>
      </w:r>
      <w:r w:rsidRPr="00BD33C0">
        <w:t>Хозяйственный комплекс и предпосылки развития</w:t>
      </w:r>
      <w:bookmarkEnd w:id="43"/>
      <w:r w:rsidRPr="00BD33C0">
        <w:t>. Экономический потенциал</w:t>
      </w:r>
      <w:bookmarkEnd w:id="44"/>
      <w:bookmarkEnd w:id="45"/>
    </w:p>
    <w:bookmarkEnd w:id="42"/>
    <w:p w:rsidR="002E6F25" w:rsidRDefault="002E6F25" w:rsidP="002E6F2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30E">
        <w:rPr>
          <w:rFonts w:ascii="Times New Roman" w:hAnsi="Times New Roman" w:cs="Times New Roman"/>
          <w:sz w:val="28"/>
          <w:szCs w:val="28"/>
        </w:rPr>
        <w:t>В настоящее время основн</w:t>
      </w:r>
      <w:r w:rsidR="00DC466D">
        <w:rPr>
          <w:rFonts w:ascii="Times New Roman" w:hAnsi="Times New Roman" w:cs="Times New Roman"/>
          <w:sz w:val="28"/>
          <w:szCs w:val="28"/>
        </w:rPr>
        <w:t>ое</w:t>
      </w:r>
      <w:r w:rsidRPr="0008230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C466D">
        <w:rPr>
          <w:rFonts w:ascii="Times New Roman" w:hAnsi="Times New Roman" w:cs="Times New Roman"/>
          <w:sz w:val="28"/>
          <w:szCs w:val="28"/>
        </w:rPr>
        <w:t>е</w:t>
      </w:r>
      <w:r w:rsidRPr="0008230E">
        <w:rPr>
          <w:rFonts w:ascii="Times New Roman" w:hAnsi="Times New Roman" w:cs="Times New Roman"/>
          <w:sz w:val="28"/>
          <w:szCs w:val="28"/>
        </w:rPr>
        <w:t xml:space="preserve">  экономической деятельности Асекеевского района – это сельское хозяйство (растениеводство и животноводство)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8BD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EC6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крупнейшим сектором экономики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B43EC6">
        <w:rPr>
          <w:rFonts w:ascii="Times New Roman" w:hAnsi="Times New Roman" w:cs="Times New Roman"/>
          <w:sz w:val="28"/>
          <w:szCs w:val="28"/>
        </w:rPr>
        <w:t xml:space="preserve">совета, от эффективной работы которого во многом зависит стабильность экономической, социальной и политической ситуации в поселении. </w:t>
      </w:r>
      <w:r>
        <w:rPr>
          <w:rFonts w:ascii="Times New Roman" w:hAnsi="Times New Roman" w:cs="Times New Roman"/>
          <w:sz w:val="28"/>
          <w:szCs w:val="28"/>
        </w:rPr>
        <w:t>На землях территории Рязановского сельсовета</w:t>
      </w:r>
      <w:r w:rsidRPr="00B43EC6">
        <w:rPr>
          <w:rFonts w:ascii="Times New Roman" w:hAnsi="Times New Roman" w:cs="Times New Roman"/>
          <w:sz w:val="28"/>
          <w:szCs w:val="28"/>
        </w:rPr>
        <w:t xml:space="preserve"> возделываются яровые зерновые культуры, </w:t>
      </w:r>
      <w:r w:rsidR="00CE5A6C">
        <w:rPr>
          <w:rFonts w:ascii="Times New Roman" w:hAnsi="Times New Roman" w:cs="Times New Roman"/>
          <w:sz w:val="28"/>
          <w:szCs w:val="28"/>
        </w:rPr>
        <w:t>подсолнечник</w:t>
      </w:r>
      <w:r w:rsidR="00D47F02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271DD4">
        <w:rPr>
          <w:rFonts w:ascii="Times New Roman" w:hAnsi="Times New Roman" w:cs="Times New Roman"/>
          <w:sz w:val="28"/>
          <w:szCs w:val="28"/>
        </w:rPr>
        <w:t xml:space="preserve"> масл</w:t>
      </w:r>
      <w:r w:rsidR="00955BFD">
        <w:rPr>
          <w:rFonts w:ascii="Times New Roman" w:hAnsi="Times New Roman" w:cs="Times New Roman"/>
          <w:sz w:val="28"/>
          <w:szCs w:val="28"/>
        </w:rPr>
        <w:t>ич</w:t>
      </w:r>
      <w:r w:rsidR="00271DD4">
        <w:rPr>
          <w:rFonts w:ascii="Times New Roman" w:hAnsi="Times New Roman" w:cs="Times New Roman"/>
          <w:sz w:val="28"/>
          <w:szCs w:val="28"/>
        </w:rPr>
        <w:t xml:space="preserve">ные культуры: рапс, горчица, лен, </w:t>
      </w:r>
      <w:r w:rsidR="009908BD">
        <w:rPr>
          <w:rFonts w:ascii="Times New Roman" w:hAnsi="Times New Roman" w:cs="Times New Roman"/>
          <w:sz w:val="28"/>
          <w:szCs w:val="28"/>
        </w:rPr>
        <w:t>развито животноводство.</w:t>
      </w:r>
    </w:p>
    <w:p w:rsidR="002E6F25" w:rsidRPr="00AF3E22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7AF8">
        <w:rPr>
          <w:rFonts w:ascii="Times New Roman" w:hAnsi="Times New Roman" w:cs="Times New Roman"/>
          <w:color w:val="000000"/>
          <w:sz w:val="28"/>
          <w:szCs w:val="28"/>
        </w:rPr>
        <w:t>Необходима научно обоснованная специализация сельского хозяйства данного района (т.е. соответствующая местным природным и экономическим условиям и ресурсам) для повышения эффективности сельского хозяйства.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2E6F25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Развитию экономики способствует географическое положение сельсовета. </w:t>
      </w:r>
      <w:r>
        <w:rPr>
          <w:rFonts w:ascii="Times New Roman" w:hAnsi="Times New Roman" w:cs="Times New Roman"/>
          <w:color w:val="000000"/>
          <w:sz w:val="28"/>
          <w:szCs w:val="28"/>
        </w:rPr>
        <w:t>По территории сельсовета</w:t>
      </w:r>
      <w:r w:rsidRPr="008E3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</w:t>
      </w:r>
      <w:r w:rsidR="000B12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8E3588">
        <w:rPr>
          <w:rFonts w:ascii="Times New Roman" w:hAnsi="Times New Roman"/>
          <w:sz w:val="28"/>
          <w:szCs w:val="28"/>
        </w:rPr>
        <w:t xml:space="preserve">автомобильная дорога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8E3588">
        <w:rPr>
          <w:rFonts w:ascii="Times New Roman" w:hAnsi="Times New Roman"/>
          <w:sz w:val="28"/>
          <w:szCs w:val="28"/>
        </w:rPr>
        <w:t xml:space="preserve"> значения </w:t>
      </w:r>
      <w:r w:rsidRPr="005C09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г. Бугуруслан – ст. Заглядино – с. </w:t>
      </w:r>
      <w:proofErr w:type="spellStart"/>
      <w:r w:rsidRPr="005C0963">
        <w:rPr>
          <w:rFonts w:ascii="Times New Roman" w:hAnsi="Times New Roman" w:cs="Times New Roman"/>
          <w:bCs/>
          <w:sz w:val="28"/>
          <w:szCs w:val="28"/>
          <w:lang w:eastAsia="ar-S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яза</w:t>
      </w:r>
      <w:r w:rsidRPr="005C0963">
        <w:rPr>
          <w:rFonts w:ascii="Times New Roman" w:hAnsi="Times New Roman" w:cs="Times New Roman"/>
          <w:bCs/>
          <w:sz w:val="28"/>
          <w:szCs w:val="28"/>
          <w:lang w:eastAsia="ar-SA"/>
        </w:rPr>
        <w:t>новка</w:t>
      </w:r>
      <w:proofErr w:type="spellEnd"/>
      <w:r w:rsidRPr="005C09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с. </w:t>
      </w:r>
      <w:proofErr w:type="spellStart"/>
      <w:r w:rsidR="009908BD">
        <w:rPr>
          <w:rFonts w:ascii="Times New Roman" w:hAnsi="Times New Roman" w:cs="Times New Roman"/>
          <w:bCs/>
          <w:sz w:val="28"/>
          <w:szCs w:val="28"/>
          <w:lang w:eastAsia="ar-SA"/>
        </w:rPr>
        <w:t>Старокутлумбетьево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2E6F25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Реальными секторами  экономики в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Рязановксий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на сегодняшний день являются:</w:t>
      </w:r>
    </w:p>
    <w:p w:rsidR="002E6F25" w:rsidRPr="00D5534F" w:rsidRDefault="002E6F25" w:rsidP="00633DDB">
      <w:pPr>
        <w:pStyle w:val="affb"/>
        <w:numPr>
          <w:ilvl w:val="0"/>
          <w:numId w:val="12"/>
        </w:numPr>
        <w:spacing w:line="240" w:lineRule="auto"/>
        <w:ind w:left="0" w:firstLine="72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добыча полезных ископаемых</w:t>
      </w:r>
      <w:r w:rsidRPr="005C5EC8">
        <w:rPr>
          <w:rFonts w:ascii="Times New Roman" w:hAnsi="Times New Roman"/>
          <w:sz w:val="28"/>
          <w:szCs w:val="28"/>
        </w:rPr>
        <w:t>;</w:t>
      </w:r>
    </w:p>
    <w:p w:rsidR="009908BD" w:rsidRDefault="009908BD" w:rsidP="00633DDB">
      <w:pPr>
        <w:pStyle w:val="affb"/>
        <w:numPr>
          <w:ilvl w:val="0"/>
          <w:numId w:val="12"/>
        </w:numPr>
        <w:spacing w:line="240" w:lineRule="auto"/>
        <w:ind w:left="0" w:firstLine="72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сельскохозяйственное производство (растениеводство, животноводство);</w:t>
      </w:r>
    </w:p>
    <w:p w:rsidR="002E6F25" w:rsidRDefault="002E6F25" w:rsidP="00633DDB">
      <w:pPr>
        <w:pStyle w:val="affb"/>
        <w:numPr>
          <w:ilvl w:val="0"/>
          <w:numId w:val="12"/>
        </w:numPr>
        <w:spacing w:line="240" w:lineRule="auto"/>
        <w:ind w:left="0" w:firstLine="72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производство пищевых продуктов;</w:t>
      </w:r>
    </w:p>
    <w:p w:rsidR="002E6F25" w:rsidRDefault="00DC466D" w:rsidP="00633DDB">
      <w:pPr>
        <w:pStyle w:val="affb"/>
        <w:numPr>
          <w:ilvl w:val="0"/>
          <w:numId w:val="12"/>
        </w:numPr>
        <w:spacing w:line="240" w:lineRule="auto"/>
        <w:ind w:left="0" w:firstLine="72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рынок товаров и услуг;</w:t>
      </w:r>
    </w:p>
    <w:p w:rsidR="00DC466D" w:rsidRDefault="00DC466D" w:rsidP="00633DDB">
      <w:pPr>
        <w:pStyle w:val="affb"/>
        <w:numPr>
          <w:ilvl w:val="0"/>
          <w:numId w:val="12"/>
        </w:numPr>
        <w:spacing w:line="240" w:lineRule="auto"/>
        <w:ind w:left="0" w:firstLine="72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добыча нефти и газа.</w:t>
      </w:r>
    </w:p>
    <w:p w:rsidR="00BC12FA" w:rsidRDefault="00BC12FA" w:rsidP="00BC12F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2FA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BC12FA">
        <w:rPr>
          <w:rFonts w:ascii="Times New Roman" w:hAnsi="Times New Roman" w:cs="Times New Roman"/>
          <w:sz w:val="28"/>
          <w:szCs w:val="28"/>
        </w:rPr>
        <w:t xml:space="preserve"> богат природными ресурсами, имеет хорошее географическое положение, по его территории проходят</w:t>
      </w:r>
      <w:r>
        <w:rPr>
          <w:rFonts w:ascii="Times New Roman" w:hAnsi="Times New Roman" w:cs="Times New Roman"/>
          <w:sz w:val="28"/>
          <w:szCs w:val="28"/>
        </w:rPr>
        <w:t xml:space="preserve"> авто</w:t>
      </w:r>
      <w:r w:rsidRPr="00BC12FA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 магистраль</w:t>
      </w:r>
      <w:r w:rsidRPr="00BC12FA">
        <w:rPr>
          <w:rFonts w:ascii="Times New Roman" w:hAnsi="Times New Roman" w:cs="Times New Roman"/>
          <w:sz w:val="28"/>
          <w:szCs w:val="28"/>
        </w:rPr>
        <w:t xml:space="preserve">, имеются необходимые трудовые ресурсы, – экономический потенциал </w:t>
      </w:r>
      <w:r>
        <w:rPr>
          <w:rFonts w:ascii="Times New Roman" w:hAnsi="Times New Roman" w:cs="Times New Roman"/>
          <w:sz w:val="28"/>
          <w:szCs w:val="28"/>
        </w:rPr>
        <w:t>сельсовета реализуется не полностью</w:t>
      </w:r>
      <w:r w:rsidRPr="00BC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12FA">
        <w:rPr>
          <w:rFonts w:ascii="Times New Roman" w:hAnsi="Times New Roman" w:cs="Times New Roman"/>
          <w:sz w:val="28"/>
          <w:szCs w:val="28"/>
        </w:rPr>
        <w:t>недостаточно развита переработка сельхозпродукции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12FA">
        <w:rPr>
          <w:rFonts w:ascii="Times New Roman" w:hAnsi="Times New Roman" w:cs="Times New Roman"/>
          <w:sz w:val="28"/>
          <w:szCs w:val="28"/>
        </w:rPr>
        <w:t>.</w:t>
      </w:r>
      <w:r w:rsidR="00905CF1" w:rsidRPr="00905CF1">
        <w:rPr>
          <w:rFonts w:ascii="Times New Roman" w:hAnsi="Times New Roman" w:cs="Times New Roman"/>
          <w:sz w:val="28"/>
          <w:szCs w:val="28"/>
        </w:rPr>
        <w:t xml:space="preserve"> </w:t>
      </w:r>
      <w:r w:rsidR="00905CF1">
        <w:rPr>
          <w:rFonts w:ascii="Times New Roman" w:hAnsi="Times New Roman" w:cs="Times New Roman"/>
          <w:sz w:val="28"/>
          <w:szCs w:val="28"/>
        </w:rPr>
        <w:t>В перспективе необходимо с</w:t>
      </w:r>
      <w:proofErr w:type="spellStart"/>
      <w:r w:rsidR="00905CF1" w:rsidRPr="00CA7ED2">
        <w:rPr>
          <w:rStyle w:val="a5"/>
          <w:rFonts w:ascii="Times New Roman" w:hAnsi="Times New Roman"/>
          <w:sz w:val="28"/>
          <w:szCs w:val="28"/>
        </w:rPr>
        <w:t>оздание</w:t>
      </w:r>
      <w:proofErr w:type="spellEnd"/>
      <w:r w:rsidR="00905CF1" w:rsidRPr="00CA7ED2">
        <w:rPr>
          <w:rStyle w:val="a5"/>
          <w:rFonts w:ascii="Times New Roman" w:hAnsi="Times New Roman"/>
          <w:sz w:val="28"/>
          <w:szCs w:val="28"/>
        </w:rPr>
        <w:t xml:space="preserve"> и развитие сельскохозяйственных перерабатывающих производств. </w:t>
      </w:r>
    </w:p>
    <w:p w:rsidR="002E6F25" w:rsidRPr="00BC12FA" w:rsidRDefault="002E6F25" w:rsidP="00BC12F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FA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2E6F25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9B9">
        <w:rPr>
          <w:rFonts w:ascii="Times New Roman" w:hAnsi="Times New Roman" w:cs="Times New Roman"/>
          <w:color w:val="000000"/>
          <w:sz w:val="28"/>
          <w:szCs w:val="28"/>
        </w:rPr>
        <w:t xml:space="preserve">Главным ресурсом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Рязановского сельсовета </w:t>
      </w:r>
      <w:r w:rsidRPr="00F569B9">
        <w:rPr>
          <w:rFonts w:ascii="Times New Roman" w:hAnsi="Times New Roman" w:cs="Times New Roman"/>
          <w:color w:val="000000"/>
          <w:sz w:val="28"/>
          <w:szCs w:val="28"/>
        </w:rPr>
        <w:t>являются его плодородные почвы.</w:t>
      </w:r>
    </w:p>
    <w:p w:rsidR="002E6F25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A64">
        <w:rPr>
          <w:rFonts w:ascii="Times New Roman" w:hAnsi="Times New Roman" w:cs="Times New Roman"/>
          <w:sz w:val="28"/>
          <w:szCs w:val="28"/>
        </w:rPr>
        <w:t xml:space="preserve">Агроклиматические условия благоприятны для </w:t>
      </w:r>
      <w:proofErr w:type="spellStart"/>
      <w:r w:rsidRPr="00700A64">
        <w:rPr>
          <w:rFonts w:ascii="Times New Roman" w:hAnsi="Times New Roman" w:cs="Times New Roman"/>
          <w:sz w:val="28"/>
          <w:szCs w:val="28"/>
        </w:rPr>
        <w:t>зерноводческого</w:t>
      </w:r>
      <w:proofErr w:type="spellEnd"/>
      <w:r w:rsidRPr="00700A64">
        <w:rPr>
          <w:rFonts w:ascii="Times New Roman" w:hAnsi="Times New Roman" w:cs="Times New Roman"/>
          <w:sz w:val="28"/>
          <w:szCs w:val="28"/>
        </w:rPr>
        <w:t xml:space="preserve"> земледелия, включая выращивание озимых и яровых культур, мясного скотоводства, овцеводства, козоводства и свиноводства.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25" w:rsidRPr="00377EF3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EF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>сельсовете</w:t>
      </w:r>
      <w:r w:rsidRPr="00377EF3">
        <w:rPr>
          <w:rFonts w:ascii="Times New Roman" w:hAnsi="Times New Roman" w:cs="Times New Roman"/>
          <w:sz w:val="28"/>
          <w:szCs w:val="28"/>
        </w:rPr>
        <w:t xml:space="preserve"> в настоящее время  функциониру</w:t>
      </w:r>
      <w:r w:rsidR="00742FF4">
        <w:rPr>
          <w:rFonts w:ascii="Times New Roman" w:hAnsi="Times New Roman" w:cs="Times New Roman"/>
          <w:sz w:val="28"/>
          <w:szCs w:val="28"/>
        </w:rPr>
        <w:t>ет</w:t>
      </w:r>
      <w:r w:rsidRPr="0037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</w:t>
      </w:r>
      <w:r w:rsidR="00742FF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457">
        <w:rPr>
          <w:rFonts w:ascii="Times New Roman" w:hAnsi="Times New Roman" w:cs="Times New Roman"/>
          <w:sz w:val="28"/>
          <w:szCs w:val="28"/>
        </w:rPr>
        <w:t>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42F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ООО «Елань» на </w:t>
      </w:r>
      <w:r w:rsidR="00C63989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голов крупного рогатого скота и </w:t>
      </w:r>
      <w:r w:rsidR="00C6398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лошадей,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молочный комплекс на </w:t>
      </w:r>
      <w:r w:rsidR="00C63989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7265C0" w:rsidRDefault="002E6F25" w:rsidP="007265C0">
      <w:pPr>
        <w:pStyle w:val="a6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F3">
        <w:rPr>
          <w:rFonts w:ascii="Times New Roman" w:hAnsi="Times New Roman" w:cs="Times New Roman"/>
          <w:sz w:val="28"/>
          <w:szCs w:val="28"/>
        </w:rPr>
        <w:t>Важным критерием развития отрасли, безусловно, являются объёмы инвестиций, создающие благоприятные условия для увеличения объёмов производства продукции, её переработки и сбыта. Аграрный комплекс остро нуждается в переоснащении сре</w:t>
      </w:r>
      <w:proofErr w:type="gramStart"/>
      <w:r w:rsidRPr="00377E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77EF3">
        <w:rPr>
          <w:rFonts w:ascii="Times New Roman" w:hAnsi="Times New Roman" w:cs="Times New Roman"/>
          <w:sz w:val="28"/>
          <w:szCs w:val="28"/>
        </w:rPr>
        <w:t xml:space="preserve">оизводства, применения </w:t>
      </w:r>
      <w:proofErr w:type="spellStart"/>
      <w:r w:rsidRPr="00377EF3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377EF3">
        <w:rPr>
          <w:rFonts w:ascii="Times New Roman" w:hAnsi="Times New Roman" w:cs="Times New Roman"/>
          <w:sz w:val="28"/>
          <w:szCs w:val="28"/>
        </w:rPr>
        <w:t xml:space="preserve">- и энергосберегающих  технологий, что актуально для нашей климатической зоны.  </w:t>
      </w:r>
    </w:p>
    <w:p w:rsidR="007265C0" w:rsidRPr="007265C0" w:rsidRDefault="007265C0" w:rsidP="005C6FCB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65C0">
        <w:rPr>
          <w:rFonts w:ascii="Times New Roman" w:hAnsi="Times New Roman"/>
          <w:sz w:val="28"/>
          <w:szCs w:val="28"/>
          <w:u w:val="single"/>
        </w:rPr>
        <w:t xml:space="preserve">Проблемы и направления развития сельского хозяйства </w:t>
      </w:r>
      <w:r>
        <w:rPr>
          <w:rFonts w:ascii="Times New Roman" w:hAnsi="Times New Roman"/>
          <w:sz w:val="28"/>
          <w:szCs w:val="28"/>
          <w:u w:val="single"/>
        </w:rPr>
        <w:t>Рязановского сельсовета</w:t>
      </w:r>
      <w:r w:rsidRPr="007265C0">
        <w:rPr>
          <w:rFonts w:ascii="Times New Roman" w:hAnsi="Times New Roman"/>
          <w:sz w:val="28"/>
          <w:szCs w:val="28"/>
          <w:u w:val="single"/>
        </w:rPr>
        <w:t>, обозначенные в программе социально-экономического развития района:</w:t>
      </w:r>
    </w:p>
    <w:p w:rsidR="007265C0" w:rsidRPr="007265C0" w:rsidRDefault="007265C0" w:rsidP="000A792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1.</w:t>
      </w:r>
      <w:r w:rsidRPr="007265C0">
        <w:rPr>
          <w:rFonts w:ascii="Times New Roman" w:hAnsi="Times New Roman" w:cs="Courier New"/>
          <w:sz w:val="28"/>
          <w:szCs w:val="28"/>
          <w:lang w:eastAsia="ru-RU"/>
        </w:rPr>
        <w:t>Острая нехватка квалифицированных кадров. Необходима разработка программы повышения квалификации работников АПК без отрыва от производства, внедрение теоретических знаний в практическую сферу развития сельского хозяйства;</w:t>
      </w:r>
    </w:p>
    <w:p w:rsidR="007265C0" w:rsidRPr="007265C0" w:rsidRDefault="007265C0" w:rsidP="007265C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 xml:space="preserve">Дефицит трудовых ресурсов, т.к. происходит отток из сельской местности трудоспособного населения моложе 30 лет в города. С целью закрепления специалистов, создания жилищных условий, повышения уровня жизни сельского населения,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сельсовете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реализуются программы, направленные на обеспечение населения жильем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5C0" w:rsidRPr="007265C0" w:rsidRDefault="007265C0" w:rsidP="007265C0">
      <w:pPr>
        <w:widowControl w:val="0"/>
        <w:spacing w:after="0" w:line="240" w:lineRule="auto"/>
        <w:ind w:firstLine="720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3.</w:t>
      </w:r>
      <w:r w:rsidRPr="007265C0">
        <w:rPr>
          <w:rFonts w:ascii="Times New Roman" w:hAnsi="Times New Roman" w:cs="Courier New"/>
          <w:sz w:val="28"/>
          <w:szCs w:val="28"/>
          <w:lang w:eastAsia="ru-RU"/>
        </w:rPr>
        <w:t xml:space="preserve">Недостаток оборотных средств и инвестиционных вложений. Льготное кредитование в рамках приоритетного национального проекта «Развитие агропромышленного комплекса» Российской Федерации, а также </w:t>
      </w:r>
      <w:r w:rsidRPr="007265C0">
        <w:rPr>
          <w:rFonts w:ascii="Times New Roman" w:hAnsi="Times New Roman" w:cs="Courier New"/>
          <w:sz w:val="28"/>
          <w:szCs w:val="28"/>
          <w:lang w:eastAsia="ru-RU"/>
        </w:rPr>
        <w:lastRenderedPageBreak/>
        <w:t>развитие сектора банковских услуг и снижение ставки рефинансирования – в значительной мере повышают доступность в кредитных ресурсах</w:t>
      </w:r>
      <w:r>
        <w:rPr>
          <w:rFonts w:ascii="Times New Roman" w:hAnsi="Times New Roman" w:cs="Courier New"/>
          <w:sz w:val="28"/>
          <w:szCs w:val="28"/>
          <w:lang w:eastAsia="ru-RU"/>
        </w:rPr>
        <w:t>;</w:t>
      </w:r>
    </w:p>
    <w:p w:rsidR="007265C0" w:rsidRPr="007265C0" w:rsidRDefault="007265C0" w:rsidP="007265C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>Внедрение ресурсосберегающих технологий, также является одним из наиболее важных направлений повышения эффективности производства с/х продукции, в рамках этого направления увеличивается количество посевов многолетней травы, дающей на достаточно окультуренных почвах стабильно высокие урожаи без применения азотных удобрений на протяжении нескольких лет. С увеличением количества посевов многолетних трав, помимо улучшения кормовой базы, значительно снизится себестоимость кормов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5C0" w:rsidRPr="007265C0" w:rsidRDefault="007265C0" w:rsidP="007265C0">
      <w:pPr>
        <w:widowControl w:val="0"/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>Климатические условия, почвенные ресурсы создают благоприятные условия для дальнейшего развития сельского хозяйства.  Для улучшения качества получаемой сельхозпродукции и увеличения объемов, рекомендуется применение инновационных методов природного земледелия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5C0" w:rsidRPr="007265C0" w:rsidRDefault="007265C0" w:rsidP="007265C0">
      <w:pPr>
        <w:widowControl w:val="0"/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>Отсутствие гарантированного рынка сбыта сельхозпродукции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5C0" w:rsidRPr="007265C0" w:rsidRDefault="007265C0" w:rsidP="007265C0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>Отсутствие предприятий по переработке сельхозпродукции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5C0" w:rsidRPr="007265C0" w:rsidRDefault="007265C0" w:rsidP="007265C0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265C0">
        <w:rPr>
          <w:rFonts w:ascii="Times New Roman" w:hAnsi="Times New Roman" w:cs="Times New Roman"/>
          <w:sz w:val="28"/>
          <w:szCs w:val="28"/>
          <w:lang w:eastAsia="ru-RU"/>
        </w:rPr>
        <w:t>Высокие цены на энергоносители.</w:t>
      </w:r>
    </w:p>
    <w:p w:rsidR="002E6F25" w:rsidRPr="00A164E2" w:rsidRDefault="002E6F25" w:rsidP="000A7926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87A13">
        <w:rPr>
          <w:rFonts w:ascii="Times New Roman" w:hAnsi="Times New Roman" w:cs="Times New Roman"/>
          <w:b/>
          <w:sz w:val="28"/>
          <w:szCs w:val="28"/>
        </w:rPr>
        <w:t>Добыча полезных ископаемых</w:t>
      </w:r>
    </w:p>
    <w:p w:rsidR="00B061DB" w:rsidRDefault="00A90B0F" w:rsidP="00C54672">
      <w:pPr>
        <w:autoSpaceDN w:val="0"/>
        <w:spacing w:before="120" w:after="0" w:line="240" w:lineRule="auto"/>
        <w:ind w:left="-51"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0B0F">
        <w:rPr>
          <w:rFonts w:ascii="Times New Roman" w:hAnsi="Times New Roman" w:cs="Times New Roman"/>
          <w:sz w:val="28"/>
          <w:szCs w:val="28"/>
          <w:lang w:eastAsia="ru-RU"/>
        </w:rPr>
        <w:t xml:space="preserve">Недра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A90B0F">
        <w:rPr>
          <w:rFonts w:ascii="Times New Roman" w:hAnsi="Times New Roman" w:cs="Times New Roman"/>
          <w:sz w:val="28"/>
          <w:szCs w:val="28"/>
          <w:lang w:eastAsia="ru-RU"/>
        </w:rPr>
        <w:t xml:space="preserve"> богаты углеводородным сырьем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2621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E6F25"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сельсовета с северной и </w:t>
      </w:r>
      <w:r w:rsidR="00271DD4"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r w:rsidR="002E6F25"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стороны </w:t>
      </w:r>
      <w:proofErr w:type="spellStart"/>
      <w:r w:rsidR="002E6F25" w:rsidRPr="00C45A3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2E6F25" w:rsidRPr="00C45A3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E6F25" w:rsidRPr="00C45A30">
        <w:rPr>
          <w:rFonts w:ascii="Times New Roman" w:hAnsi="Times New Roman" w:cs="Times New Roman"/>
          <w:color w:val="000000"/>
          <w:sz w:val="28"/>
          <w:szCs w:val="28"/>
        </w:rPr>
        <w:t>язановка</w:t>
      </w:r>
      <w:proofErr w:type="spellEnd"/>
      <w:r w:rsidR="002E6F25"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 нефтяные скважины.</w:t>
      </w:r>
      <w:r w:rsidRPr="00C45A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3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сельсовета</w:t>
      </w:r>
      <w:r w:rsid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1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функционирует</w:t>
      </w:r>
      <w:r w:rsid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ООО «</w:t>
      </w:r>
      <w:proofErr w:type="spellStart"/>
      <w:r w:rsid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Бугурусланнефть</w:t>
      </w:r>
      <w:proofErr w:type="spellEnd"/>
      <w:r w:rsid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54672" w:rsidRPr="00C54672">
        <w:t xml:space="preserve"> </w:t>
      </w:r>
      <w:r w:rsidR="00C54672" w:rsidRP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="00C54672" w:rsidRP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ведет добычу на </w:t>
      </w:r>
      <w:proofErr w:type="spellStart"/>
      <w:r w:rsidR="00B061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Тарханском</w:t>
      </w:r>
      <w:proofErr w:type="spellEnd"/>
      <w:r w:rsidR="00C54672" w:rsidRPr="00C5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нефтегазоконденсатном месторождении.</w:t>
      </w:r>
      <w:r w:rsidR="00695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дальнейшее развитие нефтедобывающей промышленности на территории сельсовета, что приведет к возможному миграционному приросту и стабилизации численности населения.</w:t>
      </w:r>
    </w:p>
    <w:p w:rsidR="005C6FCB" w:rsidRPr="00C45A30" w:rsidRDefault="00A90B0F" w:rsidP="00C54672">
      <w:pPr>
        <w:autoSpaceDN w:val="0"/>
        <w:spacing w:before="120" w:after="0" w:line="240" w:lineRule="auto"/>
        <w:ind w:left="-51" w:firstLine="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A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Широко применяются в производстве местные полезные ископаемые: песок, щебень, камень (песчаник, известняк). </w:t>
      </w:r>
    </w:p>
    <w:p w:rsidR="002E6F25" w:rsidRDefault="002E6F25" w:rsidP="00B061D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45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2E6F25" w:rsidRDefault="002E6F25" w:rsidP="000A79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производство, так и рынок товаров и услуг в Рязановском сельсовете сосредоточен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CB6" w:rsidRPr="00796CB6" w:rsidRDefault="00796CB6" w:rsidP="000A7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B6">
        <w:rPr>
          <w:rFonts w:ascii="Times New Roman" w:hAnsi="Times New Roman" w:cs="Times New Roman"/>
          <w:sz w:val="28"/>
          <w:szCs w:val="28"/>
        </w:rPr>
        <w:t xml:space="preserve">Рынок   платных  услуг  населению на  территории  </w:t>
      </w:r>
      <w:r>
        <w:rPr>
          <w:rFonts w:ascii="Times New Roman" w:hAnsi="Times New Roman" w:cs="Times New Roman"/>
          <w:sz w:val="28"/>
          <w:szCs w:val="28"/>
        </w:rPr>
        <w:t>Рязановского</w:t>
      </w:r>
      <w:r w:rsidRPr="00796C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796CB6">
        <w:rPr>
          <w:rFonts w:ascii="Times New Roman" w:hAnsi="Times New Roman" w:cs="Times New Roman"/>
          <w:sz w:val="28"/>
          <w:szCs w:val="28"/>
        </w:rPr>
        <w:t xml:space="preserve">  развивается  довольно  стабильно. В  структуре  платных  услуг  основная  доля  приходится  на  коммунальные услуги  и  услуги  связи,  они  составляют  порядка  83  процентов  в  общем  объеме  коммунальных  услуг.  </w:t>
      </w:r>
    </w:p>
    <w:p w:rsidR="00647C83" w:rsidRDefault="00796CB6" w:rsidP="000A7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B6">
        <w:rPr>
          <w:rFonts w:ascii="Times New Roman" w:hAnsi="Times New Roman" w:cs="Times New Roman"/>
          <w:sz w:val="28"/>
          <w:szCs w:val="28"/>
        </w:rPr>
        <w:t xml:space="preserve">Большую  социальную  значимость    имеют  бытовые  услуги, непосредственно  влияющие  на  уровень  жизни  населения.    Бытовые  услуги населению   на  территории  Асекеевского  района   оказывают   частные  предприниматели.  </w:t>
      </w:r>
    </w:p>
    <w:p w:rsidR="00796CB6" w:rsidRPr="00796CB6" w:rsidRDefault="00796CB6" w:rsidP="00647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B6">
        <w:rPr>
          <w:rFonts w:ascii="Times New Roman" w:hAnsi="Times New Roman" w:cs="Times New Roman"/>
          <w:sz w:val="28"/>
          <w:szCs w:val="28"/>
        </w:rPr>
        <w:t>Услуги  культуры,  медицинские  и  образования  развиваются  стабильно,  но  их  доля  в  общем  объеме  услуг   изменяется  не  значительно</w:t>
      </w:r>
    </w:p>
    <w:p w:rsidR="00796CB6" w:rsidRPr="000D7767" w:rsidRDefault="004B5B8A" w:rsidP="00647C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796CB6" w:rsidRPr="000D7767">
        <w:rPr>
          <w:rFonts w:ascii="Times New Roman" w:hAnsi="Times New Roman" w:cs="Times New Roman"/>
          <w:color w:val="000000"/>
          <w:sz w:val="28"/>
          <w:szCs w:val="28"/>
        </w:rPr>
        <w:t xml:space="preserve">осту бытовых услуг будет способствовать программа  </w:t>
      </w:r>
      <w:proofErr w:type="spellStart"/>
      <w:r w:rsidR="00796CB6" w:rsidRPr="000D7767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="00796CB6" w:rsidRPr="000D7767">
        <w:rPr>
          <w:rFonts w:ascii="Times New Roman" w:hAnsi="Times New Roman" w:cs="Times New Roman"/>
          <w:color w:val="000000"/>
          <w:sz w:val="28"/>
          <w:szCs w:val="28"/>
        </w:rPr>
        <w:t>, в рамках  которой жители сельсовета будут иметь возможность открыть собственное  дело  по  оказанию  платных  услуг  населению (услуги  по  пошиву  одежды,  перетяжке  мебели,  парикмахерские  услуги).</w:t>
      </w:r>
    </w:p>
    <w:p w:rsidR="00796CB6" w:rsidRDefault="00796CB6" w:rsidP="000A7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B6">
        <w:rPr>
          <w:rFonts w:ascii="Times New Roman" w:hAnsi="Times New Roman" w:cs="Times New Roman"/>
          <w:sz w:val="28"/>
          <w:szCs w:val="28"/>
        </w:rPr>
        <w:t xml:space="preserve">С  учетом  большой  социальной  значимости  бытовых  услуг  представительные органы  власти </w:t>
      </w:r>
      <w:proofErr w:type="gramStart"/>
      <w:r w:rsidRPr="00796CB6">
        <w:rPr>
          <w:rFonts w:ascii="Times New Roman" w:hAnsi="Times New Roman" w:cs="Times New Roman"/>
          <w:sz w:val="28"/>
          <w:szCs w:val="28"/>
        </w:rPr>
        <w:t>оказывали  и  будут  оказывать</w:t>
      </w:r>
      <w:proofErr w:type="gramEnd"/>
      <w:r w:rsidRPr="00796CB6">
        <w:rPr>
          <w:rFonts w:ascii="Times New Roman" w:hAnsi="Times New Roman" w:cs="Times New Roman"/>
          <w:sz w:val="28"/>
          <w:szCs w:val="28"/>
        </w:rPr>
        <w:t xml:space="preserve">  поддержку  предприятиям  и  частным  предпринимателям   в  плане предоставления  льгот  по  арендной  плате,  налоговых  отчислений  в  местный  бюджет,  что  способствует  расширению  сети  предприятий,  оказывающих  бытовые  услуги.   </w:t>
      </w:r>
    </w:p>
    <w:p w:rsidR="00EC734F" w:rsidRPr="00EC734F" w:rsidRDefault="00EC734F" w:rsidP="000A7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34F">
        <w:rPr>
          <w:rFonts w:ascii="Times New Roman" w:hAnsi="Times New Roman" w:cs="Times New Roman"/>
          <w:i/>
          <w:sz w:val="28"/>
          <w:szCs w:val="28"/>
        </w:rPr>
        <w:t xml:space="preserve">Таблица 3.6.1-1 </w:t>
      </w:r>
      <w:r w:rsidR="00B92723">
        <w:rPr>
          <w:rFonts w:ascii="Times New Roman" w:hAnsi="Times New Roman" w:cs="Times New Roman"/>
          <w:i/>
          <w:sz w:val="28"/>
          <w:szCs w:val="28"/>
        </w:rPr>
        <w:t>Список и</w:t>
      </w:r>
      <w:r w:rsidRPr="00EC734F">
        <w:rPr>
          <w:rFonts w:ascii="Times New Roman" w:hAnsi="Times New Roman" w:cs="Times New Roman"/>
          <w:i/>
          <w:sz w:val="28"/>
          <w:szCs w:val="28"/>
        </w:rPr>
        <w:t>ндивидуальны</w:t>
      </w:r>
      <w:r w:rsidR="00B92723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EC734F">
        <w:rPr>
          <w:rFonts w:ascii="Times New Roman" w:hAnsi="Times New Roman" w:cs="Times New Roman"/>
          <w:i/>
          <w:sz w:val="28"/>
          <w:szCs w:val="28"/>
        </w:rPr>
        <w:t>предпринимател</w:t>
      </w:r>
      <w:r w:rsidR="00B92723">
        <w:rPr>
          <w:rFonts w:ascii="Times New Roman" w:hAnsi="Times New Roman" w:cs="Times New Roman"/>
          <w:i/>
          <w:sz w:val="28"/>
          <w:szCs w:val="28"/>
        </w:rPr>
        <w:t>ей</w:t>
      </w:r>
      <w:r w:rsidRPr="00EC73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734F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EC734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EC734F">
        <w:rPr>
          <w:rFonts w:ascii="Times New Roman" w:hAnsi="Times New Roman" w:cs="Times New Roman"/>
          <w:i/>
          <w:sz w:val="28"/>
          <w:szCs w:val="28"/>
        </w:rPr>
        <w:t>язановка</w:t>
      </w:r>
      <w:proofErr w:type="spellEnd"/>
    </w:p>
    <w:tbl>
      <w:tblPr>
        <w:tblW w:w="9349" w:type="dxa"/>
        <w:tblInd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10"/>
        <w:gridCol w:w="1985"/>
        <w:gridCol w:w="2977"/>
        <w:gridCol w:w="1559"/>
      </w:tblGrid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Занимаемые объекты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работающих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чел.</w:t>
            </w:r>
          </w:p>
        </w:tc>
      </w:tr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Антипов Александр</w:t>
            </w: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ЧП «Рассвет»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. товаров и</w:t>
            </w: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  <w:t>хоз. товаров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60CA3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Рафик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ЧП «Алиса»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магазин 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продовольств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. товаров и хоз. товаров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60CA3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34F" w:rsidRPr="00EC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Белянцев Михаил Анатольевич.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ЧП «Ника»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магазин хоз. и </w:t>
            </w:r>
            <w:proofErr w:type="spellStart"/>
            <w:proofErr w:type="gram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. товаров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60CA3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34F" w:rsidRPr="00EC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Ряскова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ЧП «Татьяна»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gram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хоз. </w:t>
            </w: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60CA3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Шербутаев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Рузибай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Алмарданович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ЧП «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магазин хоз. и </w:t>
            </w:r>
            <w:proofErr w:type="spellStart"/>
            <w:proofErr w:type="gram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34F"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A6" w:rsidRPr="00EC734F" w:rsidTr="001272A6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60CA3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Мавлетов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Наурзбай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Габидуллович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Мавлетов</w:t>
            </w:r>
            <w:proofErr w:type="spellEnd"/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C734F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4F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34F" w:rsidRPr="00EC734F" w:rsidRDefault="00E60CA3" w:rsidP="00EC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6F25" w:rsidRPr="00EC734F" w:rsidRDefault="002E6F25" w:rsidP="000A7926">
      <w:pPr>
        <w:pStyle w:val="affb"/>
        <w:spacing w:before="120" w:after="120" w:line="240" w:lineRule="auto"/>
        <w:ind w:left="0" w:firstLine="720"/>
        <w:contextualSpacing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EC734F">
        <w:rPr>
          <w:rFonts w:ascii="Times New Roman" w:hAnsi="Times New Roman"/>
          <w:b/>
          <w:i/>
          <w:sz w:val="28"/>
          <w:szCs w:val="28"/>
          <w:u w:val="single"/>
        </w:rPr>
        <w:t>Основные ресурсы и направления развития</w:t>
      </w:r>
      <w:r w:rsidR="00EC734F" w:rsidRPr="00EC734F">
        <w:rPr>
          <w:rFonts w:ascii="Times New Roman" w:hAnsi="Times New Roman"/>
          <w:b/>
          <w:i/>
          <w:sz w:val="28"/>
          <w:szCs w:val="28"/>
          <w:u w:val="single"/>
        </w:rPr>
        <w:t xml:space="preserve"> экономики МО Рязановский сельсовет</w:t>
      </w:r>
      <w:r w:rsidRPr="00EC734F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2E6F25" w:rsidRPr="0083012C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012C">
        <w:rPr>
          <w:rFonts w:ascii="Times New Roman" w:hAnsi="Times New Roman" w:cs="Times New Roman"/>
          <w:sz w:val="28"/>
          <w:szCs w:val="28"/>
        </w:rPr>
        <w:t xml:space="preserve">Наличие на территории </w:t>
      </w:r>
      <w:r>
        <w:rPr>
          <w:rFonts w:ascii="Times New Roman" w:hAnsi="Times New Roman" w:cs="Times New Roman"/>
          <w:sz w:val="28"/>
          <w:szCs w:val="28"/>
        </w:rPr>
        <w:t>Рязановского</w:t>
      </w:r>
      <w:r w:rsidRPr="0083012C">
        <w:rPr>
          <w:rFonts w:ascii="Times New Roman" w:hAnsi="Times New Roman" w:cs="Times New Roman"/>
          <w:sz w:val="28"/>
          <w:szCs w:val="28"/>
        </w:rPr>
        <w:t xml:space="preserve"> сельсовета месторождений </w:t>
      </w:r>
      <w:r>
        <w:rPr>
          <w:rFonts w:ascii="Times New Roman" w:hAnsi="Times New Roman" w:cs="Times New Roman"/>
          <w:sz w:val="28"/>
          <w:szCs w:val="28"/>
        </w:rPr>
        <w:t>нефти</w:t>
      </w:r>
      <w:r w:rsidRPr="0083012C">
        <w:rPr>
          <w:rFonts w:ascii="Times New Roman" w:hAnsi="Times New Roman" w:cs="Times New Roman"/>
          <w:sz w:val="28"/>
          <w:szCs w:val="28"/>
        </w:rPr>
        <w:t xml:space="preserve"> может вызвать приток инвесторов, развитие производительных сил и рост населения.</w:t>
      </w:r>
    </w:p>
    <w:p w:rsidR="002E6F25" w:rsidRPr="00C45A30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2. Особо </w:t>
      </w:r>
      <w:proofErr w:type="gramStart"/>
      <w:r w:rsidRPr="00C45A30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для экономики муниципального образования имеет автомобильная дорога регионального значения </w:t>
      </w:r>
      <w:r w:rsidRPr="00C45A3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г. Бугуруслан – ст. Заглядино – с. </w:t>
      </w:r>
      <w:proofErr w:type="spellStart"/>
      <w:r w:rsidRPr="00C45A3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Рязановка</w:t>
      </w:r>
      <w:proofErr w:type="spellEnd"/>
      <w:r w:rsidRPr="00C45A3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– </w:t>
      </w:r>
      <w:proofErr w:type="spellStart"/>
      <w:r w:rsidR="00742FF4" w:rsidRPr="00C45A3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Старокутлумбетьево</w:t>
      </w:r>
      <w:proofErr w:type="spellEnd"/>
      <w:r w:rsidR="00742FF4" w:rsidRPr="00C45A3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742FF4"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</w:t>
      </w:r>
      <w:r w:rsidR="0057745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C45A30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региональной автотрассе даёт хорошие предпосылки развития поселения.</w:t>
      </w:r>
    </w:p>
    <w:p w:rsidR="002E6F25" w:rsidRPr="0083012C" w:rsidRDefault="002E6F25" w:rsidP="002E6F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460A63">
        <w:rPr>
          <w:rFonts w:ascii="Times New Roman" w:hAnsi="Times New Roman" w:cs="Times New Roman"/>
          <w:sz w:val="28"/>
          <w:szCs w:val="28"/>
        </w:rPr>
        <w:t xml:space="preserve">Перспективы развития МО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460A63">
        <w:rPr>
          <w:rFonts w:ascii="Times New Roman" w:hAnsi="Times New Roman" w:cs="Times New Roman"/>
          <w:sz w:val="28"/>
          <w:szCs w:val="28"/>
        </w:rPr>
        <w:t xml:space="preserve"> сельсовет связаны с агропромышленным комплексом</w:t>
      </w:r>
      <w:r w:rsidR="00742FF4">
        <w:rPr>
          <w:rFonts w:ascii="Times New Roman" w:hAnsi="Times New Roman" w:cs="Times New Roman"/>
          <w:sz w:val="28"/>
          <w:szCs w:val="28"/>
        </w:rPr>
        <w:t xml:space="preserve"> и</w:t>
      </w:r>
      <w:r w:rsidRPr="0083012C">
        <w:rPr>
          <w:rFonts w:ascii="Times New Roman" w:hAnsi="Times New Roman" w:cs="Times New Roman"/>
          <w:sz w:val="28"/>
        </w:rPr>
        <w:t xml:space="preserve"> добычей полезных ископаемых. В</w:t>
      </w:r>
      <w:r w:rsidRPr="0083012C">
        <w:rPr>
          <w:rFonts w:ascii="Times New Roman" w:hAnsi="Times New Roman" w:cs="Times New Roman"/>
          <w:sz w:val="28"/>
          <w:szCs w:val="28"/>
        </w:rPr>
        <w:t xml:space="preserve"> будущем возможно развитие производств агропромышленной направленности и смежных производств (переработка молока, зерна, мяса, переработки отходов КРС, ремонт сельхоз техники, развитие сферы услуг)</w:t>
      </w:r>
      <w:r w:rsidRPr="0083012C">
        <w:rPr>
          <w:rFonts w:ascii="Times New Roman" w:hAnsi="Times New Roman" w:cs="Times New Roman"/>
          <w:spacing w:val="2"/>
          <w:sz w:val="28"/>
          <w:szCs w:val="28"/>
        </w:rPr>
        <w:t xml:space="preserve"> за счет:</w:t>
      </w:r>
    </w:p>
    <w:p w:rsidR="002E6F25" w:rsidRPr="0083012C" w:rsidRDefault="002E6F25" w:rsidP="002E6F25">
      <w:pPr>
        <w:pStyle w:val="affb"/>
        <w:spacing w:line="240" w:lineRule="auto"/>
        <w:ind w:left="0" w:right="-1" w:firstLine="720"/>
        <w:contextualSpacing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83012C">
        <w:rPr>
          <w:rFonts w:ascii="Times New Roman" w:hAnsi="Times New Roman"/>
          <w:spacing w:val="2"/>
          <w:sz w:val="28"/>
          <w:szCs w:val="28"/>
        </w:rPr>
        <w:t xml:space="preserve">увеличения кормовой базы посредством расширения посевных площадей под пропашные культуры и под сеяные травы; </w:t>
      </w:r>
    </w:p>
    <w:p w:rsidR="002E6F25" w:rsidRPr="0083012C" w:rsidRDefault="002E6F25" w:rsidP="002E6F25">
      <w:pPr>
        <w:pStyle w:val="affb"/>
        <w:spacing w:line="240" w:lineRule="auto"/>
        <w:ind w:right="-1"/>
        <w:contextualSpacing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Pr="0083012C">
        <w:rPr>
          <w:rFonts w:ascii="Times New Roman" w:hAnsi="Times New Roman"/>
          <w:spacing w:val="2"/>
          <w:sz w:val="28"/>
          <w:szCs w:val="28"/>
        </w:rPr>
        <w:t xml:space="preserve">использования ресурсосберегающих технологий; </w:t>
      </w:r>
    </w:p>
    <w:p w:rsidR="002E6F25" w:rsidRPr="0083012C" w:rsidRDefault="002E6F25" w:rsidP="002E6F25">
      <w:pPr>
        <w:pStyle w:val="affb"/>
        <w:spacing w:line="240" w:lineRule="auto"/>
        <w:ind w:right="-1"/>
        <w:contextualSpacing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83012C">
        <w:rPr>
          <w:rFonts w:ascii="Times New Roman" w:hAnsi="Times New Roman"/>
          <w:spacing w:val="2"/>
          <w:sz w:val="28"/>
          <w:szCs w:val="28"/>
        </w:rPr>
        <w:t xml:space="preserve">восстановления перерабатывающих отраслей (мельница); </w:t>
      </w:r>
    </w:p>
    <w:p w:rsidR="002E6F25" w:rsidRPr="0083012C" w:rsidRDefault="002E6F25" w:rsidP="002E6F25">
      <w:pPr>
        <w:pStyle w:val="affb"/>
        <w:spacing w:line="240" w:lineRule="auto"/>
        <w:ind w:right="-1"/>
        <w:contextualSpacing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83012C">
        <w:rPr>
          <w:rFonts w:ascii="Times New Roman" w:hAnsi="Times New Roman"/>
          <w:spacing w:val="2"/>
          <w:sz w:val="28"/>
          <w:szCs w:val="28"/>
        </w:rPr>
        <w:t>строительство животноводческих помещений под разведение КРС;</w:t>
      </w:r>
    </w:p>
    <w:p w:rsidR="002E6F25" w:rsidRPr="0083012C" w:rsidRDefault="002E6F25" w:rsidP="002E6F25">
      <w:pPr>
        <w:pStyle w:val="affb"/>
        <w:spacing w:line="240" w:lineRule="auto"/>
        <w:ind w:right="-1"/>
        <w:contextualSpacing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83012C">
        <w:rPr>
          <w:rFonts w:ascii="Times New Roman" w:hAnsi="Times New Roman"/>
          <w:spacing w:val="2"/>
          <w:sz w:val="28"/>
          <w:szCs w:val="28"/>
        </w:rPr>
        <w:t>обновления парка сельскохозяйственных машин и оборудования.</w:t>
      </w:r>
    </w:p>
    <w:p w:rsidR="002E6F25" w:rsidRPr="004F0409" w:rsidRDefault="00EB770E" w:rsidP="009C4284">
      <w:pPr>
        <w:pStyle w:val="2"/>
        <w:spacing w:before="360" w:after="240" w:line="240" w:lineRule="auto"/>
        <w:jc w:val="both"/>
        <w:rPr>
          <w:rFonts w:ascii="Times New Roman" w:hAnsi="Times New Roman"/>
        </w:rPr>
      </w:pPr>
      <w:bookmarkStart w:id="46" w:name="_Toc336523600"/>
      <w:bookmarkStart w:id="47" w:name="_Toc387083073"/>
      <w:bookmarkStart w:id="48" w:name="_Toc327362437"/>
      <w:r>
        <w:t>3.6</w:t>
      </w:r>
      <w:r w:rsidR="002E6F25">
        <w:t>.</w:t>
      </w:r>
      <w:r w:rsidR="002E6F25" w:rsidRPr="004F0409">
        <w:t>2 Демографическая ситуация. Прогноз численности населения</w:t>
      </w:r>
      <w:r w:rsidR="002E6F25" w:rsidRPr="004F0409">
        <w:rPr>
          <w:rFonts w:ascii="Times New Roman" w:hAnsi="Times New Roman"/>
        </w:rPr>
        <w:t>.</w:t>
      </w:r>
      <w:bookmarkEnd w:id="46"/>
      <w:bookmarkEnd w:id="47"/>
    </w:p>
    <w:bookmarkEnd w:id="48"/>
    <w:p w:rsidR="002E6F25" w:rsidRDefault="002E6F25" w:rsidP="002E6F25">
      <w:pPr>
        <w:pStyle w:val="ae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Рязановский сельсовет, как и весь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 в целом, многонациональный </w:t>
      </w:r>
      <w:r w:rsidRPr="00967CEE">
        <w:rPr>
          <w:sz w:val="28"/>
          <w:szCs w:val="28"/>
        </w:rPr>
        <w:t xml:space="preserve">– </w:t>
      </w:r>
      <w:r>
        <w:rPr>
          <w:sz w:val="28"/>
          <w:szCs w:val="28"/>
        </w:rPr>
        <w:t>54%</w:t>
      </w:r>
      <w:r w:rsidRPr="00967CEE">
        <w:rPr>
          <w:sz w:val="28"/>
          <w:szCs w:val="28"/>
        </w:rPr>
        <w:t xml:space="preserve"> всего населения </w:t>
      </w:r>
      <w:r>
        <w:rPr>
          <w:sz w:val="28"/>
          <w:szCs w:val="28"/>
        </w:rPr>
        <w:t>сельсовета составляют русские, вторые</w:t>
      </w:r>
      <w:r w:rsidRPr="00967CEE">
        <w:rPr>
          <w:sz w:val="28"/>
          <w:szCs w:val="28"/>
        </w:rPr>
        <w:t xml:space="preserve"> по численности </w:t>
      </w:r>
      <w:r>
        <w:rPr>
          <w:sz w:val="28"/>
          <w:szCs w:val="28"/>
        </w:rPr>
        <w:t>–</w:t>
      </w:r>
      <w:r w:rsidRPr="00967CEE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татары (23,7%)</w:t>
      </w:r>
      <w:r w:rsidRPr="00967CEE">
        <w:rPr>
          <w:sz w:val="28"/>
          <w:szCs w:val="28"/>
        </w:rPr>
        <w:t>, затем следу</w:t>
      </w:r>
      <w:r>
        <w:rPr>
          <w:sz w:val="28"/>
          <w:szCs w:val="28"/>
        </w:rPr>
        <w:t>ю</w:t>
      </w:r>
      <w:r w:rsidRPr="00967CE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казахи (7%), </w:t>
      </w:r>
      <w:r w:rsidRPr="00967CEE">
        <w:rPr>
          <w:sz w:val="28"/>
          <w:szCs w:val="28"/>
        </w:rPr>
        <w:t>мордва</w:t>
      </w:r>
      <w:r>
        <w:rPr>
          <w:sz w:val="28"/>
          <w:szCs w:val="28"/>
        </w:rPr>
        <w:t xml:space="preserve"> (6,76%)</w:t>
      </w:r>
      <w:r w:rsidRPr="00967CEE">
        <w:rPr>
          <w:sz w:val="28"/>
          <w:szCs w:val="28"/>
        </w:rPr>
        <w:t>, украинцы</w:t>
      </w:r>
      <w:r>
        <w:rPr>
          <w:sz w:val="28"/>
          <w:szCs w:val="28"/>
        </w:rPr>
        <w:t xml:space="preserve"> (6,3%)</w:t>
      </w:r>
      <w:r w:rsidRPr="00967CEE">
        <w:rPr>
          <w:sz w:val="28"/>
          <w:szCs w:val="28"/>
        </w:rPr>
        <w:t>,</w:t>
      </w:r>
      <w:r>
        <w:rPr>
          <w:sz w:val="28"/>
          <w:szCs w:val="28"/>
        </w:rPr>
        <w:t xml:space="preserve"> немцы, марийцы, башкиры, чуваши, узбеки, туркмены, черкесы</w:t>
      </w:r>
      <w:r w:rsidRPr="00967CEE">
        <w:rPr>
          <w:sz w:val="28"/>
          <w:szCs w:val="28"/>
        </w:rPr>
        <w:t>.</w:t>
      </w:r>
      <w:proofErr w:type="gramEnd"/>
      <w:r w:rsidRPr="00967CEE">
        <w:rPr>
          <w:sz w:val="28"/>
          <w:szCs w:val="28"/>
        </w:rPr>
        <w:t xml:space="preserve"> Именно для этого района Оренбургской области характерно пересе</w:t>
      </w:r>
      <w:r>
        <w:rPr>
          <w:sz w:val="28"/>
          <w:szCs w:val="28"/>
        </w:rPr>
        <w:t xml:space="preserve">чение этнических и конфессиональных отношений – это  </w:t>
      </w:r>
      <w:r w:rsidRPr="00967CEE">
        <w:rPr>
          <w:sz w:val="28"/>
          <w:szCs w:val="28"/>
        </w:rPr>
        <w:t>славянски</w:t>
      </w:r>
      <w:r>
        <w:rPr>
          <w:sz w:val="28"/>
          <w:szCs w:val="28"/>
        </w:rPr>
        <w:t>е</w:t>
      </w:r>
      <w:r w:rsidRPr="00967CEE">
        <w:rPr>
          <w:sz w:val="28"/>
          <w:szCs w:val="28"/>
        </w:rPr>
        <w:t>, тюркски</w:t>
      </w:r>
      <w:r>
        <w:rPr>
          <w:sz w:val="28"/>
          <w:szCs w:val="28"/>
        </w:rPr>
        <w:t>е</w:t>
      </w:r>
      <w:r w:rsidRPr="00967CEE">
        <w:rPr>
          <w:sz w:val="28"/>
          <w:szCs w:val="28"/>
        </w:rPr>
        <w:t xml:space="preserve"> и финно-угорски</w:t>
      </w:r>
      <w:r>
        <w:rPr>
          <w:sz w:val="28"/>
          <w:szCs w:val="28"/>
        </w:rPr>
        <w:t>е</w:t>
      </w:r>
      <w:r w:rsidRPr="00967CEE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967CEE">
        <w:rPr>
          <w:sz w:val="28"/>
          <w:szCs w:val="28"/>
        </w:rPr>
        <w:t>, имеющи</w:t>
      </w:r>
      <w:r>
        <w:rPr>
          <w:sz w:val="28"/>
          <w:szCs w:val="28"/>
        </w:rPr>
        <w:t>е</w:t>
      </w:r>
      <w:r w:rsidRPr="00967CEE">
        <w:rPr>
          <w:sz w:val="28"/>
          <w:szCs w:val="28"/>
        </w:rPr>
        <w:t xml:space="preserve"> глубокие корни, богатые своими историческими традициями, своей самобытностью.</w:t>
      </w:r>
    </w:p>
    <w:p w:rsidR="002E6F25" w:rsidRDefault="002E6F25" w:rsidP="002E6F25">
      <w:pPr>
        <w:pStyle w:val="af7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53CEA">
        <w:rPr>
          <w:sz w:val="28"/>
          <w:szCs w:val="28"/>
        </w:rPr>
        <w:t>К началу 201</w:t>
      </w:r>
      <w:r w:rsidR="009D6476">
        <w:rPr>
          <w:sz w:val="28"/>
          <w:szCs w:val="28"/>
        </w:rPr>
        <w:t>3</w:t>
      </w:r>
      <w:r w:rsidRPr="00153CEA">
        <w:rPr>
          <w:sz w:val="28"/>
          <w:szCs w:val="28"/>
        </w:rPr>
        <w:t xml:space="preserve"> года численность населения муниципального образования </w:t>
      </w:r>
      <w:r>
        <w:rPr>
          <w:sz w:val="28"/>
          <w:szCs w:val="28"/>
        </w:rPr>
        <w:t>Рязановский сельсовет</w:t>
      </w:r>
      <w:r w:rsidRPr="00153CEA">
        <w:rPr>
          <w:sz w:val="28"/>
          <w:szCs w:val="28"/>
        </w:rPr>
        <w:t xml:space="preserve"> составила</w:t>
      </w:r>
      <w:r w:rsidR="009D6476">
        <w:rPr>
          <w:sz w:val="28"/>
          <w:szCs w:val="28"/>
        </w:rPr>
        <w:t xml:space="preserve"> 785</w:t>
      </w:r>
      <w:r w:rsidRPr="00153CEA">
        <w:rPr>
          <w:sz w:val="28"/>
          <w:szCs w:val="28"/>
        </w:rPr>
        <w:t xml:space="preserve"> человек. </w:t>
      </w:r>
    </w:p>
    <w:p w:rsidR="002E6F25" w:rsidRDefault="002E6F25" w:rsidP="002E6F25">
      <w:pPr>
        <w:pStyle w:val="af7"/>
        <w:widowControl w:val="0"/>
        <w:spacing w:after="0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0E4791">
        <w:rPr>
          <w:color w:val="000000"/>
          <w:sz w:val="28"/>
          <w:szCs w:val="28"/>
          <w:lang w:eastAsia="ar-SA"/>
        </w:rPr>
        <w:t>Рязановский сельсовет с плотностью населения 4,</w:t>
      </w:r>
      <w:r w:rsidR="009D6476">
        <w:rPr>
          <w:color w:val="000000"/>
          <w:sz w:val="28"/>
          <w:szCs w:val="28"/>
          <w:lang w:eastAsia="ar-SA"/>
        </w:rPr>
        <w:t>5</w:t>
      </w:r>
      <w:r w:rsidRPr="000E4791">
        <w:rPr>
          <w:color w:val="000000"/>
          <w:sz w:val="28"/>
          <w:szCs w:val="28"/>
          <w:lang w:eastAsia="ar-SA"/>
        </w:rPr>
        <w:t xml:space="preserve"> чел/км</w:t>
      </w:r>
      <w:proofErr w:type="gramStart"/>
      <w:r w:rsidRPr="000E4791">
        <w:rPr>
          <w:color w:val="000000"/>
          <w:sz w:val="28"/>
          <w:szCs w:val="28"/>
          <w:vertAlign w:val="superscript"/>
          <w:lang w:eastAsia="ar-SA"/>
        </w:rPr>
        <w:t>2</w:t>
      </w:r>
      <w:proofErr w:type="gramEnd"/>
      <w:r w:rsidR="00BB4B79">
        <w:rPr>
          <w:color w:val="000000"/>
          <w:sz w:val="28"/>
          <w:szCs w:val="28"/>
          <w:lang w:eastAsia="ar-SA"/>
        </w:rPr>
        <w:t xml:space="preserve">, </w:t>
      </w:r>
      <w:r w:rsidRPr="000E4791">
        <w:rPr>
          <w:color w:val="000000"/>
          <w:sz w:val="28"/>
          <w:szCs w:val="28"/>
          <w:lang w:eastAsia="ar-SA"/>
        </w:rPr>
        <w:t>входит в группу с низкой плотностью до 5 чел/ км</w:t>
      </w:r>
      <w:r w:rsidRPr="000E4791">
        <w:rPr>
          <w:color w:val="000000"/>
          <w:sz w:val="28"/>
          <w:szCs w:val="28"/>
          <w:vertAlign w:val="superscript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>.</w:t>
      </w:r>
    </w:p>
    <w:p w:rsidR="002E6F25" w:rsidRDefault="002E6F25" w:rsidP="002E6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расчетов в дальнейшем будем пользоваться данными </w:t>
      </w:r>
      <w:r w:rsidRPr="00A17240">
        <w:rPr>
          <w:rFonts w:ascii="Times New Roman" w:hAnsi="Times New Roman" w:cs="Times New Roman"/>
          <w:sz w:val="28"/>
          <w:szCs w:val="28"/>
        </w:rPr>
        <w:t xml:space="preserve">хозяйственного учета </w:t>
      </w:r>
      <w:r>
        <w:rPr>
          <w:rFonts w:ascii="Times New Roman" w:hAnsi="Times New Roman" w:cs="Times New Roman"/>
          <w:sz w:val="28"/>
          <w:szCs w:val="28"/>
        </w:rPr>
        <w:t>администрации МО Рязановский сельсовет, п</w:t>
      </w:r>
      <w:r w:rsidRPr="00A17240">
        <w:rPr>
          <w:rFonts w:ascii="Times New Roman" w:hAnsi="Times New Roman" w:cs="Times New Roman"/>
          <w:sz w:val="28"/>
          <w:szCs w:val="28"/>
        </w:rPr>
        <w:t>оскольку они являются более поздними.</w:t>
      </w:r>
    </w:p>
    <w:p w:rsidR="00004C8F" w:rsidRPr="004D54A4" w:rsidRDefault="00004C8F" w:rsidP="00004C8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1724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Таблица 3.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6</w:t>
      </w:r>
      <w:r w:rsidRPr="00A1724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.2-1 – Численность населения сельских населенных пунктов, входящих в состав МО </w:t>
      </w:r>
      <w:r>
        <w:rPr>
          <w:rFonts w:ascii="Times New Roman" w:hAnsi="Times New Roman" w:cs="Times New Roman"/>
          <w:i/>
          <w:sz w:val="28"/>
          <w:szCs w:val="28"/>
        </w:rPr>
        <w:t>Рязановский</w:t>
      </w:r>
      <w:r w:rsidRPr="00A17240">
        <w:rPr>
          <w:rFonts w:ascii="Times New Roman" w:hAnsi="Times New Roman" w:cs="Times New Roman"/>
          <w:i/>
          <w:sz w:val="28"/>
          <w:szCs w:val="28"/>
        </w:rPr>
        <w:t xml:space="preserve"> сельсовет (по данным  хозяйственного учета сельск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A17240">
        <w:rPr>
          <w:rFonts w:ascii="Times New Roman" w:hAnsi="Times New Roman" w:cs="Times New Roman"/>
          <w:i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A1724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57"/>
        <w:gridCol w:w="568"/>
        <w:gridCol w:w="582"/>
        <w:gridCol w:w="563"/>
        <w:gridCol w:w="584"/>
        <w:gridCol w:w="603"/>
        <w:gridCol w:w="565"/>
        <w:gridCol w:w="676"/>
        <w:gridCol w:w="664"/>
        <w:gridCol w:w="591"/>
        <w:gridCol w:w="609"/>
        <w:gridCol w:w="607"/>
        <w:gridCol w:w="609"/>
        <w:gridCol w:w="647"/>
        <w:gridCol w:w="645"/>
      </w:tblGrid>
      <w:tr w:rsidR="00BB4B79" w:rsidRPr="00A17240" w:rsidTr="00BB4B79">
        <w:trPr>
          <w:cantSplit/>
          <w:trHeight w:val="3631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B79" w:rsidRPr="00466EB1" w:rsidRDefault="00BB4B79" w:rsidP="00004C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постоянного населения </w:t>
            </w:r>
            <w:proofErr w:type="spellStart"/>
            <w:r w:rsidRPr="00466E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</w:p>
          <w:p w:rsidR="00BB4B79" w:rsidRPr="00466EB1" w:rsidRDefault="00BB4B79" w:rsidP="00004C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6EB1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466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образования, по состоянию на 01 января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EB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4B79" w:rsidRPr="00466EB1" w:rsidRDefault="00BB4B79" w:rsidP="00466E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BB4B79" w:rsidRPr="00A17240" w:rsidTr="00BB4B79">
        <w:trPr>
          <w:trHeight w:val="142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B79" w:rsidRDefault="00BB4B79" w:rsidP="00DB5A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яза</w:t>
            </w:r>
            <w:proofErr w:type="spellEnd"/>
          </w:p>
          <w:p w:rsidR="00BB4B79" w:rsidRPr="003E19F2" w:rsidRDefault="00BB4B79" w:rsidP="00DB5A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новка</w:t>
            </w:r>
            <w:proofErr w:type="spellEnd"/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</w:tr>
      <w:tr w:rsidR="00BB4B79" w:rsidRPr="00A17240" w:rsidTr="00BB4B79">
        <w:trPr>
          <w:trHeight w:val="149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B79" w:rsidRPr="003E19F2" w:rsidRDefault="00BB4B79" w:rsidP="00DB5A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по МО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Pr="003E19F2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B79" w:rsidRDefault="00BB4B79" w:rsidP="00BB4B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</w:tr>
    </w:tbl>
    <w:p w:rsidR="002E6F25" w:rsidRDefault="002E6F25" w:rsidP="009D64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Таблица </w:t>
      </w:r>
      <w:r w:rsidR="00EB77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3.6.2</w:t>
      </w:r>
      <w:r w:rsidR="00BB4B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-2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Оценка численности</w:t>
      </w:r>
      <w:r w:rsidRPr="00A1724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населения сельских населенных пунктов, входящих в состав МО </w:t>
      </w:r>
      <w:r>
        <w:rPr>
          <w:rFonts w:ascii="Times New Roman" w:hAnsi="Times New Roman" w:cs="Times New Roman"/>
          <w:i/>
          <w:sz w:val="28"/>
          <w:szCs w:val="28"/>
        </w:rPr>
        <w:t>Рязановский</w:t>
      </w:r>
      <w:r w:rsidRPr="00A17240">
        <w:rPr>
          <w:rFonts w:ascii="Times New Roman" w:hAnsi="Times New Roman" w:cs="Times New Roman"/>
          <w:i/>
          <w:sz w:val="28"/>
          <w:szCs w:val="28"/>
        </w:rPr>
        <w:t xml:space="preserve"> сельсовет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756"/>
        <w:gridCol w:w="728"/>
        <w:gridCol w:w="770"/>
        <w:gridCol w:w="686"/>
        <w:gridCol w:w="658"/>
        <w:gridCol w:w="742"/>
        <w:gridCol w:w="713"/>
        <w:gridCol w:w="770"/>
        <w:gridCol w:w="672"/>
        <w:gridCol w:w="686"/>
        <w:gridCol w:w="859"/>
      </w:tblGrid>
      <w:tr w:rsidR="00466EB1" w:rsidRPr="00E338B7" w:rsidTr="00134875">
        <w:trPr>
          <w:cantSplit/>
          <w:trHeight w:val="1613"/>
        </w:trPr>
        <w:tc>
          <w:tcPr>
            <w:tcW w:w="1316" w:type="dxa"/>
            <w:shd w:val="clear" w:color="auto" w:fill="auto"/>
            <w:textDirection w:val="btLr"/>
            <w:vAlign w:val="center"/>
          </w:tcPr>
          <w:p w:rsidR="00466EB1" w:rsidRPr="00E338B7" w:rsidRDefault="00466EB1" w:rsidP="00466E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lastRenderedPageBreak/>
              <w:t>Показатели</w:t>
            </w:r>
          </w:p>
        </w:tc>
        <w:tc>
          <w:tcPr>
            <w:tcW w:w="756" w:type="dxa"/>
            <w:shd w:val="clear" w:color="auto" w:fill="auto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2002</w:t>
            </w:r>
          </w:p>
        </w:tc>
        <w:tc>
          <w:tcPr>
            <w:tcW w:w="728" w:type="dxa"/>
            <w:shd w:val="clear" w:color="auto" w:fill="auto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2003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466EB1" w:rsidRPr="0017743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2002</w:t>
            </w: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03/2002</w:t>
            </w:r>
          </w:p>
        </w:tc>
        <w:tc>
          <w:tcPr>
            <w:tcW w:w="686" w:type="dxa"/>
            <w:shd w:val="clear" w:color="auto" w:fill="auto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2004/2003</w:t>
            </w:r>
          </w:p>
        </w:tc>
        <w:tc>
          <w:tcPr>
            <w:tcW w:w="742" w:type="dxa"/>
            <w:shd w:val="clear" w:color="auto" w:fill="auto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 2005/2004</w:t>
            </w:r>
          </w:p>
        </w:tc>
        <w:tc>
          <w:tcPr>
            <w:tcW w:w="770" w:type="dxa"/>
            <w:shd w:val="clear" w:color="auto" w:fill="auto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2006/2005</w:t>
            </w:r>
          </w:p>
        </w:tc>
        <w:tc>
          <w:tcPr>
            <w:tcW w:w="686" w:type="dxa"/>
            <w:shd w:val="clear" w:color="auto" w:fill="auto"/>
          </w:tcPr>
          <w:p w:rsidR="00466EB1" w:rsidRPr="00E338B7" w:rsidRDefault="00466EB1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859" w:type="dxa"/>
            <w:textDirection w:val="btLr"/>
          </w:tcPr>
          <w:p w:rsidR="00466EB1" w:rsidRPr="00E338B7" w:rsidRDefault="00466EB1" w:rsidP="00DB5AC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466EB1" w:rsidRPr="00E338B7" w:rsidRDefault="00466EB1" w:rsidP="00DB5AC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E338B7">
              <w:rPr>
                <w:rFonts w:ascii="Times New Roman" w:hAnsi="Times New Roman" w:cs="Times New Roman"/>
                <w:b/>
              </w:rPr>
              <w:t>/200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66EB1" w:rsidRPr="00E338B7" w:rsidTr="00DB5ACA">
        <w:trPr>
          <w:trHeight w:val="1539"/>
        </w:trPr>
        <w:tc>
          <w:tcPr>
            <w:tcW w:w="1316" w:type="dxa"/>
            <w:shd w:val="clear" w:color="auto" w:fill="auto"/>
          </w:tcPr>
          <w:p w:rsidR="00466EB1" w:rsidRDefault="00466EB1" w:rsidP="00DB5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38B7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E338B7">
              <w:rPr>
                <w:rFonts w:ascii="Times New Roman" w:hAnsi="Times New Roman" w:cs="Times New Roman"/>
              </w:rPr>
              <w:t>населе</w:t>
            </w:r>
            <w:proofErr w:type="spellEnd"/>
          </w:p>
          <w:p w:rsidR="00466EB1" w:rsidRPr="00177437" w:rsidRDefault="00466EB1" w:rsidP="00DB5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8B7">
              <w:rPr>
                <w:rFonts w:ascii="Times New Roman" w:hAnsi="Times New Roman" w:cs="Times New Roman"/>
              </w:rPr>
              <w:t>ние</w:t>
            </w:r>
            <w:proofErr w:type="spellEnd"/>
            <w:r w:rsidRPr="00E338B7">
              <w:rPr>
                <w:rFonts w:ascii="Times New Roman" w:hAnsi="Times New Roman" w:cs="Times New Roman"/>
              </w:rPr>
              <w:t xml:space="preserve"> МО по состоянию на 1 января текущего года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9" w:type="dxa"/>
            <w:vAlign w:val="center"/>
          </w:tcPr>
          <w:p w:rsidR="00466EB1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134875" w:rsidRPr="00E338B7" w:rsidTr="00134875">
        <w:trPr>
          <w:cantSplit/>
          <w:trHeight w:val="1571"/>
        </w:trPr>
        <w:tc>
          <w:tcPr>
            <w:tcW w:w="1316" w:type="dxa"/>
            <w:shd w:val="clear" w:color="auto" w:fill="auto"/>
            <w:textDirection w:val="btLr"/>
            <w:vAlign w:val="center"/>
          </w:tcPr>
          <w:p w:rsidR="00134875" w:rsidRPr="00E338B7" w:rsidRDefault="00134875" w:rsidP="00466E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56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Темп роста, % 2008</w:t>
            </w:r>
            <w:r w:rsidRPr="00E338B7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770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2009/2008</w:t>
            </w:r>
          </w:p>
        </w:tc>
        <w:tc>
          <w:tcPr>
            <w:tcW w:w="658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742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 2011/2010</w:t>
            </w:r>
          </w:p>
        </w:tc>
        <w:tc>
          <w:tcPr>
            <w:tcW w:w="770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2012/2011</w:t>
            </w:r>
          </w:p>
        </w:tc>
        <w:tc>
          <w:tcPr>
            <w:tcW w:w="686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859" w:type="dxa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Pr="00E338B7">
              <w:rPr>
                <w:rFonts w:ascii="Times New Roman" w:hAnsi="Times New Roman" w:cs="Times New Roman"/>
                <w:b/>
              </w:rPr>
              <w:t>/</w:t>
            </w:r>
          </w:p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34875" w:rsidRPr="00E338B7" w:rsidTr="00DB5ACA">
        <w:tc>
          <w:tcPr>
            <w:tcW w:w="1316" w:type="dxa"/>
            <w:shd w:val="clear" w:color="auto" w:fill="auto"/>
          </w:tcPr>
          <w:p w:rsidR="00134875" w:rsidRPr="00E338B7" w:rsidRDefault="00134875" w:rsidP="00DB5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8B7">
              <w:rPr>
                <w:rFonts w:ascii="Times New Roman" w:hAnsi="Times New Roman" w:cs="Times New Roman"/>
              </w:rPr>
              <w:t>Все население МО по состоянию на 1 января текущего года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34875" w:rsidRPr="0017743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59" w:type="dxa"/>
            <w:vAlign w:val="center"/>
          </w:tcPr>
          <w:p w:rsidR="00134875" w:rsidRPr="00E338B7" w:rsidRDefault="00134875" w:rsidP="00DB5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</w:t>
            </w:r>
          </w:p>
        </w:tc>
      </w:tr>
    </w:tbl>
    <w:p w:rsidR="002E6F25" w:rsidRDefault="002E6F25" w:rsidP="0057745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F4">
        <w:rPr>
          <w:rFonts w:ascii="Times New Roman" w:hAnsi="Times New Roman" w:cs="Times New Roman"/>
          <w:bCs/>
          <w:sz w:val="28"/>
          <w:szCs w:val="28"/>
        </w:rPr>
        <w:t xml:space="preserve">Из таблицы видно, что в </w:t>
      </w:r>
      <w:r w:rsidRPr="00334CF4">
        <w:rPr>
          <w:rFonts w:ascii="Times New Roman" w:hAnsi="Times New Roman" w:cs="Times New Roman"/>
          <w:sz w:val="28"/>
          <w:szCs w:val="28"/>
        </w:rPr>
        <w:t>Рязановском сельсовете</w:t>
      </w:r>
      <w:r w:rsidRPr="00334CF4">
        <w:rPr>
          <w:rFonts w:ascii="Times New Roman" w:hAnsi="Times New Roman" w:cs="Times New Roman"/>
          <w:bCs/>
          <w:sz w:val="28"/>
          <w:szCs w:val="28"/>
        </w:rPr>
        <w:t xml:space="preserve"> складывается следующая демографическая ситуация: в течение последних лет численность постоянно проживающего населения ежегодно сокраща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="0013487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целом численность населения сельсовета</w:t>
      </w:r>
      <w:r w:rsidRPr="00334CF4">
        <w:rPr>
          <w:rFonts w:ascii="Times New Roman" w:hAnsi="Times New Roman" w:cs="Times New Roman"/>
          <w:sz w:val="28"/>
          <w:szCs w:val="28"/>
        </w:rPr>
        <w:t xml:space="preserve"> за период с 1 января 200</w:t>
      </w:r>
      <w:r w:rsidR="00134875">
        <w:rPr>
          <w:rFonts w:ascii="Times New Roman" w:hAnsi="Times New Roman" w:cs="Times New Roman"/>
          <w:sz w:val="28"/>
          <w:szCs w:val="28"/>
        </w:rPr>
        <w:t>0</w:t>
      </w:r>
      <w:r w:rsidRPr="00334CF4">
        <w:rPr>
          <w:rFonts w:ascii="Times New Roman" w:hAnsi="Times New Roman" w:cs="Times New Roman"/>
          <w:sz w:val="28"/>
          <w:szCs w:val="28"/>
        </w:rPr>
        <w:t xml:space="preserve"> г. по 1 января 201</w:t>
      </w:r>
      <w:r w:rsidR="00134875">
        <w:rPr>
          <w:rFonts w:ascii="Times New Roman" w:hAnsi="Times New Roman" w:cs="Times New Roman"/>
          <w:sz w:val="28"/>
          <w:szCs w:val="28"/>
        </w:rPr>
        <w:t>3</w:t>
      </w:r>
      <w:r w:rsidRPr="00334CF4">
        <w:rPr>
          <w:rFonts w:ascii="Times New Roman" w:hAnsi="Times New Roman" w:cs="Times New Roman"/>
          <w:sz w:val="28"/>
          <w:szCs w:val="28"/>
        </w:rPr>
        <w:t xml:space="preserve"> г. сократилась на </w:t>
      </w:r>
      <w:r w:rsidR="00134875">
        <w:rPr>
          <w:rFonts w:ascii="Times New Roman" w:hAnsi="Times New Roman" w:cs="Times New Roman"/>
          <w:sz w:val="28"/>
          <w:szCs w:val="28"/>
        </w:rPr>
        <w:t>16,8</w:t>
      </w:r>
      <w:r w:rsidRPr="00334CF4">
        <w:rPr>
          <w:rFonts w:ascii="Times New Roman" w:hAnsi="Times New Roman" w:cs="Times New Roman"/>
          <w:sz w:val="28"/>
          <w:szCs w:val="28"/>
        </w:rPr>
        <w:t xml:space="preserve">%. Снижение численности населения </w:t>
      </w:r>
      <w:r>
        <w:rPr>
          <w:rFonts w:ascii="Times New Roman" w:hAnsi="Times New Roman" w:cs="Times New Roman"/>
          <w:sz w:val="28"/>
          <w:szCs w:val="28"/>
        </w:rPr>
        <w:t>связано с</w:t>
      </w:r>
      <w:r w:rsidRPr="00334CF4">
        <w:rPr>
          <w:rFonts w:ascii="Times New Roman" w:hAnsi="Times New Roman" w:cs="Times New Roman"/>
          <w:sz w:val="28"/>
          <w:szCs w:val="28"/>
        </w:rPr>
        <w:t xml:space="preserve"> миграционной и естественной убылью. </w:t>
      </w:r>
    </w:p>
    <w:p w:rsidR="002E6F25" w:rsidRPr="00A91603" w:rsidRDefault="002E6F25" w:rsidP="009D6476">
      <w:pPr>
        <w:widowControl w:val="0"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1603">
        <w:rPr>
          <w:rFonts w:ascii="Times New Roman" w:hAnsi="Times New Roman" w:cs="Times New Roman"/>
          <w:i/>
          <w:sz w:val="28"/>
          <w:szCs w:val="28"/>
        </w:rPr>
        <w:t xml:space="preserve">Диаграмма </w:t>
      </w:r>
      <w:r w:rsidR="00EB770E">
        <w:rPr>
          <w:rFonts w:ascii="Times New Roman" w:hAnsi="Times New Roman" w:cs="Times New Roman"/>
          <w:i/>
          <w:sz w:val="28"/>
          <w:szCs w:val="28"/>
        </w:rPr>
        <w:t>3.6.2</w:t>
      </w:r>
      <w:r w:rsidRPr="00A91603">
        <w:rPr>
          <w:rFonts w:ascii="Times New Roman" w:hAnsi="Times New Roman" w:cs="Times New Roman"/>
          <w:i/>
          <w:sz w:val="28"/>
          <w:szCs w:val="28"/>
        </w:rPr>
        <w:t>-1 Динамика численности населения МО Рязановский сельсовет</w:t>
      </w:r>
    </w:p>
    <w:p w:rsidR="002E6F25" w:rsidRDefault="00D91FB9" w:rsidP="002E6F25">
      <w:pPr>
        <w:widowControl w:val="0"/>
        <w:jc w:val="center"/>
      </w:pPr>
      <w:r>
        <w:rPr>
          <w:noProof/>
          <w:lang w:eastAsia="ru-RU"/>
        </w:rPr>
        <w:pict w14:anchorId="26CDCC01">
          <v:shape id="_x0000_i1027" type="#_x0000_t75" style="width:410.8pt;height:246.7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2E6F25" w:rsidRPr="00906DFF" w:rsidRDefault="002E6F25" w:rsidP="00695786">
      <w:pPr>
        <w:pStyle w:val="ae"/>
        <w:spacing w:before="120" w:after="0"/>
        <w:rPr>
          <w:i/>
          <w:color w:val="000000"/>
          <w:sz w:val="28"/>
          <w:szCs w:val="28"/>
        </w:rPr>
      </w:pPr>
      <w:r w:rsidRPr="00906DFF">
        <w:rPr>
          <w:i/>
          <w:color w:val="000000"/>
          <w:sz w:val="28"/>
          <w:szCs w:val="28"/>
        </w:rPr>
        <w:lastRenderedPageBreak/>
        <w:t xml:space="preserve">Таблица </w:t>
      </w:r>
      <w:r w:rsidR="00EB770E">
        <w:rPr>
          <w:bCs/>
          <w:i/>
          <w:color w:val="000000"/>
          <w:sz w:val="28"/>
          <w:szCs w:val="28"/>
        </w:rPr>
        <w:t>3.6.2</w:t>
      </w:r>
      <w:r w:rsidRPr="00906DFF">
        <w:rPr>
          <w:bCs/>
          <w:i/>
          <w:color w:val="000000"/>
          <w:sz w:val="28"/>
          <w:szCs w:val="28"/>
        </w:rPr>
        <w:t>-</w:t>
      </w:r>
      <w:r w:rsidR="00134875">
        <w:rPr>
          <w:bCs/>
          <w:i/>
          <w:color w:val="000000"/>
          <w:sz w:val="28"/>
          <w:szCs w:val="28"/>
        </w:rPr>
        <w:t>3</w:t>
      </w:r>
      <w:r w:rsidRPr="00906DFF">
        <w:rPr>
          <w:bCs/>
          <w:i/>
          <w:color w:val="000000"/>
          <w:sz w:val="28"/>
          <w:szCs w:val="28"/>
        </w:rPr>
        <w:t xml:space="preserve"> </w:t>
      </w:r>
      <w:r w:rsidRPr="00906DFF">
        <w:rPr>
          <w:i/>
          <w:color w:val="000000"/>
          <w:sz w:val="28"/>
          <w:szCs w:val="28"/>
        </w:rPr>
        <w:t xml:space="preserve"> Естественное движение населения в МО </w:t>
      </w:r>
      <w:r>
        <w:rPr>
          <w:i/>
          <w:color w:val="000000"/>
          <w:sz w:val="28"/>
          <w:szCs w:val="28"/>
        </w:rPr>
        <w:t>Рязановский</w:t>
      </w:r>
      <w:r w:rsidRPr="00906DFF">
        <w:rPr>
          <w:i/>
          <w:color w:val="000000"/>
          <w:sz w:val="28"/>
          <w:szCs w:val="28"/>
        </w:rPr>
        <w:t xml:space="preserve"> сельсовет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843"/>
        <w:gridCol w:w="1701"/>
        <w:gridCol w:w="1559"/>
        <w:gridCol w:w="1701"/>
      </w:tblGrid>
      <w:tr w:rsidR="002E6F25" w:rsidRPr="00906DFF" w:rsidTr="0083333A">
        <w:trPr>
          <w:trHeight w:val="4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Годы,</w:t>
            </w:r>
          </w:p>
          <w:p w:rsidR="002E6F25" w:rsidRPr="003E34B2" w:rsidRDefault="002E6F25" w:rsidP="00833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на 31 декабря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34B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3E34B2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E34B2">
              <w:rPr>
                <w:rFonts w:ascii="Times New Roman" w:hAnsi="Times New Roman" w:cs="Times New Roman"/>
                <w:b/>
                <w:bCs/>
              </w:rPr>
              <w:t>язановка</w:t>
            </w:r>
            <w:proofErr w:type="spellEnd"/>
            <w:r w:rsidRPr="003E34B2">
              <w:rPr>
                <w:rFonts w:ascii="Times New Roman" w:hAnsi="Times New Roman" w:cs="Times New Roman"/>
                <w:b/>
                <w:bCs/>
              </w:rPr>
              <w:t>-административный центр сельсовета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Всего по МО</w:t>
            </w:r>
          </w:p>
        </w:tc>
      </w:tr>
      <w:tr w:rsidR="002E6F25" w:rsidRPr="00906DFF" w:rsidTr="0083333A">
        <w:trPr>
          <w:trHeight w:val="41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Родилось,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Умерло,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Родилось,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</w:rPr>
              <w:t>Умерло,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F25" w:rsidRPr="003E34B2" w:rsidRDefault="002E6F25" w:rsidP="00833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4B2">
              <w:rPr>
                <w:rFonts w:ascii="Times New Roman" w:hAnsi="Times New Roman" w:cs="Times New Roman"/>
                <w:b/>
                <w:lang w:eastAsia="ru-RU"/>
              </w:rPr>
              <w:t>Естественный прирост</w:t>
            </w:r>
            <w:proofErr w:type="gramStart"/>
            <w:r w:rsidRPr="003E34B2">
              <w:rPr>
                <w:rFonts w:ascii="Times New Roman" w:hAnsi="Times New Roman" w:cs="Times New Roman"/>
                <w:b/>
                <w:lang w:eastAsia="ru-RU"/>
              </w:rPr>
              <w:t xml:space="preserve"> (+), </w:t>
            </w:r>
            <w:proofErr w:type="gramEnd"/>
            <w:r w:rsidRPr="003E34B2">
              <w:rPr>
                <w:rFonts w:ascii="Times New Roman" w:hAnsi="Times New Roman" w:cs="Times New Roman"/>
                <w:b/>
                <w:lang w:eastAsia="ru-RU"/>
              </w:rPr>
              <w:t>убыль (-), чел.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3E34B2" w:rsidRPr="00906DFF" w:rsidTr="0083333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3E34B2" w:rsidRPr="00906DFF" w:rsidTr="0083333A">
        <w:trPr>
          <w:trHeight w:val="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3E34B2" w:rsidRPr="00906DFF" w:rsidTr="0083333A">
        <w:trPr>
          <w:trHeight w:val="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3E34B2" w:rsidRPr="00906DFF" w:rsidTr="0083333A">
        <w:trPr>
          <w:trHeight w:val="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3E34B2" w:rsidRPr="00906DFF" w:rsidTr="0083333A">
        <w:trPr>
          <w:trHeight w:val="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4B2" w:rsidRPr="003E34B2" w:rsidRDefault="003E34B2" w:rsidP="0083333A">
            <w:pPr>
              <w:suppressAutoHyphens/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3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B2" w:rsidRPr="00D958CB" w:rsidRDefault="003E34B2" w:rsidP="00FD06E6">
            <w:pPr>
              <w:snapToGri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:rsidR="002E6F25" w:rsidRDefault="002E6F25" w:rsidP="003E34B2">
      <w:pPr>
        <w:pStyle w:val="ae"/>
        <w:spacing w:before="12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Диаграмма</w:t>
      </w:r>
      <w:r w:rsidRPr="00906DFF">
        <w:rPr>
          <w:i/>
          <w:color w:val="000000"/>
          <w:sz w:val="28"/>
          <w:szCs w:val="28"/>
        </w:rPr>
        <w:t xml:space="preserve"> </w:t>
      </w:r>
      <w:r w:rsidR="00EB770E">
        <w:rPr>
          <w:bCs/>
          <w:i/>
          <w:color w:val="000000"/>
          <w:sz w:val="28"/>
          <w:szCs w:val="28"/>
        </w:rPr>
        <w:t>3.6.2</w:t>
      </w:r>
      <w:r w:rsidRPr="00906DFF">
        <w:rPr>
          <w:bCs/>
          <w:i/>
          <w:color w:val="000000"/>
          <w:sz w:val="28"/>
          <w:szCs w:val="28"/>
        </w:rPr>
        <w:t xml:space="preserve">-2 </w:t>
      </w:r>
      <w:r w:rsidRPr="00906DFF">
        <w:rPr>
          <w:i/>
          <w:color w:val="000000"/>
          <w:sz w:val="28"/>
          <w:szCs w:val="28"/>
        </w:rPr>
        <w:t xml:space="preserve"> Естественное движение населения в МО </w:t>
      </w:r>
      <w:r>
        <w:rPr>
          <w:i/>
          <w:color w:val="000000"/>
          <w:sz w:val="28"/>
          <w:szCs w:val="28"/>
        </w:rPr>
        <w:t>Рязановский</w:t>
      </w:r>
      <w:r w:rsidRPr="00906DFF">
        <w:rPr>
          <w:i/>
          <w:color w:val="000000"/>
          <w:sz w:val="28"/>
          <w:szCs w:val="28"/>
        </w:rPr>
        <w:t xml:space="preserve"> сельсовет</w:t>
      </w:r>
    </w:p>
    <w:p w:rsidR="0045491E" w:rsidRDefault="00D91FB9" w:rsidP="0045491E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9" w:name="_MON_1439555735"/>
      <w:bookmarkEnd w:id="49"/>
      <w:r>
        <w:rPr>
          <w:rFonts w:ascii="Times New Roman" w:eastAsia="Calibri" w:hAnsi="Times New Roman" w:cs="Times New Roman"/>
          <w:sz w:val="28"/>
          <w:szCs w:val="28"/>
        </w:rPr>
        <w:pict w14:anchorId="491485FE">
          <v:shape id="_x0000_i1028" type="#_x0000_t75" style="width:490.25pt;height:293.3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695786" w:rsidRPr="006773B0" w:rsidRDefault="00695786" w:rsidP="00695786">
      <w:pPr>
        <w:pStyle w:val="ae"/>
        <w:spacing w:before="0" w:after="0"/>
        <w:rPr>
          <w:color w:val="000000"/>
          <w:sz w:val="28"/>
          <w:szCs w:val="28"/>
        </w:rPr>
      </w:pPr>
      <w:r w:rsidRPr="006773B0">
        <w:rPr>
          <w:color w:val="000000"/>
          <w:sz w:val="28"/>
          <w:szCs w:val="28"/>
        </w:rPr>
        <w:t xml:space="preserve">На динамику численности населения оказывают влияние показатели естественного  и механического (миграционного) движения населения. </w:t>
      </w:r>
    </w:p>
    <w:p w:rsidR="00695786" w:rsidRPr="006773B0" w:rsidRDefault="00695786" w:rsidP="00695786">
      <w:pPr>
        <w:pStyle w:val="ae"/>
        <w:spacing w:before="0" w:after="0"/>
        <w:rPr>
          <w:color w:val="000000"/>
          <w:sz w:val="28"/>
          <w:szCs w:val="28"/>
        </w:rPr>
      </w:pPr>
      <w:r w:rsidRPr="006773B0">
        <w:rPr>
          <w:color w:val="000000"/>
          <w:sz w:val="28"/>
          <w:szCs w:val="28"/>
        </w:rPr>
        <w:lastRenderedPageBreak/>
        <w:t xml:space="preserve">Естественным движением населения называют изменение численности населения за счет рождений и смертей. </w:t>
      </w:r>
    </w:p>
    <w:p w:rsidR="002E6F25" w:rsidRPr="00566B6C" w:rsidRDefault="002E6F25" w:rsidP="0045491E">
      <w:pPr>
        <w:widowControl w:val="0"/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B6C">
        <w:rPr>
          <w:rFonts w:ascii="Times New Roman" w:eastAsia="Calibri" w:hAnsi="Times New Roman" w:cs="Times New Roman"/>
          <w:sz w:val="28"/>
          <w:szCs w:val="28"/>
        </w:rPr>
        <w:t xml:space="preserve">Демографическую ситуацию в </w:t>
      </w:r>
      <w:r>
        <w:rPr>
          <w:rFonts w:ascii="Times New Roman" w:eastAsia="Calibri" w:hAnsi="Times New Roman" w:cs="Times New Roman"/>
          <w:sz w:val="28"/>
          <w:szCs w:val="28"/>
        </w:rPr>
        <w:t>Рязановском сельсовете</w:t>
      </w:r>
      <w:r w:rsidRPr="00566B6C">
        <w:rPr>
          <w:rFonts w:ascii="Times New Roman" w:eastAsia="Calibri" w:hAnsi="Times New Roman" w:cs="Times New Roman"/>
          <w:sz w:val="28"/>
          <w:szCs w:val="28"/>
        </w:rPr>
        <w:t xml:space="preserve"> можно охарактеризовать как неблагоприятную, по причине превышения умерших граждан </w:t>
      </w:r>
      <w:proofErr w:type="gramStart"/>
      <w:r w:rsidRPr="00566B6C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Pr="00566B6C">
        <w:rPr>
          <w:rFonts w:ascii="Times New Roman" w:eastAsia="Calibri" w:hAnsi="Times New Roman" w:cs="Times New Roman"/>
          <w:sz w:val="28"/>
          <w:szCs w:val="28"/>
        </w:rPr>
        <w:t xml:space="preserve"> родившимися.</w:t>
      </w:r>
    </w:p>
    <w:p w:rsidR="002E6F25" w:rsidRPr="00566B6C" w:rsidRDefault="002E6F25" w:rsidP="003E34B2">
      <w:pPr>
        <w:pStyle w:val="ae"/>
        <w:spacing w:before="120"/>
        <w:rPr>
          <w:i/>
          <w:color w:val="000000"/>
          <w:sz w:val="28"/>
          <w:szCs w:val="28"/>
        </w:rPr>
      </w:pPr>
      <w:r w:rsidRPr="00673227">
        <w:rPr>
          <w:i/>
          <w:color w:val="000000"/>
          <w:sz w:val="28"/>
          <w:szCs w:val="28"/>
        </w:rPr>
        <w:t xml:space="preserve">Таблица </w:t>
      </w:r>
      <w:r w:rsidR="00EB770E">
        <w:rPr>
          <w:bCs/>
          <w:i/>
          <w:color w:val="000000"/>
          <w:sz w:val="28"/>
          <w:szCs w:val="28"/>
        </w:rPr>
        <w:t>3.6.2</w:t>
      </w:r>
      <w:r w:rsidRPr="00673227">
        <w:rPr>
          <w:bCs/>
          <w:i/>
          <w:color w:val="000000"/>
          <w:sz w:val="28"/>
          <w:szCs w:val="28"/>
        </w:rPr>
        <w:t>-</w:t>
      </w:r>
      <w:r w:rsidR="00134875">
        <w:rPr>
          <w:bCs/>
          <w:i/>
          <w:color w:val="000000"/>
          <w:sz w:val="28"/>
          <w:szCs w:val="28"/>
        </w:rPr>
        <w:t>4</w:t>
      </w:r>
      <w:r w:rsidRPr="00673227">
        <w:rPr>
          <w:bCs/>
          <w:i/>
          <w:color w:val="000000"/>
          <w:sz w:val="28"/>
          <w:szCs w:val="28"/>
        </w:rPr>
        <w:t xml:space="preserve"> </w:t>
      </w:r>
      <w:r w:rsidRPr="00673227">
        <w:rPr>
          <w:i/>
          <w:color w:val="000000"/>
          <w:sz w:val="28"/>
          <w:szCs w:val="28"/>
        </w:rPr>
        <w:t xml:space="preserve"> Механическое движение населения в МО </w:t>
      </w:r>
      <w:r>
        <w:rPr>
          <w:i/>
          <w:color w:val="000000"/>
          <w:sz w:val="28"/>
          <w:szCs w:val="28"/>
        </w:rPr>
        <w:t>Рязановский сельсовет</w:t>
      </w:r>
    </w:p>
    <w:tbl>
      <w:tblPr>
        <w:tblpPr w:leftFromText="180" w:rightFromText="180" w:vertAnchor="text" w:horzAnchor="margin" w:tblpXSpec="center" w:tblpY="63"/>
        <w:tblW w:w="9375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1418"/>
        <w:gridCol w:w="1134"/>
        <w:gridCol w:w="2604"/>
      </w:tblGrid>
      <w:tr w:rsidR="002E6F25" w:rsidRPr="00673227" w:rsidTr="008C6EBB">
        <w:trPr>
          <w:trHeight w:val="6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</w:rPr>
              <w:t>Годы, на 31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33A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83333A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3333A">
              <w:rPr>
                <w:rFonts w:ascii="Times New Roman" w:hAnsi="Times New Roman" w:cs="Times New Roman"/>
                <w:b/>
                <w:bCs/>
              </w:rPr>
              <w:t>язановка</w:t>
            </w:r>
            <w:proofErr w:type="spellEnd"/>
            <w:r w:rsidRPr="0083333A">
              <w:rPr>
                <w:rFonts w:ascii="Times New Roman" w:hAnsi="Times New Roman" w:cs="Times New Roman"/>
                <w:b/>
                <w:bCs/>
              </w:rPr>
              <w:t>-административный центр сельсовета</w:t>
            </w:r>
          </w:p>
        </w:tc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</w:rPr>
              <w:t>Всего по МО Рязановский сельсовет</w:t>
            </w:r>
          </w:p>
        </w:tc>
      </w:tr>
      <w:tr w:rsidR="002E6F25" w:rsidRPr="00673227" w:rsidTr="008C6EBB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</w:rPr>
              <w:t>Прибыло,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</w:rPr>
              <w:t>Убыло,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</w:rPr>
              <w:t>Прибыло,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</w:rPr>
              <w:t>Убыло, чел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25" w:rsidRPr="0083333A" w:rsidRDefault="002E6F25" w:rsidP="008C6EBB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83333A">
              <w:rPr>
                <w:rFonts w:ascii="Times New Roman" w:hAnsi="Times New Roman" w:cs="Times New Roman"/>
                <w:b/>
                <w:lang w:eastAsia="ru-RU"/>
              </w:rPr>
              <w:t>Механический прирост</w:t>
            </w:r>
            <w:proofErr w:type="gramStart"/>
            <w:r w:rsidRPr="0083333A">
              <w:rPr>
                <w:rFonts w:ascii="Times New Roman" w:hAnsi="Times New Roman" w:cs="Times New Roman"/>
                <w:b/>
                <w:lang w:eastAsia="ru-RU"/>
              </w:rPr>
              <w:t xml:space="preserve"> (+), </w:t>
            </w:r>
            <w:proofErr w:type="gramEnd"/>
            <w:r w:rsidRPr="0083333A">
              <w:rPr>
                <w:rFonts w:ascii="Times New Roman" w:hAnsi="Times New Roman" w:cs="Times New Roman"/>
                <w:b/>
                <w:lang w:eastAsia="ru-RU"/>
              </w:rPr>
              <w:t>убыль (-), чел.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876C26" w:rsidRPr="00673227" w:rsidTr="00876C26">
        <w:trPr>
          <w:trHeight w:val="2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876C26" w:rsidRPr="00673227" w:rsidTr="00876C26">
        <w:trPr>
          <w:trHeight w:val="3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</w:tr>
      <w:tr w:rsidR="00876C26" w:rsidRPr="00673227" w:rsidTr="00876C26">
        <w:trPr>
          <w:trHeight w:val="3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C26" w:rsidRPr="00673227" w:rsidTr="00876C26">
        <w:trPr>
          <w:trHeight w:val="3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876C26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76C26" w:rsidRPr="00673227" w:rsidTr="00876C26">
        <w:trPr>
          <w:trHeight w:val="3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FD06E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26" w:rsidRPr="0083333A" w:rsidRDefault="00086CE2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76C26"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876C26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3333A" w:rsidRDefault="00086CE2" w:rsidP="008333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76C26"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26" w:rsidRPr="00876C26" w:rsidRDefault="00086CE2" w:rsidP="00876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C26" w:rsidRPr="00876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6F25" w:rsidRDefault="002E6F25" w:rsidP="003E34B2">
      <w:pPr>
        <w:pStyle w:val="ae"/>
        <w:spacing w:before="12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Диаграмма</w:t>
      </w:r>
      <w:r w:rsidRPr="00906DFF">
        <w:rPr>
          <w:i/>
          <w:color w:val="000000"/>
          <w:sz w:val="28"/>
          <w:szCs w:val="28"/>
        </w:rPr>
        <w:t xml:space="preserve"> </w:t>
      </w:r>
      <w:r w:rsidR="00EB770E">
        <w:rPr>
          <w:bCs/>
          <w:i/>
          <w:color w:val="000000"/>
          <w:sz w:val="28"/>
          <w:szCs w:val="28"/>
        </w:rPr>
        <w:t>3.6.2</w:t>
      </w:r>
      <w:r w:rsidRPr="00906DFF">
        <w:rPr>
          <w:bCs/>
          <w:i/>
          <w:color w:val="000000"/>
          <w:sz w:val="28"/>
          <w:szCs w:val="28"/>
        </w:rPr>
        <w:t>-</w:t>
      </w:r>
      <w:r>
        <w:rPr>
          <w:bCs/>
          <w:i/>
          <w:color w:val="000000"/>
          <w:sz w:val="28"/>
          <w:szCs w:val="28"/>
        </w:rPr>
        <w:t xml:space="preserve">3 </w:t>
      </w:r>
      <w:r w:rsidRPr="00906DFF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Механическое</w:t>
      </w:r>
      <w:r w:rsidRPr="00906DFF">
        <w:rPr>
          <w:i/>
          <w:color w:val="000000"/>
          <w:sz w:val="28"/>
          <w:szCs w:val="28"/>
        </w:rPr>
        <w:t xml:space="preserve"> движение населения в МО </w:t>
      </w:r>
      <w:r>
        <w:rPr>
          <w:i/>
          <w:color w:val="000000"/>
          <w:sz w:val="28"/>
          <w:szCs w:val="28"/>
        </w:rPr>
        <w:t>Рязановский</w:t>
      </w:r>
      <w:r w:rsidRPr="00906DFF">
        <w:rPr>
          <w:i/>
          <w:color w:val="000000"/>
          <w:sz w:val="28"/>
          <w:szCs w:val="28"/>
        </w:rPr>
        <w:t xml:space="preserve"> сельсовет</w:t>
      </w:r>
    </w:p>
    <w:p w:rsidR="00086CE2" w:rsidRDefault="00D91FB9" w:rsidP="00086CE2">
      <w:pPr>
        <w:pStyle w:val="ae"/>
        <w:spacing w:before="120"/>
        <w:ind w:firstLine="14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 w14:anchorId="0D273231">
          <v:shape id="_x0000_i1029" type="#_x0000_t75" style="width:455.3pt;height:274.2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695786" w:rsidRPr="00F65F65" w:rsidRDefault="00695786" w:rsidP="00695786">
      <w:pPr>
        <w:pStyle w:val="ae"/>
        <w:spacing w:before="0" w:after="0"/>
        <w:rPr>
          <w:color w:val="000000"/>
          <w:sz w:val="28"/>
          <w:szCs w:val="28"/>
        </w:rPr>
      </w:pPr>
      <w:bookmarkStart w:id="50" w:name="_MON_1439558527"/>
      <w:bookmarkEnd w:id="50"/>
      <w:r w:rsidRPr="00F65F65">
        <w:rPr>
          <w:color w:val="000000"/>
          <w:sz w:val="28"/>
          <w:szCs w:val="28"/>
        </w:rPr>
        <w:lastRenderedPageBreak/>
        <w:t>Механическое движение населения – миграция – изменение численности населения за счет числа прибывших и убывших человек.</w:t>
      </w:r>
    </w:p>
    <w:p w:rsidR="002E6F25" w:rsidRDefault="002E6F25" w:rsidP="002E6F25">
      <w:pPr>
        <w:pStyle w:val="ae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Из таблиц и диаграмм естественного и механического движения населения видно, что с 200</w:t>
      </w:r>
      <w:r w:rsidR="00004C8F">
        <w:rPr>
          <w:sz w:val="28"/>
          <w:szCs w:val="28"/>
        </w:rPr>
        <w:t>0</w:t>
      </w:r>
      <w:r>
        <w:rPr>
          <w:sz w:val="28"/>
          <w:szCs w:val="28"/>
        </w:rPr>
        <w:t xml:space="preserve"> года, несмотря на небольшой механический прирост</w:t>
      </w:r>
      <w:r w:rsidR="00004C8F">
        <w:rPr>
          <w:sz w:val="28"/>
          <w:szCs w:val="28"/>
        </w:rPr>
        <w:t xml:space="preserve"> в 2000г., 2003г., 2010г.</w:t>
      </w:r>
      <w:r w:rsidR="00086CE2">
        <w:rPr>
          <w:sz w:val="28"/>
          <w:szCs w:val="28"/>
        </w:rPr>
        <w:t>,</w:t>
      </w:r>
      <w:r w:rsidR="00004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в сельсовете идет уменьшение численности населения </w:t>
      </w:r>
      <w:r w:rsidR="00004C8F">
        <w:rPr>
          <w:sz w:val="28"/>
          <w:szCs w:val="28"/>
        </w:rPr>
        <w:t xml:space="preserve">как </w:t>
      </w:r>
      <w:r>
        <w:rPr>
          <w:sz w:val="28"/>
          <w:szCs w:val="28"/>
        </w:rPr>
        <w:t>естественным путем, за счет низкой рождаемости и высокой смертности</w:t>
      </w:r>
      <w:r w:rsidR="00004C8F">
        <w:rPr>
          <w:sz w:val="28"/>
          <w:szCs w:val="28"/>
        </w:rPr>
        <w:t>, так и механическим</w:t>
      </w:r>
      <w:r w:rsidR="00004C8F" w:rsidRPr="00004C8F">
        <w:rPr>
          <w:sz w:val="28"/>
          <w:szCs w:val="28"/>
        </w:rPr>
        <w:t xml:space="preserve"> </w:t>
      </w:r>
      <w:r w:rsidR="00004C8F">
        <w:rPr>
          <w:sz w:val="28"/>
          <w:szCs w:val="28"/>
        </w:rPr>
        <w:t>- за счет сложившейся отрицательной динамики миграции населения.</w:t>
      </w:r>
      <w:proofErr w:type="gramEnd"/>
    </w:p>
    <w:p w:rsidR="002E6F25" w:rsidRPr="00AE4503" w:rsidRDefault="002E6F25" w:rsidP="00DF1C45">
      <w:pPr>
        <w:pStyle w:val="ae"/>
        <w:spacing w:before="0" w:after="0"/>
        <w:rPr>
          <w:color w:val="000000"/>
        </w:rPr>
      </w:pPr>
      <w:r w:rsidRPr="00A53F56">
        <w:rPr>
          <w:sz w:val="28"/>
          <w:szCs w:val="28"/>
        </w:rPr>
        <w:t xml:space="preserve">Увеличение смертности связано, главным образом, с гибелью людей трудоспособного возраста. К основным причинам смертности населения трудоспособного возраста относятся несчастные </w:t>
      </w:r>
      <w:r w:rsidRPr="00AE4503">
        <w:rPr>
          <w:sz w:val="28"/>
          <w:szCs w:val="28"/>
        </w:rPr>
        <w:t>случаи, отравления, травмы, болезни системы кровообращения и новообразования</w:t>
      </w:r>
      <w:r w:rsidR="007C5B61">
        <w:rPr>
          <w:sz w:val="28"/>
          <w:szCs w:val="28"/>
        </w:rPr>
        <w:t>.</w:t>
      </w:r>
      <w:r w:rsidRPr="00AE4503">
        <w:rPr>
          <w:sz w:val="28"/>
          <w:szCs w:val="28"/>
        </w:rPr>
        <w:t xml:space="preserve"> </w:t>
      </w:r>
    </w:p>
    <w:p w:rsidR="00882F62" w:rsidRPr="00DF1C45" w:rsidRDefault="00882F62" w:rsidP="00DF1C45">
      <w:pPr>
        <w:pStyle w:val="S"/>
        <w:spacing w:before="0" w:after="0"/>
      </w:pPr>
      <w:r w:rsidRPr="00DF1C45">
        <w:t xml:space="preserve">Трудоспособный возраст - условная градация возраста человека в зависимости от возможности его участия в трудовой деятельности: трудоспособный возраст для мужчин составляет от 16-59 лет, для женщин от 16-54 лет. </w:t>
      </w:r>
    </w:p>
    <w:p w:rsidR="00882F62" w:rsidRPr="00DF1C45" w:rsidRDefault="00EE540E" w:rsidP="00DF1C45">
      <w:pPr>
        <w:pStyle w:val="S"/>
      </w:pPr>
      <w:r w:rsidRPr="00DF1C45">
        <w:t>Таблица 3.6.2-5 Численность населения сельсовета по возрастным группам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992"/>
        <w:gridCol w:w="992"/>
        <w:gridCol w:w="992"/>
        <w:gridCol w:w="993"/>
        <w:gridCol w:w="992"/>
      </w:tblGrid>
      <w:tr w:rsidR="00577457" w:rsidRPr="00DB3A56" w:rsidTr="00F34D9D">
        <w:tc>
          <w:tcPr>
            <w:tcW w:w="2552" w:type="dxa"/>
            <w:vAlign w:val="center"/>
          </w:tcPr>
          <w:p w:rsidR="00F34D9D" w:rsidRPr="00DB3A56" w:rsidRDefault="00F34D9D" w:rsidP="00145D8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6804" w:type="dxa"/>
            <w:gridSpan w:val="7"/>
            <w:vAlign w:val="center"/>
          </w:tcPr>
          <w:p w:rsidR="00F34D9D" w:rsidRPr="00DB3A56" w:rsidRDefault="00F34D9D" w:rsidP="00145D88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С.Рязановка</w:t>
            </w:r>
            <w:proofErr w:type="spellEnd"/>
          </w:p>
        </w:tc>
      </w:tr>
      <w:tr w:rsidR="00577457" w:rsidRPr="00DB3A56" w:rsidTr="00F34D9D">
        <w:trPr>
          <w:trHeight w:val="687"/>
        </w:trPr>
        <w:tc>
          <w:tcPr>
            <w:tcW w:w="255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992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992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992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993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992" w:type="dxa"/>
            <w:textDirection w:val="btLr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2013</w:t>
            </w:r>
          </w:p>
        </w:tc>
      </w:tr>
      <w:tr w:rsidR="00577457" w:rsidRPr="00DB3A56" w:rsidTr="00F34D9D">
        <w:trPr>
          <w:trHeight w:val="683"/>
        </w:trPr>
        <w:tc>
          <w:tcPr>
            <w:tcW w:w="2552" w:type="dxa"/>
            <w:vAlign w:val="center"/>
          </w:tcPr>
          <w:p w:rsidR="00F34D9D" w:rsidRPr="00DB3A56" w:rsidRDefault="00F34D9D" w:rsidP="00357B58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</w:t>
            </w:r>
          </w:p>
          <w:p w:rsidR="00F34D9D" w:rsidRPr="00DB3A56" w:rsidRDefault="00F34D9D" w:rsidP="00357B58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51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814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703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993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785</w:t>
            </w:r>
          </w:p>
        </w:tc>
      </w:tr>
      <w:tr w:rsidR="00577457" w:rsidRPr="00DB3A56" w:rsidTr="00F34D9D">
        <w:trPr>
          <w:trHeight w:val="848"/>
        </w:trPr>
        <w:tc>
          <w:tcPr>
            <w:tcW w:w="2552" w:type="dxa"/>
            <w:vAlign w:val="center"/>
          </w:tcPr>
          <w:p w:rsidR="00357B58" w:rsidRPr="00DB3A56" w:rsidRDefault="00F34D9D" w:rsidP="00357B58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Моложе трудоспособного</w:t>
            </w:r>
          </w:p>
          <w:p w:rsidR="00F34D9D" w:rsidRPr="00DB3A56" w:rsidRDefault="00F34D9D" w:rsidP="00357B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(0-15 лет)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851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993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107</w:t>
            </w:r>
          </w:p>
        </w:tc>
      </w:tr>
      <w:tr w:rsidR="00577457" w:rsidRPr="00DB3A56" w:rsidTr="00F34D9D">
        <w:tc>
          <w:tcPr>
            <w:tcW w:w="2552" w:type="dxa"/>
            <w:vAlign w:val="center"/>
          </w:tcPr>
          <w:p w:rsidR="00F34D9D" w:rsidRPr="00DB3A56" w:rsidRDefault="00F34D9D" w:rsidP="00357B58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Трудоспособное население (мужчины 16-59 лет, женщины 16-54 лет)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851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471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461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463</w:t>
            </w:r>
          </w:p>
        </w:tc>
        <w:tc>
          <w:tcPr>
            <w:tcW w:w="993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457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455</w:t>
            </w:r>
          </w:p>
        </w:tc>
      </w:tr>
      <w:tr w:rsidR="00577457" w:rsidRPr="00DB3A56" w:rsidTr="00F34D9D">
        <w:tc>
          <w:tcPr>
            <w:tcW w:w="2552" w:type="dxa"/>
            <w:vAlign w:val="center"/>
          </w:tcPr>
          <w:p w:rsidR="00F34D9D" w:rsidRPr="00DB3A56" w:rsidRDefault="00F34D9D" w:rsidP="00357B58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Старше трудоспособного (мужчины 60 лет, женщины старше 55 лет)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51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993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992" w:type="dxa"/>
            <w:vAlign w:val="center"/>
          </w:tcPr>
          <w:p w:rsidR="00F34D9D" w:rsidRPr="00DB3A56" w:rsidRDefault="00F34D9D" w:rsidP="00F34D9D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3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235</w:t>
            </w:r>
          </w:p>
        </w:tc>
      </w:tr>
    </w:tbl>
    <w:p w:rsidR="00882F62" w:rsidRPr="00577457" w:rsidRDefault="00357B58" w:rsidP="00DF1C45">
      <w:pPr>
        <w:pStyle w:val="S"/>
      </w:pPr>
      <w:r w:rsidRPr="00577457">
        <w:t>Диаграмма</w:t>
      </w:r>
      <w:r w:rsidR="00882F62" w:rsidRPr="00577457">
        <w:t xml:space="preserve"> </w:t>
      </w:r>
      <w:r w:rsidR="00DF1C45">
        <w:t>3.6.2-4</w:t>
      </w:r>
      <w:r w:rsidR="00EE540E" w:rsidRPr="00577457">
        <w:t xml:space="preserve"> Возрастной состав населения МО Рязановский сельсовет в 2013 г., %</w:t>
      </w:r>
    </w:p>
    <w:p w:rsidR="00882F62" w:rsidRPr="00882F62" w:rsidRDefault="00D91FB9" w:rsidP="00DF1C45">
      <w:pPr>
        <w:pStyle w:val="S"/>
      </w:pPr>
      <w:r>
        <w:lastRenderedPageBreak/>
        <w:pict w14:anchorId="7E084AA3">
          <v:shape id="_x0000_i1030" type="#_x0000_t75" style="width:409.75pt;height:246.7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</v:shape>
        </w:pict>
      </w:r>
    </w:p>
    <w:p w:rsidR="00882F62" w:rsidRPr="00882F62" w:rsidRDefault="00882F62" w:rsidP="00E258BA">
      <w:pPr>
        <w:pStyle w:val="21"/>
        <w:widowControl w:val="0"/>
        <w:ind w:firstLine="709"/>
        <w:jc w:val="both"/>
        <w:rPr>
          <w:iCs/>
          <w:sz w:val="28"/>
          <w:szCs w:val="28"/>
        </w:rPr>
      </w:pPr>
      <w:r w:rsidRPr="00882F62">
        <w:rPr>
          <w:iCs/>
          <w:sz w:val="28"/>
          <w:szCs w:val="28"/>
        </w:rPr>
        <w:t xml:space="preserve">Возрастной состав населения </w:t>
      </w:r>
      <w:r w:rsidR="00B15E12">
        <w:rPr>
          <w:iCs/>
          <w:sz w:val="28"/>
          <w:szCs w:val="28"/>
        </w:rPr>
        <w:t>сельсовета</w:t>
      </w:r>
      <w:r w:rsidRPr="00882F62">
        <w:rPr>
          <w:iCs/>
          <w:sz w:val="28"/>
          <w:szCs w:val="28"/>
        </w:rPr>
        <w:t xml:space="preserve"> следующий: больше половины всего населения составляют лица трудоспособного возраста – </w:t>
      </w:r>
      <w:r w:rsidR="00B15E12">
        <w:rPr>
          <w:iCs/>
          <w:sz w:val="28"/>
          <w:szCs w:val="28"/>
        </w:rPr>
        <w:t>57,</w:t>
      </w:r>
      <w:r w:rsidR="005D1BF2">
        <w:rPr>
          <w:iCs/>
          <w:sz w:val="28"/>
          <w:szCs w:val="28"/>
        </w:rPr>
        <w:t>45</w:t>
      </w:r>
      <w:r w:rsidRPr="00882F62">
        <w:rPr>
          <w:iCs/>
          <w:sz w:val="28"/>
          <w:szCs w:val="28"/>
        </w:rPr>
        <w:t xml:space="preserve">%, а это значит, что </w:t>
      </w:r>
      <w:r w:rsidR="00B15E12">
        <w:rPr>
          <w:iCs/>
          <w:sz w:val="28"/>
          <w:szCs w:val="28"/>
        </w:rPr>
        <w:t>Рязановский сельсовет</w:t>
      </w:r>
      <w:r w:rsidRPr="00882F62">
        <w:rPr>
          <w:iCs/>
          <w:sz w:val="28"/>
          <w:szCs w:val="28"/>
        </w:rPr>
        <w:t xml:space="preserve"> имеет довольно высокую трудовую активность. Долю в размере </w:t>
      </w:r>
      <w:r w:rsidR="00B15E12">
        <w:rPr>
          <w:iCs/>
          <w:sz w:val="28"/>
          <w:szCs w:val="28"/>
        </w:rPr>
        <w:t>42</w:t>
      </w:r>
      <w:r w:rsidR="005D1BF2">
        <w:rPr>
          <w:iCs/>
          <w:sz w:val="28"/>
          <w:szCs w:val="28"/>
        </w:rPr>
        <w:t>,55</w:t>
      </w:r>
      <w:r w:rsidRPr="00882F62">
        <w:rPr>
          <w:iCs/>
          <w:sz w:val="28"/>
          <w:szCs w:val="28"/>
        </w:rPr>
        <w:t>% поделили между собой лица моложе и старше трудоспособного возраста. Из-за такой высокой доли населения старше трудоспособного возраста (</w:t>
      </w:r>
      <w:r w:rsidR="00B15E12">
        <w:rPr>
          <w:iCs/>
          <w:sz w:val="28"/>
          <w:szCs w:val="28"/>
        </w:rPr>
        <w:t>29,</w:t>
      </w:r>
      <w:r w:rsidR="005D1BF2">
        <w:rPr>
          <w:iCs/>
          <w:sz w:val="28"/>
          <w:szCs w:val="28"/>
        </w:rPr>
        <w:t>43</w:t>
      </w:r>
      <w:r w:rsidRPr="00882F62">
        <w:rPr>
          <w:iCs/>
          <w:sz w:val="28"/>
          <w:szCs w:val="28"/>
        </w:rPr>
        <w:t xml:space="preserve">%) население </w:t>
      </w:r>
      <w:r w:rsidR="00B15E12">
        <w:rPr>
          <w:iCs/>
          <w:sz w:val="28"/>
          <w:szCs w:val="28"/>
        </w:rPr>
        <w:t>сельсовета</w:t>
      </w:r>
      <w:r w:rsidRPr="00882F62">
        <w:rPr>
          <w:iCs/>
          <w:sz w:val="28"/>
          <w:szCs w:val="28"/>
        </w:rPr>
        <w:t xml:space="preserve"> считается старым (больше 12% - старое, меньше 8% - молодое).</w:t>
      </w:r>
    </w:p>
    <w:p w:rsidR="002E6F25" w:rsidRPr="00DE3CEB" w:rsidRDefault="002E6F25" w:rsidP="002E6F25">
      <w:pPr>
        <w:pStyle w:val="ae"/>
        <w:spacing w:before="0" w:after="0"/>
        <w:rPr>
          <w:sz w:val="28"/>
          <w:szCs w:val="28"/>
        </w:rPr>
      </w:pPr>
      <w:r w:rsidRPr="00DE3CEB">
        <w:rPr>
          <w:sz w:val="28"/>
          <w:szCs w:val="28"/>
        </w:rPr>
        <w:t xml:space="preserve">Используя имеющиеся сведения о численности населения МО </w:t>
      </w:r>
      <w:r>
        <w:rPr>
          <w:sz w:val="28"/>
          <w:szCs w:val="28"/>
        </w:rPr>
        <w:t>Рязановский</w:t>
      </w:r>
      <w:r w:rsidRPr="00DE3CEB">
        <w:rPr>
          <w:sz w:val="28"/>
          <w:szCs w:val="28"/>
        </w:rPr>
        <w:t xml:space="preserve"> сельсовет, о ее динамике произведем расчет </w:t>
      </w:r>
      <w:r>
        <w:rPr>
          <w:sz w:val="28"/>
          <w:szCs w:val="28"/>
        </w:rPr>
        <w:t xml:space="preserve">прогнозируемой </w:t>
      </w:r>
      <w:r w:rsidRPr="00DE3CEB">
        <w:rPr>
          <w:sz w:val="28"/>
          <w:szCs w:val="28"/>
        </w:rPr>
        <w:t xml:space="preserve">численности населения, представленный ниже. </w:t>
      </w:r>
    </w:p>
    <w:p w:rsidR="002E6F25" w:rsidRPr="008F5AA9" w:rsidRDefault="002E6F25" w:rsidP="00DF1C45">
      <w:pPr>
        <w:spacing w:before="240" w:after="240" w:line="240" w:lineRule="auto"/>
        <w:jc w:val="both"/>
        <w:rPr>
          <w:rFonts w:ascii="Cambria" w:hAnsi="Cambria" w:cs="Times New Roman"/>
          <w:b/>
          <w:bCs/>
          <w:i/>
          <w:sz w:val="28"/>
          <w:szCs w:val="28"/>
        </w:rPr>
      </w:pPr>
      <w:r w:rsidRPr="008F5AA9">
        <w:rPr>
          <w:rFonts w:ascii="Cambria" w:hAnsi="Cambria" w:cs="Times New Roman"/>
          <w:b/>
          <w:bCs/>
          <w:i/>
          <w:sz w:val="28"/>
          <w:szCs w:val="28"/>
        </w:rPr>
        <w:t>3.</w:t>
      </w:r>
      <w:r w:rsidR="00EB770E">
        <w:rPr>
          <w:rFonts w:ascii="Cambria" w:hAnsi="Cambria" w:cs="Times New Roman"/>
          <w:b/>
          <w:bCs/>
          <w:i/>
          <w:sz w:val="28"/>
          <w:szCs w:val="28"/>
        </w:rPr>
        <w:t>6</w:t>
      </w:r>
      <w:r w:rsidRPr="008F5AA9">
        <w:rPr>
          <w:rFonts w:ascii="Cambria" w:hAnsi="Cambria" w:cs="Times New Roman"/>
          <w:b/>
          <w:bCs/>
          <w:i/>
          <w:sz w:val="28"/>
          <w:szCs w:val="28"/>
        </w:rPr>
        <w:t>.</w:t>
      </w:r>
      <w:r w:rsidR="00CA1FA4">
        <w:rPr>
          <w:rFonts w:ascii="Cambria" w:hAnsi="Cambria" w:cs="Times New Roman"/>
          <w:b/>
          <w:bCs/>
          <w:i/>
          <w:sz w:val="28"/>
          <w:szCs w:val="28"/>
        </w:rPr>
        <w:t>3</w:t>
      </w:r>
      <w:r w:rsidRPr="008F5AA9">
        <w:rPr>
          <w:rFonts w:ascii="Cambria" w:hAnsi="Cambria" w:cs="Times New Roman"/>
          <w:b/>
          <w:bCs/>
          <w:i/>
          <w:sz w:val="28"/>
          <w:szCs w:val="28"/>
        </w:rPr>
        <w:t xml:space="preserve"> Прогноз численности населения</w:t>
      </w:r>
    </w:p>
    <w:p w:rsidR="002E6F25" w:rsidRDefault="002E6F25" w:rsidP="002E6F25">
      <w:pPr>
        <w:pStyle w:val="ae"/>
        <w:spacing w:before="0" w:after="0"/>
        <w:rPr>
          <w:sz w:val="28"/>
          <w:szCs w:val="28"/>
        </w:rPr>
      </w:pPr>
      <w:r w:rsidRPr="00CC66D6">
        <w:rPr>
          <w:sz w:val="28"/>
          <w:szCs w:val="28"/>
        </w:rPr>
        <w:t>Демографический прогноз является важнейшей составляющей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рынка труда.</w:t>
      </w:r>
      <w:r w:rsidRPr="000A1BE0">
        <w:rPr>
          <w:sz w:val="28"/>
          <w:szCs w:val="28"/>
        </w:rPr>
        <w:t xml:space="preserve"> </w:t>
      </w:r>
      <w:r w:rsidRPr="00A53F56">
        <w:rPr>
          <w:sz w:val="28"/>
          <w:szCs w:val="28"/>
        </w:rPr>
        <w:t xml:space="preserve">Выбор направлений дальнейшего территориального развития </w:t>
      </w:r>
      <w:r>
        <w:rPr>
          <w:sz w:val="28"/>
          <w:szCs w:val="28"/>
        </w:rPr>
        <w:t>Рязановского сельсовета</w:t>
      </w:r>
      <w:r w:rsidRPr="00A53F56">
        <w:rPr>
          <w:sz w:val="28"/>
          <w:szCs w:val="28"/>
        </w:rPr>
        <w:t>, зависит от прогнозируемо</w:t>
      </w:r>
      <w:r>
        <w:rPr>
          <w:sz w:val="28"/>
          <w:szCs w:val="28"/>
        </w:rPr>
        <w:t>й численности населения, который</w:t>
      </w:r>
      <w:r w:rsidRPr="00A53F56">
        <w:rPr>
          <w:sz w:val="28"/>
          <w:szCs w:val="28"/>
        </w:rPr>
        <w:t xml:space="preserve"> стр</w:t>
      </w:r>
      <w:r>
        <w:rPr>
          <w:sz w:val="28"/>
          <w:szCs w:val="28"/>
        </w:rPr>
        <w:t>ои</w:t>
      </w:r>
      <w:r w:rsidRPr="00A53F56">
        <w:rPr>
          <w:sz w:val="28"/>
          <w:szCs w:val="28"/>
        </w:rPr>
        <w:t xml:space="preserve">тся на основе гипотез относительно будущей динамики рождаемости, смертности и миграции. 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Прогноз численности населения </w:t>
      </w:r>
      <w:r>
        <w:rPr>
          <w:rFonts w:ascii="Times New Roman" w:hAnsi="Times New Roman" w:cs="Times New Roman"/>
          <w:sz w:val="28"/>
          <w:szCs w:val="28"/>
        </w:rPr>
        <w:t>МО Рязановский сельсовет</w:t>
      </w:r>
      <w:r w:rsidRPr="00690A08">
        <w:rPr>
          <w:rFonts w:ascii="Times New Roman" w:hAnsi="Times New Roman" w:cs="Times New Roman"/>
          <w:sz w:val="28"/>
          <w:szCs w:val="28"/>
        </w:rPr>
        <w:t xml:space="preserve"> на 2032 год (среднесрочный прогноз) проведен с помощью показательной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90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</w:t>
      </w:r>
      <w:r w:rsidRPr="00690A08">
        <w:rPr>
          <w:rFonts w:ascii="Times New Roman" w:hAnsi="Times New Roman" w:cs="Times New Roman"/>
          <w:sz w:val="28"/>
          <w:szCs w:val="28"/>
        </w:rPr>
        <w:t xml:space="preserve"> варианта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0A08">
        <w:rPr>
          <w:rFonts w:ascii="Times New Roman" w:hAnsi="Times New Roman" w:cs="Times New Roman"/>
          <w:sz w:val="28"/>
          <w:szCs w:val="28"/>
        </w:rPr>
        <w:t xml:space="preserve">: неизменный коэффициент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690A08">
        <w:rPr>
          <w:rFonts w:ascii="Times New Roman" w:hAnsi="Times New Roman" w:cs="Times New Roman"/>
          <w:sz w:val="28"/>
          <w:szCs w:val="28"/>
        </w:rPr>
        <w:t xml:space="preserve"> прироста/убыли; переменный коэффициент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690A08">
        <w:rPr>
          <w:rFonts w:ascii="Times New Roman" w:hAnsi="Times New Roman" w:cs="Times New Roman"/>
          <w:sz w:val="28"/>
          <w:szCs w:val="28"/>
        </w:rPr>
        <w:t xml:space="preserve"> прироста/убыли.</w:t>
      </w:r>
    </w:p>
    <w:p w:rsidR="002E6F25" w:rsidRDefault="006522AD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прогноза численности населения сельсовета в качестве расчетного взят период с 2000 по 2012г. 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Имеется численность населения </w:t>
      </w:r>
      <w:r w:rsidR="002E6F25">
        <w:rPr>
          <w:rFonts w:ascii="Times New Roman" w:hAnsi="Times New Roman" w:cs="Times New Roman"/>
          <w:sz w:val="28"/>
          <w:szCs w:val="28"/>
        </w:rPr>
        <w:t>Рязановского сельсовета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на 201</w:t>
      </w:r>
      <w:r w:rsidR="00086CE2">
        <w:rPr>
          <w:rFonts w:ascii="Times New Roman" w:hAnsi="Times New Roman" w:cs="Times New Roman"/>
          <w:sz w:val="28"/>
          <w:szCs w:val="28"/>
        </w:rPr>
        <w:t>2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год</w:t>
      </w:r>
      <w:r w:rsidR="002E6F25">
        <w:rPr>
          <w:rFonts w:ascii="Times New Roman" w:hAnsi="Times New Roman" w:cs="Times New Roman"/>
          <w:sz w:val="28"/>
          <w:szCs w:val="28"/>
        </w:rPr>
        <w:t>-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L</w:t>
      </w:r>
      <w:r w:rsidR="002E6F25" w:rsidRPr="00690A0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= </w:t>
      </w:r>
      <w:r w:rsidR="00086CE2">
        <w:rPr>
          <w:rFonts w:ascii="Times New Roman" w:hAnsi="Times New Roman" w:cs="Times New Roman"/>
          <w:sz w:val="28"/>
          <w:szCs w:val="28"/>
        </w:rPr>
        <w:t>811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чел. Определение коэффициент</w:t>
      </w:r>
      <w:r w:rsidR="002E6F25">
        <w:rPr>
          <w:rFonts w:ascii="Times New Roman" w:hAnsi="Times New Roman" w:cs="Times New Roman"/>
          <w:sz w:val="28"/>
          <w:szCs w:val="28"/>
        </w:rPr>
        <w:t>ов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естественного</w:t>
      </w:r>
      <w:r w:rsidR="002E6F25">
        <w:rPr>
          <w:rFonts w:ascii="Times New Roman" w:hAnsi="Times New Roman" w:cs="Times New Roman"/>
          <w:sz w:val="28"/>
          <w:szCs w:val="28"/>
        </w:rPr>
        <w:t>, механического и общего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прироста (убыли) на 201</w:t>
      </w:r>
      <w:r w:rsidR="002E6F25">
        <w:rPr>
          <w:rFonts w:ascii="Times New Roman" w:hAnsi="Times New Roman" w:cs="Times New Roman"/>
          <w:sz w:val="28"/>
          <w:szCs w:val="28"/>
        </w:rPr>
        <w:t>2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год, а </w:t>
      </w:r>
      <w:r w:rsidR="002E6F25" w:rsidRPr="00690A08">
        <w:rPr>
          <w:rFonts w:ascii="Times New Roman" w:hAnsi="Times New Roman" w:cs="Times New Roman"/>
          <w:sz w:val="28"/>
          <w:szCs w:val="28"/>
        </w:rPr>
        <w:lastRenderedPageBreak/>
        <w:t>также на ряд предыдущих лет, представлено в таблиц</w:t>
      </w:r>
      <w:r w:rsidR="002E6F25">
        <w:rPr>
          <w:rFonts w:ascii="Times New Roman" w:hAnsi="Times New Roman" w:cs="Times New Roman"/>
          <w:sz w:val="28"/>
          <w:szCs w:val="28"/>
        </w:rPr>
        <w:t>ах</w:t>
      </w:r>
      <w:r w:rsidR="002E6F25" w:rsidRPr="00690A08">
        <w:rPr>
          <w:rFonts w:ascii="Times New Roman" w:hAnsi="Times New Roman" w:cs="Times New Roman"/>
          <w:sz w:val="28"/>
          <w:szCs w:val="28"/>
        </w:rPr>
        <w:t xml:space="preserve"> </w:t>
      </w:r>
      <w:r w:rsidR="00EB770E">
        <w:rPr>
          <w:rFonts w:ascii="Times New Roman" w:hAnsi="Times New Roman" w:cs="Times New Roman"/>
          <w:sz w:val="28"/>
          <w:szCs w:val="28"/>
        </w:rPr>
        <w:t>3.6</w:t>
      </w:r>
      <w:r w:rsidR="00CA1FA4">
        <w:rPr>
          <w:rFonts w:ascii="Times New Roman" w:hAnsi="Times New Roman" w:cs="Times New Roman"/>
          <w:sz w:val="28"/>
          <w:szCs w:val="28"/>
        </w:rPr>
        <w:t xml:space="preserve">.3-1 </w:t>
      </w:r>
      <w:r w:rsidR="002E6F25">
        <w:rPr>
          <w:rFonts w:ascii="Times New Roman" w:hAnsi="Times New Roman" w:cs="Times New Roman"/>
          <w:sz w:val="28"/>
          <w:szCs w:val="28"/>
        </w:rPr>
        <w:t xml:space="preserve">и </w:t>
      </w:r>
      <w:r w:rsidR="00EB770E">
        <w:rPr>
          <w:rFonts w:ascii="Times New Roman" w:hAnsi="Times New Roman" w:cs="Times New Roman"/>
          <w:sz w:val="28"/>
          <w:szCs w:val="28"/>
        </w:rPr>
        <w:t>3.6</w:t>
      </w:r>
      <w:r w:rsidR="002E6F25">
        <w:rPr>
          <w:rFonts w:ascii="Times New Roman" w:hAnsi="Times New Roman" w:cs="Times New Roman"/>
          <w:sz w:val="28"/>
          <w:szCs w:val="28"/>
        </w:rPr>
        <w:t>.</w:t>
      </w:r>
      <w:r w:rsidR="00CA1FA4">
        <w:rPr>
          <w:rFonts w:ascii="Times New Roman" w:hAnsi="Times New Roman" w:cs="Times New Roman"/>
          <w:sz w:val="28"/>
          <w:szCs w:val="28"/>
        </w:rPr>
        <w:t>3-2</w:t>
      </w:r>
      <w:r w:rsidR="002E6F25" w:rsidRPr="00690A08">
        <w:rPr>
          <w:rFonts w:ascii="Times New Roman" w:hAnsi="Times New Roman" w:cs="Times New Roman"/>
          <w:sz w:val="28"/>
          <w:szCs w:val="28"/>
        </w:rPr>
        <w:t>.</w:t>
      </w:r>
    </w:p>
    <w:p w:rsidR="002E6F25" w:rsidRPr="008F5AA9" w:rsidRDefault="002E6F25" w:rsidP="00B741A9">
      <w:pPr>
        <w:pStyle w:val="ae"/>
        <w:spacing w:before="120"/>
        <w:rPr>
          <w:i/>
          <w:color w:val="000000"/>
          <w:sz w:val="28"/>
          <w:szCs w:val="28"/>
          <w:shd w:val="clear" w:color="auto" w:fill="FFFFFF"/>
        </w:rPr>
      </w:pPr>
      <w:r w:rsidRPr="00673227">
        <w:rPr>
          <w:i/>
          <w:color w:val="000000"/>
          <w:sz w:val="28"/>
          <w:szCs w:val="28"/>
        </w:rPr>
        <w:t xml:space="preserve">Таблица </w:t>
      </w:r>
      <w:r w:rsidR="00EB770E">
        <w:rPr>
          <w:bCs/>
          <w:i/>
          <w:color w:val="000000"/>
          <w:sz w:val="28"/>
          <w:szCs w:val="28"/>
        </w:rPr>
        <w:t>3.6.</w:t>
      </w:r>
      <w:r w:rsidR="00CA1FA4">
        <w:rPr>
          <w:bCs/>
          <w:i/>
          <w:color w:val="000000"/>
          <w:sz w:val="28"/>
          <w:szCs w:val="28"/>
        </w:rPr>
        <w:t>3-1</w:t>
      </w:r>
      <w:r w:rsidRPr="00673227">
        <w:rPr>
          <w:bCs/>
          <w:i/>
          <w:color w:val="000000"/>
          <w:sz w:val="28"/>
          <w:szCs w:val="28"/>
        </w:rPr>
        <w:t xml:space="preserve"> </w:t>
      </w:r>
      <w:r w:rsidRPr="00673227">
        <w:rPr>
          <w:i/>
          <w:color w:val="000000"/>
          <w:sz w:val="28"/>
          <w:szCs w:val="28"/>
        </w:rPr>
        <w:t xml:space="preserve"> </w:t>
      </w:r>
      <w:r w:rsidRPr="008F5AA9">
        <w:rPr>
          <w:i/>
          <w:color w:val="000000"/>
          <w:sz w:val="28"/>
          <w:szCs w:val="28"/>
          <w:shd w:val="clear" w:color="auto" w:fill="FFFFFF"/>
        </w:rPr>
        <w:t>Коэффициенты естественного прироста (убыли) (на 1000 человек населения) в МО Рязановский сел</w:t>
      </w:r>
      <w:r w:rsidR="00B741A9">
        <w:rPr>
          <w:i/>
          <w:color w:val="000000"/>
          <w:sz w:val="28"/>
          <w:szCs w:val="28"/>
          <w:shd w:val="clear" w:color="auto" w:fill="FFFFFF"/>
        </w:rPr>
        <w:t>ьсовет в расчетный период с 2000</w:t>
      </w:r>
      <w:r w:rsidRPr="008F5AA9">
        <w:rPr>
          <w:i/>
          <w:color w:val="000000"/>
          <w:sz w:val="28"/>
          <w:szCs w:val="28"/>
          <w:shd w:val="clear" w:color="auto" w:fill="FFFFFF"/>
        </w:rPr>
        <w:t xml:space="preserve"> по 2012 г.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630"/>
        <w:gridCol w:w="2555"/>
        <w:gridCol w:w="2392"/>
      </w:tblGrid>
      <w:tr w:rsidR="00B741A9" w:rsidRPr="008F5AA9" w:rsidTr="00B741A9">
        <w:tc>
          <w:tcPr>
            <w:tcW w:w="1765" w:type="dxa"/>
            <w:shd w:val="clear" w:color="auto" w:fill="auto"/>
            <w:vAlign w:val="center"/>
          </w:tcPr>
          <w:p w:rsidR="00B741A9" w:rsidRDefault="00B741A9" w:rsidP="00B741A9">
            <w:pPr>
              <w:pStyle w:val="ae"/>
              <w:spacing w:before="0" w:after="0"/>
              <w:ind w:firstLine="0"/>
              <w:jc w:val="center"/>
              <w:rPr>
                <w:b/>
              </w:rPr>
            </w:pPr>
            <w:r w:rsidRPr="008F5AA9">
              <w:rPr>
                <w:b/>
                <w:sz w:val="24"/>
                <w:szCs w:val="24"/>
              </w:rPr>
              <w:t>Показатели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 w:rsidRPr="0083333A">
              <w:rPr>
                <w:b/>
              </w:rPr>
              <w:t xml:space="preserve"> </w:t>
            </w:r>
          </w:p>
          <w:p w:rsidR="00B741A9" w:rsidRPr="00B741A9" w:rsidRDefault="00B741A9" w:rsidP="00B741A9">
            <w:pPr>
              <w:pStyle w:val="ae"/>
              <w:spacing w:before="0"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83333A">
              <w:rPr>
                <w:b/>
              </w:rPr>
              <w:t>Годы, на 31 декабря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B741A9" w:rsidRPr="008F5AA9" w:rsidRDefault="00B741A9" w:rsidP="00B741A9">
            <w:pPr>
              <w:pStyle w:val="ae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8F5AA9">
              <w:rPr>
                <w:sz w:val="24"/>
                <w:szCs w:val="24"/>
              </w:rPr>
              <w:t xml:space="preserve">Коэффициент рождаемости (число родившихся на 1 </w:t>
            </w:r>
            <w:proofErr w:type="spellStart"/>
            <w:r w:rsidRPr="008F5AA9">
              <w:rPr>
                <w:sz w:val="24"/>
                <w:szCs w:val="24"/>
              </w:rPr>
              <w:t>тыс</w:t>
            </w:r>
            <w:proofErr w:type="gramStart"/>
            <w:r w:rsidRPr="008F5AA9">
              <w:rPr>
                <w:sz w:val="24"/>
                <w:szCs w:val="24"/>
              </w:rPr>
              <w:t>.ч</w:t>
            </w:r>
            <w:proofErr w:type="gramEnd"/>
            <w:r w:rsidRPr="008F5AA9">
              <w:rPr>
                <w:sz w:val="24"/>
                <w:szCs w:val="24"/>
              </w:rPr>
              <w:t>ел</w:t>
            </w:r>
            <w:proofErr w:type="spellEnd"/>
            <w:r w:rsidRPr="008F5AA9">
              <w:rPr>
                <w:sz w:val="24"/>
                <w:szCs w:val="24"/>
              </w:rPr>
              <w:t>.)*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741A9" w:rsidRPr="008F5AA9" w:rsidRDefault="00B741A9" w:rsidP="00B741A9">
            <w:pPr>
              <w:pStyle w:val="ae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8F5AA9">
              <w:rPr>
                <w:sz w:val="24"/>
                <w:szCs w:val="24"/>
              </w:rPr>
              <w:t xml:space="preserve">Коэффициент смертности (число умерших на 1 </w:t>
            </w:r>
            <w:proofErr w:type="spellStart"/>
            <w:r w:rsidRPr="008F5AA9">
              <w:rPr>
                <w:sz w:val="24"/>
                <w:szCs w:val="24"/>
              </w:rPr>
              <w:t>тыс</w:t>
            </w:r>
            <w:proofErr w:type="gramStart"/>
            <w:r w:rsidRPr="008F5AA9">
              <w:rPr>
                <w:sz w:val="24"/>
                <w:szCs w:val="24"/>
              </w:rPr>
              <w:t>.ч</w:t>
            </w:r>
            <w:proofErr w:type="gramEnd"/>
            <w:r w:rsidRPr="008F5AA9">
              <w:rPr>
                <w:sz w:val="24"/>
                <w:szCs w:val="24"/>
              </w:rPr>
              <w:t>ел</w:t>
            </w:r>
            <w:proofErr w:type="spellEnd"/>
            <w:r w:rsidRPr="008F5AA9">
              <w:rPr>
                <w:sz w:val="24"/>
                <w:szCs w:val="24"/>
              </w:rPr>
              <w:t>.)**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741A9" w:rsidRPr="008F5AA9" w:rsidRDefault="00B741A9" w:rsidP="00B741A9">
            <w:pPr>
              <w:pStyle w:val="ae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8F5AA9">
              <w:rPr>
                <w:sz w:val="24"/>
                <w:szCs w:val="24"/>
              </w:rPr>
              <w:t xml:space="preserve">Коэффициент естественного прироста на 1 </w:t>
            </w:r>
            <w:proofErr w:type="spellStart"/>
            <w:r w:rsidRPr="008F5AA9">
              <w:rPr>
                <w:sz w:val="24"/>
                <w:szCs w:val="24"/>
              </w:rPr>
              <w:t>тыс</w:t>
            </w:r>
            <w:proofErr w:type="gramStart"/>
            <w:r w:rsidRPr="008F5AA9">
              <w:rPr>
                <w:sz w:val="24"/>
                <w:szCs w:val="24"/>
              </w:rPr>
              <w:t>.ч</w:t>
            </w:r>
            <w:proofErr w:type="gramEnd"/>
            <w:r w:rsidRPr="008F5AA9">
              <w:rPr>
                <w:sz w:val="24"/>
                <w:szCs w:val="24"/>
              </w:rPr>
              <w:t>ел</w:t>
            </w:r>
            <w:proofErr w:type="spellEnd"/>
            <w:r w:rsidRPr="008F5AA9">
              <w:rPr>
                <w:sz w:val="24"/>
                <w:szCs w:val="24"/>
              </w:rPr>
              <w:t>.***</w:t>
            </w:r>
          </w:p>
        </w:tc>
      </w:tr>
      <w:tr w:rsidR="0031197E" w:rsidRPr="008F5AA9" w:rsidTr="0031197E">
        <w:trPr>
          <w:trHeight w:val="517"/>
        </w:trPr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-10.64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9.64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-3.21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12.90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9.68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23.68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-16.15</w:t>
            </w:r>
          </w:p>
        </w:tc>
      </w:tr>
      <w:tr w:rsidR="0031197E" w:rsidRPr="008F5AA9" w:rsidTr="0031197E">
        <w:trPr>
          <w:trHeight w:val="411"/>
        </w:trPr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9.70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21.56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-11.86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6.56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18.59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-12.03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22.20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-12.21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22.14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-16.32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23.31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-14.72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-3.69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19.68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-9.84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14.79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-8.63</w:t>
            </w:r>
          </w:p>
        </w:tc>
      </w:tr>
      <w:tr w:rsidR="0031197E" w:rsidRPr="008F5AA9" w:rsidTr="0031197E">
        <w:tc>
          <w:tcPr>
            <w:tcW w:w="1765" w:type="dxa"/>
            <w:shd w:val="clear" w:color="auto" w:fill="auto"/>
            <w:vAlign w:val="center"/>
          </w:tcPr>
          <w:p w:rsidR="0031197E" w:rsidRPr="0083333A" w:rsidRDefault="0031197E" w:rsidP="00B741A9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197E" w:rsidRPr="0031197E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13.78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-6.27</w:t>
            </w:r>
          </w:p>
        </w:tc>
      </w:tr>
    </w:tbl>
    <w:p w:rsidR="002E6F25" w:rsidRPr="00FE423A" w:rsidRDefault="002E6F25" w:rsidP="0036133B">
      <w:pPr>
        <w:pStyle w:val="ae"/>
        <w:shd w:val="clear" w:color="auto" w:fill="FFFFFF"/>
        <w:spacing w:before="120"/>
        <w:rPr>
          <w:color w:val="000000"/>
          <w:sz w:val="22"/>
          <w:szCs w:val="22"/>
          <w:shd w:val="clear" w:color="auto" w:fill="E8E9E9"/>
        </w:rPr>
      </w:pPr>
      <w:r w:rsidRPr="00FE423A">
        <w:rPr>
          <w:color w:val="000000"/>
          <w:sz w:val="22"/>
          <w:szCs w:val="22"/>
          <w:shd w:val="clear" w:color="auto" w:fill="E8E9E9"/>
        </w:rPr>
        <w:t xml:space="preserve">* Представляет собой число </w:t>
      </w:r>
      <w:proofErr w:type="gramStart"/>
      <w:r w:rsidRPr="00FE423A">
        <w:rPr>
          <w:color w:val="000000"/>
          <w:sz w:val="22"/>
          <w:szCs w:val="22"/>
          <w:shd w:val="clear" w:color="auto" w:fill="E8E9E9"/>
        </w:rPr>
        <w:t>родившихся</w:t>
      </w:r>
      <w:proofErr w:type="gramEnd"/>
      <w:r w:rsidRPr="00FE423A">
        <w:rPr>
          <w:color w:val="000000"/>
          <w:sz w:val="22"/>
          <w:szCs w:val="22"/>
          <w:shd w:val="clear" w:color="auto" w:fill="E8E9E9"/>
        </w:rPr>
        <w:t xml:space="preserve"> в расчете на 1000 населения. </w:t>
      </w:r>
      <w:proofErr w:type="gramStart"/>
      <w:r w:rsidRPr="00FE423A">
        <w:rPr>
          <w:color w:val="000000"/>
          <w:sz w:val="22"/>
          <w:szCs w:val="22"/>
          <w:shd w:val="clear" w:color="auto" w:fill="E8E9E9"/>
        </w:rPr>
        <w:t>Рассчитывается путем деления абсолютного числа родившихся на среднегодовую общую численность населения и умножения полученного результата на 1000, т.е. рассчитывается в ‰ (промилле);</w:t>
      </w:r>
      <w:proofErr w:type="gramEnd"/>
    </w:p>
    <w:p w:rsidR="002E6F25" w:rsidRPr="00FE423A" w:rsidRDefault="002E6F25" w:rsidP="0036133B">
      <w:pPr>
        <w:pStyle w:val="ae"/>
        <w:shd w:val="clear" w:color="auto" w:fill="FFFFFF"/>
        <w:spacing w:before="0"/>
        <w:rPr>
          <w:color w:val="000000"/>
          <w:sz w:val="22"/>
          <w:szCs w:val="22"/>
          <w:shd w:val="clear" w:color="auto" w:fill="E8E9E9"/>
        </w:rPr>
      </w:pPr>
      <w:r w:rsidRPr="00FE423A">
        <w:rPr>
          <w:color w:val="000000"/>
          <w:sz w:val="22"/>
          <w:szCs w:val="22"/>
          <w:shd w:val="clear" w:color="auto" w:fill="E8E9E9"/>
        </w:rPr>
        <w:t xml:space="preserve">** Представляет собой число </w:t>
      </w:r>
      <w:proofErr w:type="gramStart"/>
      <w:r w:rsidRPr="00FE423A">
        <w:rPr>
          <w:color w:val="000000"/>
          <w:sz w:val="22"/>
          <w:szCs w:val="22"/>
          <w:shd w:val="clear" w:color="auto" w:fill="E8E9E9"/>
        </w:rPr>
        <w:t>умерших</w:t>
      </w:r>
      <w:proofErr w:type="gramEnd"/>
      <w:r w:rsidRPr="00FE423A">
        <w:rPr>
          <w:color w:val="000000"/>
          <w:sz w:val="22"/>
          <w:szCs w:val="22"/>
          <w:shd w:val="clear" w:color="auto" w:fill="E8E9E9"/>
        </w:rPr>
        <w:t xml:space="preserve"> в расчете на 1000 населения. Рассчитывается путем деления абсолютного числа </w:t>
      </w:r>
      <w:proofErr w:type="gramStart"/>
      <w:r w:rsidRPr="00FE423A">
        <w:rPr>
          <w:color w:val="000000"/>
          <w:sz w:val="22"/>
          <w:szCs w:val="22"/>
          <w:shd w:val="clear" w:color="auto" w:fill="E8E9E9"/>
        </w:rPr>
        <w:t>умерших</w:t>
      </w:r>
      <w:proofErr w:type="gramEnd"/>
      <w:r w:rsidRPr="00FE423A">
        <w:rPr>
          <w:color w:val="000000"/>
          <w:sz w:val="22"/>
          <w:szCs w:val="22"/>
          <w:shd w:val="clear" w:color="auto" w:fill="E8E9E9"/>
        </w:rPr>
        <w:t xml:space="preserve"> на среднегодовую общую численность населения и умножения полученного результата на 1000, т.е. рассчитывается в ‰;</w:t>
      </w:r>
    </w:p>
    <w:p w:rsidR="002E6F25" w:rsidRDefault="002E6F25" w:rsidP="0036133B">
      <w:pPr>
        <w:pStyle w:val="ae"/>
        <w:shd w:val="clear" w:color="auto" w:fill="FFFFFF"/>
        <w:spacing w:before="0" w:after="0"/>
        <w:rPr>
          <w:color w:val="000000"/>
          <w:sz w:val="22"/>
          <w:szCs w:val="22"/>
          <w:shd w:val="clear" w:color="auto" w:fill="E8E9E9"/>
        </w:rPr>
      </w:pPr>
      <w:r w:rsidRPr="00FE423A">
        <w:rPr>
          <w:color w:val="000000"/>
          <w:sz w:val="22"/>
          <w:szCs w:val="22"/>
          <w:shd w:val="clear" w:color="auto" w:fill="E8E9E9"/>
        </w:rPr>
        <w:t>*** Представляет собой разницу между коэффициентом рождаемости и смертности.</w:t>
      </w:r>
    </w:p>
    <w:p w:rsidR="002E6F25" w:rsidRPr="004F0674" w:rsidRDefault="002E6F25" w:rsidP="00B741A9">
      <w:pPr>
        <w:pStyle w:val="ae"/>
        <w:spacing w:before="120"/>
        <w:rPr>
          <w:i/>
          <w:color w:val="000000"/>
          <w:sz w:val="28"/>
          <w:szCs w:val="28"/>
          <w:shd w:val="clear" w:color="auto" w:fill="FFFFFF"/>
        </w:rPr>
      </w:pPr>
      <w:r w:rsidRPr="004F0674">
        <w:rPr>
          <w:i/>
          <w:color w:val="000000"/>
          <w:sz w:val="28"/>
          <w:szCs w:val="28"/>
        </w:rPr>
        <w:t xml:space="preserve">Таблица </w:t>
      </w:r>
      <w:r w:rsidR="00EB770E" w:rsidRPr="004F0674">
        <w:rPr>
          <w:bCs/>
          <w:i/>
          <w:color w:val="000000"/>
          <w:sz w:val="28"/>
          <w:szCs w:val="28"/>
        </w:rPr>
        <w:t>3.6</w:t>
      </w:r>
      <w:r w:rsidRPr="004F0674">
        <w:rPr>
          <w:bCs/>
          <w:i/>
          <w:color w:val="000000"/>
          <w:sz w:val="28"/>
          <w:szCs w:val="28"/>
        </w:rPr>
        <w:t>.</w:t>
      </w:r>
      <w:r w:rsidR="00CA1FA4" w:rsidRPr="004F0674">
        <w:rPr>
          <w:bCs/>
          <w:i/>
          <w:color w:val="000000"/>
          <w:sz w:val="28"/>
          <w:szCs w:val="28"/>
        </w:rPr>
        <w:t>3-2</w:t>
      </w:r>
      <w:r w:rsidRPr="004F0674">
        <w:rPr>
          <w:bCs/>
          <w:i/>
          <w:color w:val="000000"/>
          <w:sz w:val="28"/>
          <w:szCs w:val="28"/>
        </w:rPr>
        <w:t xml:space="preserve"> </w:t>
      </w:r>
      <w:r w:rsidRPr="004F0674">
        <w:rPr>
          <w:i/>
          <w:color w:val="000000"/>
          <w:sz w:val="28"/>
          <w:szCs w:val="28"/>
        </w:rPr>
        <w:t xml:space="preserve"> </w:t>
      </w:r>
      <w:r w:rsidRPr="004F0674">
        <w:rPr>
          <w:i/>
          <w:color w:val="000000"/>
          <w:sz w:val="28"/>
          <w:szCs w:val="28"/>
          <w:shd w:val="clear" w:color="auto" w:fill="FFFFFF"/>
        </w:rPr>
        <w:t>Коэффициенты механического и общего прироста (на 1000 человек населения) в МО Рязановский сельсовет в расчетный период с 200</w:t>
      </w:r>
      <w:r w:rsidR="00B741A9" w:rsidRPr="004F0674">
        <w:rPr>
          <w:i/>
          <w:color w:val="000000"/>
          <w:sz w:val="28"/>
          <w:szCs w:val="28"/>
          <w:shd w:val="clear" w:color="auto" w:fill="FFFFFF"/>
        </w:rPr>
        <w:t>0</w:t>
      </w:r>
      <w:r w:rsidRPr="004F0674">
        <w:rPr>
          <w:i/>
          <w:color w:val="000000"/>
          <w:sz w:val="28"/>
          <w:szCs w:val="28"/>
          <w:shd w:val="clear" w:color="auto" w:fill="FFFFFF"/>
        </w:rPr>
        <w:t xml:space="preserve"> по 2012 г.</w:t>
      </w:r>
    </w:p>
    <w:tbl>
      <w:tblPr>
        <w:tblW w:w="93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126"/>
        <w:gridCol w:w="2126"/>
        <w:gridCol w:w="1843"/>
        <w:gridCol w:w="1701"/>
      </w:tblGrid>
      <w:tr w:rsidR="004F0674" w:rsidRPr="004F0674" w:rsidTr="00B741A9">
        <w:tc>
          <w:tcPr>
            <w:tcW w:w="1546" w:type="dxa"/>
            <w:shd w:val="clear" w:color="auto" w:fill="auto"/>
            <w:vAlign w:val="center"/>
          </w:tcPr>
          <w:p w:rsidR="00B741A9" w:rsidRPr="004F0674" w:rsidRDefault="00B741A9" w:rsidP="00DB5ACA">
            <w:pPr>
              <w:pStyle w:val="ae"/>
              <w:spacing w:before="0" w:after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F0674">
              <w:rPr>
                <w:b/>
                <w:color w:val="000000"/>
                <w:sz w:val="22"/>
                <w:szCs w:val="22"/>
              </w:rPr>
              <w:t>Показатели</w:t>
            </w:r>
            <w:r w:rsidRPr="004F0674"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Pr="004F0674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741A9" w:rsidRPr="004F0674" w:rsidRDefault="00B741A9" w:rsidP="00DB5ACA">
            <w:pPr>
              <w:pStyle w:val="ae"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674">
              <w:rPr>
                <w:b/>
                <w:color w:val="000000"/>
                <w:sz w:val="22"/>
                <w:szCs w:val="22"/>
              </w:rPr>
              <w:t>Годы, на 31 декабря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1A9" w:rsidRPr="004F0674" w:rsidRDefault="00B741A9" w:rsidP="00DB5ACA">
            <w:pPr>
              <w:pStyle w:val="ae"/>
              <w:spacing w:after="24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674">
              <w:rPr>
                <w:color w:val="000000"/>
                <w:sz w:val="24"/>
                <w:szCs w:val="24"/>
              </w:rPr>
              <w:t xml:space="preserve">Коэффициент прибытия (число прибывших на 1 </w:t>
            </w:r>
            <w:proofErr w:type="spellStart"/>
            <w:r w:rsidRPr="004F067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F067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F0674">
              <w:rPr>
                <w:color w:val="000000"/>
                <w:sz w:val="24"/>
                <w:szCs w:val="24"/>
              </w:rPr>
              <w:t>ел</w:t>
            </w:r>
            <w:proofErr w:type="spellEnd"/>
            <w:r w:rsidRPr="004F0674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41A9" w:rsidRPr="004F0674" w:rsidRDefault="00B741A9" w:rsidP="00DB5ACA">
            <w:pPr>
              <w:pStyle w:val="ae"/>
              <w:spacing w:after="24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674">
              <w:rPr>
                <w:color w:val="000000"/>
                <w:sz w:val="24"/>
                <w:szCs w:val="24"/>
              </w:rPr>
              <w:t xml:space="preserve">Коэффициент выбытия (число выбывших на 1 </w:t>
            </w:r>
            <w:proofErr w:type="spellStart"/>
            <w:r w:rsidRPr="004F067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F067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F0674">
              <w:rPr>
                <w:color w:val="000000"/>
                <w:sz w:val="24"/>
                <w:szCs w:val="24"/>
              </w:rPr>
              <w:t>ел</w:t>
            </w:r>
            <w:proofErr w:type="spellEnd"/>
            <w:r w:rsidRPr="004F0674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1A9" w:rsidRPr="004F0674" w:rsidRDefault="00B741A9" w:rsidP="00DB5ACA">
            <w:pPr>
              <w:pStyle w:val="ae"/>
              <w:spacing w:after="24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674">
              <w:rPr>
                <w:color w:val="000000"/>
                <w:sz w:val="24"/>
                <w:szCs w:val="24"/>
              </w:rPr>
              <w:t xml:space="preserve">Коэффициент механического прироста на 1 </w:t>
            </w:r>
            <w:proofErr w:type="spellStart"/>
            <w:r w:rsidRPr="004F067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F067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F0674">
              <w:rPr>
                <w:color w:val="000000"/>
                <w:sz w:val="24"/>
                <w:szCs w:val="24"/>
              </w:rPr>
              <w:t>ел</w:t>
            </w:r>
            <w:proofErr w:type="spellEnd"/>
            <w:r w:rsidRPr="004F06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41A9" w:rsidRPr="004F0674" w:rsidRDefault="00B741A9" w:rsidP="00DB5ACA">
            <w:pPr>
              <w:pStyle w:val="ae"/>
              <w:spacing w:after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0674">
              <w:rPr>
                <w:color w:val="000000"/>
                <w:sz w:val="24"/>
                <w:szCs w:val="24"/>
              </w:rPr>
              <w:t>Коэффициент общего прироста (убыли) на 1 тыс</w:t>
            </w:r>
            <w:proofErr w:type="gramStart"/>
            <w:r w:rsidRPr="004F067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F0674">
              <w:rPr>
                <w:color w:val="000000"/>
                <w:sz w:val="24"/>
                <w:szCs w:val="24"/>
              </w:rPr>
              <w:t>ел.*</w:t>
            </w:r>
          </w:p>
        </w:tc>
      </w:tr>
      <w:tr w:rsidR="004F0674" w:rsidRPr="004F0674" w:rsidTr="0031197E">
        <w:trPr>
          <w:trHeight w:val="517"/>
        </w:trPr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-6.38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-4.28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-7.50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-8.60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-5.38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-12.92</w:t>
            </w:r>
          </w:p>
        </w:tc>
      </w:tr>
      <w:tr w:rsidR="004F0674" w:rsidRPr="004F0674" w:rsidTr="0031197E">
        <w:trPr>
          <w:trHeight w:val="411"/>
        </w:trPr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-15.09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-26.95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-16.40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-28.43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-13.32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-25.53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-19.81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-36.13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-19.63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-34.36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-31.94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-35.63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-8.61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-6.16</w:t>
            </w:r>
          </w:p>
        </w:tc>
        <w:tc>
          <w:tcPr>
            <w:tcW w:w="1701" w:type="dxa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-14.79</w:t>
            </w:r>
          </w:p>
        </w:tc>
      </w:tr>
      <w:tr w:rsidR="004F0674" w:rsidRPr="004F0674" w:rsidTr="0031197E">
        <w:tc>
          <w:tcPr>
            <w:tcW w:w="1546" w:type="dxa"/>
            <w:shd w:val="clear" w:color="auto" w:fill="auto"/>
            <w:vAlign w:val="center"/>
          </w:tcPr>
          <w:p w:rsidR="0031197E" w:rsidRPr="004F0674" w:rsidRDefault="0031197E" w:rsidP="00DB5ACA">
            <w:pPr>
              <w:snapToGrid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31197E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97E" w:rsidRPr="004F0674" w:rsidRDefault="00086CE2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7E" w:rsidRPr="004F0674" w:rsidRDefault="00086CE2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-5,01</w:t>
            </w:r>
          </w:p>
        </w:tc>
        <w:tc>
          <w:tcPr>
            <w:tcW w:w="1701" w:type="dxa"/>
            <w:vAlign w:val="center"/>
          </w:tcPr>
          <w:p w:rsidR="0031197E" w:rsidRPr="004F0674" w:rsidRDefault="00086CE2" w:rsidP="0031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-11,28</w:t>
            </w:r>
          </w:p>
        </w:tc>
      </w:tr>
    </w:tbl>
    <w:p w:rsidR="002E6F25" w:rsidRPr="004F0674" w:rsidRDefault="002E6F25" w:rsidP="002E6F25">
      <w:pPr>
        <w:pStyle w:val="ae"/>
        <w:spacing w:before="120" w:after="0"/>
        <w:rPr>
          <w:color w:val="000000"/>
          <w:sz w:val="22"/>
          <w:szCs w:val="22"/>
          <w:shd w:val="clear" w:color="auto" w:fill="E8E9E9"/>
        </w:rPr>
      </w:pPr>
      <w:r w:rsidRPr="004F0674">
        <w:rPr>
          <w:color w:val="000000"/>
          <w:sz w:val="22"/>
          <w:szCs w:val="22"/>
          <w:shd w:val="clear" w:color="auto" w:fill="E8E9E9"/>
        </w:rPr>
        <w:t>* Представляет собой разницу между коэффициентом естественного и механического прироста.</w:t>
      </w:r>
    </w:p>
    <w:p w:rsidR="002E6F25" w:rsidRPr="004F0674" w:rsidRDefault="002E6F25" w:rsidP="002E6F25">
      <w:pPr>
        <w:pStyle w:val="ae"/>
        <w:spacing w:before="0" w:after="0"/>
        <w:rPr>
          <w:color w:val="000000"/>
          <w:sz w:val="22"/>
          <w:szCs w:val="22"/>
        </w:rPr>
      </w:pPr>
    </w:p>
    <w:p w:rsidR="002E6F25" w:rsidRPr="00690A08" w:rsidRDefault="002E6F25" w:rsidP="00633DDB">
      <w:pPr>
        <w:pStyle w:val="affb"/>
        <w:widowControl w:val="0"/>
        <w:numPr>
          <w:ilvl w:val="0"/>
          <w:numId w:val="16"/>
        </w:numPr>
        <w:tabs>
          <w:tab w:val="left" w:pos="993"/>
        </w:tabs>
        <w:spacing w:after="120" w:line="240" w:lineRule="auto"/>
        <w:ind w:left="1066" w:hanging="357"/>
        <w:rPr>
          <w:rFonts w:ascii="Times New Roman" w:hAnsi="Times New Roman"/>
          <w:sz w:val="28"/>
          <w:szCs w:val="28"/>
          <w:u w:val="single"/>
        </w:rPr>
      </w:pPr>
      <w:r w:rsidRPr="00690A08">
        <w:rPr>
          <w:rFonts w:ascii="Times New Roman" w:hAnsi="Times New Roman"/>
          <w:sz w:val="28"/>
          <w:szCs w:val="28"/>
          <w:u w:val="single"/>
        </w:rPr>
        <w:t xml:space="preserve">Неизменный коэффициент </w:t>
      </w:r>
      <w:r>
        <w:rPr>
          <w:rFonts w:ascii="Times New Roman" w:hAnsi="Times New Roman"/>
          <w:sz w:val="28"/>
          <w:szCs w:val="28"/>
          <w:u w:val="single"/>
        </w:rPr>
        <w:t>общего прироста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="00EB770E">
        <w:rPr>
          <w:rFonts w:ascii="Times New Roman" w:hAnsi="Times New Roman" w:cs="Times New Roman"/>
          <w:sz w:val="28"/>
          <w:szCs w:val="28"/>
        </w:rPr>
        <w:t xml:space="preserve"> 3.6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FA4">
        <w:rPr>
          <w:rFonts w:ascii="Times New Roman" w:hAnsi="Times New Roman" w:cs="Times New Roman"/>
          <w:sz w:val="28"/>
          <w:szCs w:val="28"/>
        </w:rPr>
        <w:t>3-2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90A08">
        <w:rPr>
          <w:rFonts w:ascii="Times New Roman" w:hAnsi="Times New Roman" w:cs="Times New Roman"/>
          <w:sz w:val="28"/>
          <w:szCs w:val="28"/>
        </w:rPr>
        <w:t xml:space="preserve">оэффициент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690A08">
        <w:rPr>
          <w:rFonts w:ascii="Times New Roman" w:hAnsi="Times New Roman" w:cs="Times New Roman"/>
          <w:sz w:val="28"/>
          <w:szCs w:val="28"/>
        </w:rPr>
        <w:t xml:space="preserve"> прироста (убыли) (на 1000 человек населения)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году равен p = </w:t>
      </w:r>
      <w:r w:rsidR="006522AD">
        <w:rPr>
          <w:rFonts w:ascii="Times New Roman" w:hAnsi="Times New Roman" w:cs="Times New Roman"/>
          <w:sz w:val="28"/>
          <w:szCs w:val="28"/>
        </w:rPr>
        <w:t>-11,28</w:t>
      </w:r>
      <w:r w:rsidRPr="00690A08">
        <w:rPr>
          <w:rFonts w:ascii="Times New Roman" w:hAnsi="Times New Roman" w:cs="Times New Roman"/>
          <w:sz w:val="28"/>
          <w:szCs w:val="28"/>
        </w:rPr>
        <w:t>. Предпол</w:t>
      </w:r>
      <w:r>
        <w:rPr>
          <w:rFonts w:ascii="Times New Roman" w:hAnsi="Times New Roman" w:cs="Times New Roman"/>
          <w:sz w:val="28"/>
          <w:szCs w:val="28"/>
        </w:rPr>
        <w:t>ожим</w:t>
      </w:r>
      <w:r w:rsidRPr="00690A08">
        <w:rPr>
          <w:rFonts w:ascii="Times New Roman" w:hAnsi="Times New Roman" w:cs="Times New Roman"/>
          <w:sz w:val="28"/>
          <w:szCs w:val="28"/>
        </w:rPr>
        <w:t>, что он будет неизменным в течение последующих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0A0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0A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690A08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Рязановского сельсовета </w:t>
      </w:r>
      <w:r w:rsidRPr="00690A08">
        <w:rPr>
          <w:rFonts w:ascii="Times New Roman" w:hAnsi="Times New Roman" w:cs="Times New Roman"/>
          <w:sz w:val="28"/>
          <w:szCs w:val="28"/>
        </w:rPr>
        <w:t>на 203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год, рассчитанная с помощью показательной функции составит:</w:t>
      </w:r>
    </w:p>
    <w:p w:rsidR="002E6F25" w:rsidRDefault="002E6F25" w:rsidP="002E6F25">
      <w:pPr>
        <w:widowControl w:val="0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</w:rPr>
        <w:t xml:space="preserve"> =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∙(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1 +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90A08">
        <w:rPr>
          <w:rFonts w:ascii="Times New Roman" w:hAnsi="Times New Roman" w:cs="Times New Roman"/>
          <w:sz w:val="28"/>
          <w:szCs w:val="28"/>
        </w:rPr>
        <w:t>/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0A08">
        <w:rPr>
          <w:rFonts w:ascii="Times New Roman" w:hAnsi="Times New Roman" w:cs="Times New Roman"/>
          <w:sz w:val="28"/>
          <w:szCs w:val="28"/>
        </w:rPr>
        <w:t>)</w:t>
      </w:r>
      <w:r w:rsidRPr="00690A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811</w:t>
      </w:r>
      <w:r w:rsidRPr="00690A08">
        <w:rPr>
          <w:rFonts w:ascii="Times New Roman" w:hAnsi="Times New Roman" w:cs="Times New Roman"/>
          <w:sz w:val="28"/>
          <w:szCs w:val="28"/>
        </w:rPr>
        <w:t>∙ (1 + (-</w:t>
      </w:r>
      <w:r w:rsidR="006522AD">
        <w:rPr>
          <w:rFonts w:ascii="Times New Roman" w:hAnsi="Times New Roman" w:cs="Times New Roman"/>
          <w:sz w:val="28"/>
          <w:szCs w:val="28"/>
        </w:rPr>
        <w:t>11,28</w:t>
      </w:r>
      <w:r w:rsidRPr="00690A08">
        <w:rPr>
          <w:rFonts w:ascii="Times New Roman" w:hAnsi="Times New Roman" w:cs="Times New Roman"/>
          <w:sz w:val="28"/>
          <w:szCs w:val="28"/>
        </w:rPr>
        <w:t>) / 1000)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 w:rsidR="006522AD">
        <w:rPr>
          <w:rFonts w:ascii="Times New Roman" w:hAnsi="Times New Roman" w:cs="Times New Roman"/>
          <w:sz w:val="28"/>
          <w:szCs w:val="28"/>
        </w:rPr>
        <w:t>646</w:t>
      </w:r>
      <w:r w:rsidRPr="00690A0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90A08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r>
        <w:rPr>
          <w:rFonts w:ascii="Times New Roman" w:hAnsi="Times New Roman" w:cs="Times New Roman"/>
          <w:sz w:val="28"/>
          <w:szCs w:val="28"/>
        </w:rPr>
        <w:t>Рязановского сельсовета на 2052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год, рассчитанная с помощью показательной функции составит:</w:t>
      </w:r>
    </w:p>
    <w:p w:rsidR="002E6F25" w:rsidRDefault="002E6F25" w:rsidP="002E6F25">
      <w:pPr>
        <w:widowControl w:val="0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</w:rPr>
        <w:t xml:space="preserve"> =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∙(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1 +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90A08">
        <w:rPr>
          <w:rFonts w:ascii="Times New Roman" w:hAnsi="Times New Roman" w:cs="Times New Roman"/>
          <w:sz w:val="28"/>
          <w:szCs w:val="28"/>
        </w:rPr>
        <w:t>/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0A08">
        <w:rPr>
          <w:rFonts w:ascii="Times New Roman" w:hAnsi="Times New Roman" w:cs="Times New Roman"/>
          <w:sz w:val="28"/>
          <w:szCs w:val="28"/>
        </w:rPr>
        <w:t>)</w:t>
      </w:r>
      <w:r w:rsidRPr="00690A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811</w:t>
      </w:r>
      <w:r w:rsidRPr="00690A08">
        <w:rPr>
          <w:rFonts w:ascii="Times New Roman" w:hAnsi="Times New Roman" w:cs="Times New Roman"/>
          <w:sz w:val="28"/>
          <w:szCs w:val="28"/>
        </w:rPr>
        <w:t>∙ (1 + (-</w:t>
      </w:r>
      <w:r w:rsidR="006522AD">
        <w:rPr>
          <w:rFonts w:ascii="Times New Roman" w:hAnsi="Times New Roman" w:cs="Times New Roman"/>
          <w:sz w:val="28"/>
          <w:szCs w:val="28"/>
        </w:rPr>
        <w:t>11,28</w:t>
      </w:r>
      <w:r w:rsidRPr="00690A08">
        <w:rPr>
          <w:rFonts w:ascii="Times New Roman" w:hAnsi="Times New Roman" w:cs="Times New Roman"/>
          <w:sz w:val="28"/>
          <w:szCs w:val="28"/>
        </w:rPr>
        <w:t>) / 1000)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 w:rsidR="006522AD">
        <w:rPr>
          <w:rFonts w:ascii="Times New Roman" w:hAnsi="Times New Roman" w:cs="Times New Roman"/>
          <w:sz w:val="28"/>
          <w:szCs w:val="28"/>
        </w:rPr>
        <w:t>515</w:t>
      </w:r>
      <w:r w:rsidRPr="00690A0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Однако по данным таблицы </w:t>
      </w:r>
      <w:r w:rsidR="00EB770E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FA4">
        <w:rPr>
          <w:rFonts w:ascii="Times New Roman" w:hAnsi="Times New Roman" w:cs="Times New Roman"/>
          <w:sz w:val="28"/>
          <w:szCs w:val="28"/>
        </w:rPr>
        <w:t xml:space="preserve">3-2 </w:t>
      </w:r>
      <w:r w:rsidRPr="00690A08">
        <w:rPr>
          <w:rFonts w:ascii="Times New Roman" w:hAnsi="Times New Roman" w:cs="Times New Roman"/>
          <w:sz w:val="28"/>
          <w:szCs w:val="28"/>
        </w:rPr>
        <w:t xml:space="preserve">прослеживается, что в </w:t>
      </w:r>
      <w:r>
        <w:rPr>
          <w:rFonts w:ascii="Times New Roman" w:hAnsi="Times New Roman" w:cs="Times New Roman"/>
          <w:sz w:val="28"/>
          <w:szCs w:val="28"/>
        </w:rPr>
        <w:t xml:space="preserve">Рязановском сельсовете </w:t>
      </w:r>
      <w:r w:rsidRPr="00690A08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Pr="00690A08">
        <w:rPr>
          <w:rFonts w:ascii="Times New Roman" w:hAnsi="Times New Roman" w:cs="Times New Roman"/>
          <w:sz w:val="28"/>
          <w:szCs w:val="28"/>
        </w:rPr>
        <w:t xml:space="preserve"> убыли не остается неизменным, поэтому к 2032 году убыль будет иной, т.е. существенно отличаться от данных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6522AD">
        <w:rPr>
          <w:rFonts w:ascii="Times New Roman" w:hAnsi="Times New Roman" w:cs="Times New Roman"/>
          <w:sz w:val="28"/>
          <w:szCs w:val="28"/>
        </w:rPr>
        <w:t>,</w:t>
      </w:r>
      <w:r w:rsidRPr="00690A08">
        <w:rPr>
          <w:rFonts w:ascii="Times New Roman" w:hAnsi="Times New Roman" w:cs="Times New Roman"/>
          <w:sz w:val="28"/>
          <w:szCs w:val="28"/>
        </w:rPr>
        <w:t xml:space="preserve"> целесообразно произвести расчет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 помощью</w:t>
      </w:r>
      <w:r w:rsidRPr="00690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переменного </w:t>
      </w:r>
      <w:r w:rsidRPr="00690A08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Pr="00690A08">
        <w:rPr>
          <w:rFonts w:ascii="Times New Roman" w:hAnsi="Times New Roman" w:cs="Times New Roman"/>
          <w:sz w:val="28"/>
          <w:szCs w:val="28"/>
        </w:rPr>
        <w:t xml:space="preserve"> убыли.</w:t>
      </w:r>
    </w:p>
    <w:p w:rsidR="002E6F25" w:rsidRPr="00690A08" w:rsidRDefault="002E6F25" w:rsidP="00633DDB">
      <w:pPr>
        <w:pStyle w:val="affb"/>
        <w:widowControl w:val="0"/>
        <w:numPr>
          <w:ilvl w:val="0"/>
          <w:numId w:val="16"/>
        </w:numPr>
        <w:tabs>
          <w:tab w:val="left" w:pos="993"/>
        </w:tabs>
        <w:spacing w:after="120" w:line="240" w:lineRule="auto"/>
        <w:ind w:left="1066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Переменный коэффициент общего прироста</w:t>
      </w:r>
      <w:r>
        <w:rPr>
          <w:rFonts w:ascii="Times New Roman" w:hAnsi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/>
          <w:sz w:val="28"/>
          <w:szCs w:val="28"/>
          <w:u w:val="single"/>
        </w:rPr>
        <w:t>убыли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Среднее арифметическое значение темпа прироста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690A08">
        <w:rPr>
          <w:rFonts w:ascii="Times New Roman" w:hAnsi="Times New Roman" w:cs="Times New Roman"/>
          <w:sz w:val="28"/>
          <w:szCs w:val="28"/>
        </w:rPr>
        <w:t xml:space="preserve">убыли за </w:t>
      </w:r>
      <w:r w:rsidR="00BA1419">
        <w:rPr>
          <w:rFonts w:ascii="Times New Roman" w:hAnsi="Times New Roman" w:cs="Times New Roman"/>
          <w:sz w:val="28"/>
          <w:szCs w:val="28"/>
        </w:rPr>
        <w:t>13</w:t>
      </w:r>
      <w:r w:rsidRPr="00690A08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2E6F25" w:rsidRPr="00393DFB" w:rsidRDefault="00393DFB" w:rsidP="00875220">
      <w:pPr>
        <w:widowControl w:val="0"/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DFB">
        <w:rPr>
          <w:rFonts w:ascii="Times New Roman" w:hAnsi="Times New Roman" w:cs="Times New Roman"/>
          <w:sz w:val="20"/>
          <w:szCs w:val="20"/>
        </w:rPr>
        <w:t>А =</w:t>
      </w:r>
      <w:r w:rsidR="002E6F25" w:rsidRPr="00393DFB">
        <w:rPr>
          <w:rFonts w:ascii="Times New Roman" w:hAnsi="Times New Roman" w:cs="Times New Roman"/>
          <w:sz w:val="20"/>
          <w:szCs w:val="20"/>
        </w:rPr>
        <w:t>[(-</w:t>
      </w:r>
      <w:r w:rsidR="003B204B" w:rsidRPr="00393DFB">
        <w:rPr>
          <w:rFonts w:ascii="Times New Roman" w:hAnsi="Times New Roman" w:cs="Times New Roman"/>
          <w:sz w:val="20"/>
          <w:szCs w:val="20"/>
        </w:rPr>
        <w:t>7,5</w:t>
      </w:r>
      <w:r w:rsidR="002E6F25" w:rsidRPr="00393DFB">
        <w:rPr>
          <w:rFonts w:ascii="Times New Roman" w:hAnsi="Times New Roman" w:cs="Times New Roman"/>
          <w:sz w:val="20"/>
          <w:szCs w:val="20"/>
        </w:rPr>
        <w:t>+</w:t>
      </w:r>
      <w:r w:rsidR="003B204B" w:rsidRPr="00393DFB">
        <w:rPr>
          <w:rFonts w:ascii="Times New Roman" w:hAnsi="Times New Roman" w:cs="Times New Roman"/>
          <w:sz w:val="20"/>
          <w:szCs w:val="20"/>
        </w:rPr>
        <w:t>6,38</w:t>
      </w:r>
      <w:r w:rsidRPr="00393DFB">
        <w:rPr>
          <w:rFonts w:ascii="Times New Roman" w:hAnsi="Times New Roman" w:cs="Times New Roman"/>
          <w:sz w:val="20"/>
          <w:szCs w:val="20"/>
        </w:rPr>
        <w:t>)+</w:t>
      </w:r>
      <w:r w:rsidR="002E6F25" w:rsidRPr="00393DFB">
        <w:rPr>
          <w:rFonts w:ascii="Times New Roman" w:hAnsi="Times New Roman" w:cs="Times New Roman"/>
          <w:sz w:val="20"/>
          <w:szCs w:val="20"/>
        </w:rPr>
        <w:t>(</w:t>
      </w:r>
      <w:r w:rsidR="003B204B" w:rsidRPr="00393DFB">
        <w:rPr>
          <w:rFonts w:ascii="Times New Roman" w:hAnsi="Times New Roman" w:cs="Times New Roman"/>
          <w:sz w:val="20"/>
          <w:szCs w:val="20"/>
        </w:rPr>
        <w:t>-5,38</w:t>
      </w:r>
      <w:r w:rsidR="002E6F25" w:rsidRPr="00393DFB">
        <w:rPr>
          <w:rFonts w:ascii="Times New Roman" w:hAnsi="Times New Roman" w:cs="Times New Roman"/>
          <w:sz w:val="20"/>
          <w:szCs w:val="20"/>
        </w:rPr>
        <w:t>+</w:t>
      </w:r>
      <w:r w:rsidR="003B204B" w:rsidRPr="00393DFB">
        <w:rPr>
          <w:rFonts w:ascii="Times New Roman" w:hAnsi="Times New Roman" w:cs="Times New Roman"/>
          <w:sz w:val="20"/>
          <w:szCs w:val="20"/>
        </w:rPr>
        <w:t>7,5</w:t>
      </w:r>
      <w:r w:rsidR="002E6F25" w:rsidRPr="00393DFB">
        <w:rPr>
          <w:rFonts w:ascii="Times New Roman" w:hAnsi="Times New Roman" w:cs="Times New Roman"/>
          <w:sz w:val="20"/>
          <w:szCs w:val="20"/>
        </w:rPr>
        <w:t>)</w:t>
      </w:r>
      <w:r w:rsidRPr="00393DFB">
        <w:rPr>
          <w:rFonts w:ascii="Times New Roman" w:hAnsi="Times New Roman" w:cs="Times New Roman"/>
          <w:sz w:val="20"/>
          <w:szCs w:val="20"/>
        </w:rPr>
        <w:t>+</w:t>
      </w:r>
      <w:r w:rsidR="002E6F25" w:rsidRPr="00393DFB">
        <w:rPr>
          <w:rFonts w:ascii="Times New Roman" w:hAnsi="Times New Roman" w:cs="Times New Roman"/>
          <w:sz w:val="20"/>
          <w:szCs w:val="20"/>
        </w:rPr>
        <w:t>(-</w:t>
      </w:r>
      <w:r w:rsidR="003B204B" w:rsidRPr="00393DFB">
        <w:rPr>
          <w:rFonts w:ascii="Times New Roman" w:hAnsi="Times New Roman" w:cs="Times New Roman"/>
          <w:sz w:val="20"/>
          <w:szCs w:val="20"/>
        </w:rPr>
        <w:t>12,92+5,38</w:t>
      </w:r>
      <w:r w:rsidR="002E6F25" w:rsidRPr="00393DFB">
        <w:rPr>
          <w:rFonts w:ascii="Times New Roman" w:hAnsi="Times New Roman" w:cs="Times New Roman"/>
          <w:sz w:val="20"/>
          <w:szCs w:val="20"/>
        </w:rPr>
        <w:t>)+(-</w:t>
      </w:r>
      <w:r w:rsidR="003B204B" w:rsidRPr="00393DFB">
        <w:rPr>
          <w:rFonts w:ascii="Times New Roman" w:hAnsi="Times New Roman" w:cs="Times New Roman"/>
          <w:sz w:val="20"/>
          <w:szCs w:val="20"/>
        </w:rPr>
        <w:t>26,95</w:t>
      </w:r>
      <w:r w:rsidR="002E6F25" w:rsidRPr="00393DFB">
        <w:rPr>
          <w:rFonts w:ascii="Times New Roman" w:hAnsi="Times New Roman" w:cs="Times New Roman"/>
          <w:sz w:val="20"/>
          <w:szCs w:val="20"/>
        </w:rPr>
        <w:t>+</w:t>
      </w:r>
      <w:r w:rsidR="003B204B" w:rsidRPr="00393DFB">
        <w:rPr>
          <w:rFonts w:ascii="Times New Roman" w:hAnsi="Times New Roman" w:cs="Times New Roman"/>
          <w:sz w:val="20"/>
          <w:szCs w:val="20"/>
        </w:rPr>
        <w:t>12,92</w:t>
      </w:r>
      <w:r w:rsidR="00BA1419" w:rsidRPr="00393DFB">
        <w:rPr>
          <w:rFonts w:ascii="Times New Roman" w:hAnsi="Times New Roman" w:cs="Times New Roman"/>
          <w:sz w:val="20"/>
          <w:szCs w:val="20"/>
        </w:rPr>
        <w:t>)+(-</w:t>
      </w:r>
      <w:r w:rsidR="003B204B" w:rsidRPr="00393DFB">
        <w:rPr>
          <w:rFonts w:ascii="Times New Roman" w:hAnsi="Times New Roman" w:cs="Times New Roman"/>
          <w:sz w:val="20"/>
          <w:szCs w:val="20"/>
        </w:rPr>
        <w:t>28,43</w:t>
      </w:r>
      <w:r w:rsidR="00BA1419" w:rsidRPr="00393DFB">
        <w:rPr>
          <w:rFonts w:ascii="Times New Roman" w:hAnsi="Times New Roman" w:cs="Times New Roman"/>
          <w:sz w:val="20"/>
          <w:szCs w:val="20"/>
        </w:rPr>
        <w:t>+</w:t>
      </w:r>
      <w:r w:rsidR="003B204B" w:rsidRPr="00393DFB">
        <w:rPr>
          <w:rFonts w:ascii="Times New Roman" w:hAnsi="Times New Roman" w:cs="Times New Roman"/>
          <w:sz w:val="20"/>
          <w:szCs w:val="20"/>
        </w:rPr>
        <w:t>26,95</w:t>
      </w:r>
      <w:r w:rsidR="002E6F25" w:rsidRPr="00393DFB">
        <w:rPr>
          <w:rFonts w:ascii="Times New Roman" w:hAnsi="Times New Roman" w:cs="Times New Roman"/>
          <w:sz w:val="20"/>
          <w:szCs w:val="20"/>
        </w:rPr>
        <w:t>)</w:t>
      </w:r>
      <w:r w:rsidR="00BA1419" w:rsidRPr="00393DFB">
        <w:rPr>
          <w:rFonts w:ascii="Times New Roman" w:hAnsi="Times New Roman" w:cs="Times New Roman"/>
          <w:sz w:val="20"/>
          <w:szCs w:val="20"/>
        </w:rPr>
        <w:t>+(-</w:t>
      </w:r>
      <w:r w:rsidR="003B204B" w:rsidRPr="00393DFB">
        <w:rPr>
          <w:rFonts w:ascii="Times New Roman" w:hAnsi="Times New Roman" w:cs="Times New Roman"/>
          <w:sz w:val="20"/>
          <w:szCs w:val="20"/>
        </w:rPr>
        <w:t>25,53</w:t>
      </w:r>
      <w:r w:rsidR="00BA1419" w:rsidRPr="00393DFB">
        <w:rPr>
          <w:rFonts w:ascii="Times New Roman" w:hAnsi="Times New Roman" w:cs="Times New Roman"/>
          <w:sz w:val="20"/>
          <w:szCs w:val="20"/>
        </w:rPr>
        <w:t>+</w:t>
      </w:r>
      <w:r w:rsidR="003B204B" w:rsidRPr="00393DFB">
        <w:rPr>
          <w:rFonts w:ascii="Times New Roman" w:hAnsi="Times New Roman" w:cs="Times New Roman"/>
          <w:sz w:val="20"/>
          <w:szCs w:val="20"/>
        </w:rPr>
        <w:t>28,43</w:t>
      </w:r>
      <w:r w:rsidR="00BA1419" w:rsidRPr="00393DFB">
        <w:rPr>
          <w:rFonts w:ascii="Times New Roman" w:hAnsi="Times New Roman" w:cs="Times New Roman"/>
          <w:sz w:val="20"/>
          <w:szCs w:val="20"/>
        </w:rPr>
        <w:t>)+(-</w:t>
      </w:r>
      <w:r w:rsidR="003B204B" w:rsidRPr="00393DFB">
        <w:rPr>
          <w:rFonts w:ascii="Times New Roman" w:hAnsi="Times New Roman" w:cs="Times New Roman"/>
          <w:sz w:val="20"/>
          <w:szCs w:val="20"/>
        </w:rPr>
        <w:t>36,13</w:t>
      </w:r>
      <w:r w:rsidR="00BA1419" w:rsidRPr="00393DFB">
        <w:rPr>
          <w:rFonts w:ascii="Times New Roman" w:hAnsi="Times New Roman" w:cs="Times New Roman"/>
          <w:sz w:val="20"/>
          <w:szCs w:val="20"/>
        </w:rPr>
        <w:t>+</w:t>
      </w:r>
      <w:r w:rsidR="003B204B" w:rsidRPr="00393DFB">
        <w:rPr>
          <w:rFonts w:ascii="Times New Roman" w:hAnsi="Times New Roman" w:cs="Times New Roman"/>
          <w:sz w:val="20"/>
          <w:szCs w:val="20"/>
        </w:rPr>
        <w:t>25,53</w:t>
      </w:r>
      <w:r w:rsidR="00BA1419" w:rsidRPr="00393DFB">
        <w:rPr>
          <w:rFonts w:ascii="Times New Roman" w:hAnsi="Times New Roman" w:cs="Times New Roman"/>
          <w:sz w:val="20"/>
          <w:szCs w:val="20"/>
        </w:rPr>
        <w:t>)+(</w:t>
      </w:r>
      <w:r w:rsidR="003B204B" w:rsidRPr="00393DFB">
        <w:rPr>
          <w:rFonts w:ascii="Times New Roman" w:hAnsi="Times New Roman" w:cs="Times New Roman"/>
          <w:sz w:val="20"/>
          <w:szCs w:val="20"/>
        </w:rPr>
        <w:t>-34,36+36,13)+(-35,63+34,36)+(-8,61+35,63)+(-14,79+8,61)+(-11,28+14,79)</w:t>
      </w:r>
      <w:r w:rsidR="002E6F25" w:rsidRPr="00393DFB">
        <w:rPr>
          <w:rFonts w:ascii="Times New Roman" w:eastAsia="Calibri" w:hAnsi="Times New Roman" w:cs="Times New Roman"/>
          <w:sz w:val="20"/>
          <w:szCs w:val="20"/>
        </w:rPr>
        <w:t>]</w:t>
      </w:r>
      <w:r w:rsidRPr="00393DFB">
        <w:rPr>
          <w:rFonts w:ascii="Times New Roman" w:hAnsi="Times New Roman" w:cs="Times New Roman"/>
          <w:sz w:val="20"/>
          <w:szCs w:val="20"/>
        </w:rPr>
        <w:t xml:space="preserve"> / 12</w:t>
      </w:r>
      <w:r w:rsidR="002E6F25" w:rsidRPr="00393DFB">
        <w:rPr>
          <w:rFonts w:ascii="Times New Roman" w:hAnsi="Times New Roman" w:cs="Times New Roman"/>
          <w:sz w:val="20"/>
          <w:szCs w:val="20"/>
        </w:rPr>
        <w:t xml:space="preserve"> = 0,00</w:t>
      </w:r>
      <w:r w:rsidRPr="00393DFB">
        <w:rPr>
          <w:rFonts w:ascii="Times New Roman" w:hAnsi="Times New Roman" w:cs="Times New Roman"/>
          <w:sz w:val="20"/>
          <w:szCs w:val="20"/>
        </w:rPr>
        <w:t>4</w:t>
      </w:r>
    </w:p>
    <w:p w:rsidR="002E6F25" w:rsidRPr="00690A08" w:rsidRDefault="002E6F25" w:rsidP="00393DFB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>Предполагая, что сложившаяся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г. тенденция увеличения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Pr="00690A08">
        <w:rPr>
          <w:rFonts w:ascii="Times New Roman" w:hAnsi="Times New Roman" w:cs="Times New Roman"/>
          <w:sz w:val="28"/>
          <w:szCs w:val="28"/>
        </w:rPr>
        <w:t xml:space="preserve"> убыли сохранится, прогнозируемый коэффициент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Pr="00690A08">
        <w:rPr>
          <w:rFonts w:ascii="Times New Roman" w:hAnsi="Times New Roman" w:cs="Times New Roman"/>
          <w:sz w:val="28"/>
          <w:szCs w:val="28"/>
        </w:rPr>
        <w:t xml:space="preserve"> убыли в 2032 г. будет иметь следующее приближенное значение:</w:t>
      </w:r>
    </w:p>
    <w:p w:rsidR="002E6F25" w:rsidRPr="00690A08" w:rsidRDefault="002E6F25" w:rsidP="0087522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к 2032 г.: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 = -</w:t>
      </w:r>
      <w:r w:rsidR="00393DFB">
        <w:rPr>
          <w:rFonts w:ascii="Times New Roman" w:hAnsi="Times New Roman" w:cs="Times New Roman"/>
          <w:sz w:val="28"/>
          <w:szCs w:val="28"/>
        </w:rPr>
        <w:t>12,08</w:t>
      </w:r>
      <w:r w:rsidRPr="00690A08">
        <w:rPr>
          <w:rFonts w:ascii="Times New Roman" w:hAnsi="Times New Roman" w:cs="Times New Roman"/>
          <w:sz w:val="28"/>
          <w:szCs w:val="28"/>
        </w:rPr>
        <w:t>.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Тогда численность населения </w:t>
      </w:r>
      <w:r>
        <w:rPr>
          <w:rFonts w:ascii="Times New Roman" w:hAnsi="Times New Roman" w:cs="Times New Roman"/>
          <w:sz w:val="28"/>
          <w:szCs w:val="28"/>
        </w:rPr>
        <w:t>Рязановского сельсовета</w:t>
      </w:r>
      <w:r w:rsidRPr="00690A08">
        <w:rPr>
          <w:rFonts w:ascii="Times New Roman" w:hAnsi="Times New Roman" w:cs="Times New Roman"/>
          <w:sz w:val="28"/>
          <w:szCs w:val="28"/>
        </w:rPr>
        <w:t xml:space="preserve"> на 203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90A08">
        <w:rPr>
          <w:rFonts w:ascii="Times New Roman" w:hAnsi="Times New Roman" w:cs="Times New Roman"/>
          <w:sz w:val="28"/>
          <w:szCs w:val="28"/>
        </w:rPr>
        <w:lastRenderedPageBreak/>
        <w:t>составит:</w:t>
      </w:r>
    </w:p>
    <w:p w:rsidR="002E6F25" w:rsidRDefault="002E6F25" w:rsidP="002E6F25">
      <w:pPr>
        <w:widowControl w:val="0"/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</w:rPr>
        <w:t xml:space="preserve"> =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∙(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1 +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90A08">
        <w:rPr>
          <w:rFonts w:ascii="Times New Roman" w:hAnsi="Times New Roman" w:cs="Times New Roman"/>
          <w:sz w:val="28"/>
          <w:szCs w:val="28"/>
        </w:rPr>
        <w:t>/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0A08">
        <w:rPr>
          <w:rFonts w:ascii="Times New Roman" w:hAnsi="Times New Roman" w:cs="Times New Roman"/>
          <w:sz w:val="28"/>
          <w:szCs w:val="28"/>
        </w:rPr>
        <w:t>)</w:t>
      </w:r>
      <w:r w:rsidRPr="00690A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811</w:t>
      </w:r>
      <w:r w:rsidRPr="00690A08">
        <w:rPr>
          <w:rFonts w:ascii="Times New Roman" w:hAnsi="Times New Roman" w:cs="Times New Roman"/>
          <w:sz w:val="28"/>
          <w:szCs w:val="28"/>
        </w:rPr>
        <w:t>∙(1 + (-</w:t>
      </w:r>
      <w:r w:rsidR="00393DFB">
        <w:rPr>
          <w:rFonts w:ascii="Times New Roman" w:hAnsi="Times New Roman" w:cs="Times New Roman"/>
          <w:sz w:val="28"/>
          <w:szCs w:val="28"/>
        </w:rPr>
        <w:t>12,08</w:t>
      </w:r>
      <w:r w:rsidRPr="00690A08">
        <w:rPr>
          <w:rFonts w:ascii="Times New Roman" w:hAnsi="Times New Roman" w:cs="Times New Roman"/>
          <w:sz w:val="28"/>
          <w:szCs w:val="28"/>
        </w:rPr>
        <w:t>) / 1000)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 w:rsidR="00393DFB">
        <w:rPr>
          <w:rFonts w:ascii="Times New Roman" w:hAnsi="Times New Roman" w:cs="Times New Roman"/>
          <w:sz w:val="28"/>
          <w:szCs w:val="28"/>
        </w:rPr>
        <w:t>636</w:t>
      </w:r>
      <w:r w:rsidRPr="00690A0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E6F25" w:rsidRPr="00690A08" w:rsidRDefault="002E6F25" w:rsidP="0087522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205</w:t>
      </w:r>
      <w:r w:rsidRPr="00690A08">
        <w:rPr>
          <w:rFonts w:ascii="Times New Roman" w:hAnsi="Times New Roman" w:cs="Times New Roman"/>
          <w:sz w:val="28"/>
          <w:szCs w:val="28"/>
        </w:rPr>
        <w:t xml:space="preserve">2 г.: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 = -</w:t>
      </w:r>
      <w:r w:rsidR="00393DFB">
        <w:rPr>
          <w:rFonts w:ascii="Times New Roman" w:hAnsi="Times New Roman" w:cs="Times New Roman"/>
          <w:sz w:val="28"/>
          <w:szCs w:val="28"/>
        </w:rPr>
        <w:t>12,88</w:t>
      </w:r>
      <w:r w:rsidRPr="00690A08">
        <w:rPr>
          <w:rFonts w:ascii="Times New Roman" w:hAnsi="Times New Roman" w:cs="Times New Roman"/>
          <w:sz w:val="28"/>
          <w:szCs w:val="28"/>
        </w:rPr>
        <w:t>.</w:t>
      </w:r>
    </w:p>
    <w:p w:rsidR="002E6F25" w:rsidRPr="00690A08" w:rsidRDefault="002E6F25" w:rsidP="002E6F25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90A08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r>
        <w:rPr>
          <w:rFonts w:ascii="Times New Roman" w:hAnsi="Times New Roman" w:cs="Times New Roman"/>
          <w:sz w:val="28"/>
          <w:szCs w:val="28"/>
        </w:rPr>
        <w:t>Рязановского сельсовета на 2052</w:t>
      </w:r>
      <w:r w:rsidRPr="00690A08">
        <w:rPr>
          <w:rFonts w:ascii="Times New Roman" w:hAnsi="Times New Roman" w:cs="Times New Roman"/>
          <w:sz w:val="28"/>
          <w:szCs w:val="28"/>
        </w:rPr>
        <w:t xml:space="preserve"> год составит:</w:t>
      </w:r>
    </w:p>
    <w:p w:rsidR="002E6F25" w:rsidRPr="00690A08" w:rsidRDefault="002E6F25" w:rsidP="002E6F25">
      <w:pPr>
        <w:widowControl w:val="0"/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</w:rPr>
        <w:t xml:space="preserve"> =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0A0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∙(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1 + 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90A08">
        <w:rPr>
          <w:rFonts w:ascii="Times New Roman" w:hAnsi="Times New Roman" w:cs="Times New Roman"/>
          <w:sz w:val="28"/>
          <w:szCs w:val="28"/>
        </w:rPr>
        <w:t>/</w:t>
      </w:r>
      <w:r w:rsidRPr="00690A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0A08">
        <w:rPr>
          <w:rFonts w:ascii="Times New Roman" w:hAnsi="Times New Roman" w:cs="Times New Roman"/>
          <w:sz w:val="28"/>
          <w:szCs w:val="28"/>
        </w:rPr>
        <w:t>)</w:t>
      </w:r>
      <w:r w:rsidRPr="00690A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811</w:t>
      </w:r>
      <w:r w:rsidRPr="00690A08">
        <w:rPr>
          <w:rFonts w:ascii="Times New Roman" w:hAnsi="Times New Roman" w:cs="Times New Roman"/>
          <w:sz w:val="28"/>
          <w:szCs w:val="28"/>
        </w:rPr>
        <w:t>∙(1 + (-</w:t>
      </w:r>
      <w:r w:rsidR="00393DFB">
        <w:rPr>
          <w:rFonts w:ascii="Times New Roman" w:hAnsi="Times New Roman" w:cs="Times New Roman"/>
          <w:sz w:val="28"/>
          <w:szCs w:val="28"/>
        </w:rPr>
        <w:t>12,88</w:t>
      </w:r>
      <w:r w:rsidRPr="00690A08">
        <w:rPr>
          <w:rFonts w:ascii="Times New Roman" w:hAnsi="Times New Roman" w:cs="Times New Roman"/>
          <w:sz w:val="28"/>
          <w:szCs w:val="28"/>
        </w:rPr>
        <w:t>) / 1000)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690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0A08">
        <w:rPr>
          <w:rFonts w:ascii="Times New Roman" w:hAnsi="Times New Roman" w:cs="Times New Roman"/>
          <w:sz w:val="28"/>
          <w:szCs w:val="28"/>
        </w:rPr>
        <w:t xml:space="preserve">= </w:t>
      </w:r>
      <w:r w:rsidR="00393DFB">
        <w:rPr>
          <w:rFonts w:ascii="Times New Roman" w:hAnsi="Times New Roman" w:cs="Times New Roman"/>
          <w:sz w:val="28"/>
          <w:szCs w:val="28"/>
        </w:rPr>
        <w:t>483</w:t>
      </w:r>
      <w:r w:rsidRPr="00690A0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E6F25" w:rsidRPr="00F65E8F" w:rsidRDefault="002E6F25" w:rsidP="00B741A9">
      <w:pPr>
        <w:widowControl w:val="0"/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E8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B770E">
        <w:rPr>
          <w:rFonts w:ascii="Times New Roman" w:hAnsi="Times New Roman" w:cs="Times New Roman"/>
          <w:i/>
          <w:sz w:val="28"/>
          <w:szCs w:val="28"/>
        </w:rPr>
        <w:t>3.6</w:t>
      </w:r>
      <w:r w:rsidRPr="00F65E8F">
        <w:rPr>
          <w:rFonts w:ascii="Times New Roman" w:hAnsi="Times New Roman" w:cs="Times New Roman"/>
          <w:i/>
          <w:sz w:val="28"/>
          <w:szCs w:val="28"/>
        </w:rPr>
        <w:t>.</w:t>
      </w:r>
      <w:r w:rsidR="00CA1FA4">
        <w:rPr>
          <w:rFonts w:ascii="Times New Roman" w:hAnsi="Times New Roman" w:cs="Times New Roman"/>
          <w:i/>
          <w:sz w:val="28"/>
          <w:szCs w:val="28"/>
        </w:rPr>
        <w:t xml:space="preserve">3-3 </w:t>
      </w:r>
      <w:r w:rsidRPr="00F65E8F">
        <w:rPr>
          <w:rFonts w:ascii="Times New Roman" w:hAnsi="Times New Roman" w:cs="Times New Roman"/>
          <w:i/>
          <w:sz w:val="28"/>
          <w:szCs w:val="28"/>
        </w:rPr>
        <w:t xml:space="preserve"> Прогнозные показатели численности населения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  <w:gridCol w:w="2544"/>
      </w:tblGrid>
      <w:tr w:rsidR="002E6F25" w:rsidRPr="008F5AA9" w:rsidTr="00FD06E6">
        <w:tc>
          <w:tcPr>
            <w:tcW w:w="6812" w:type="dxa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2E6F25" w:rsidRPr="008F5AA9" w:rsidTr="00FD06E6">
        <w:tc>
          <w:tcPr>
            <w:tcW w:w="9356" w:type="dxa"/>
            <w:gridSpan w:val="2"/>
            <w:shd w:val="clear" w:color="auto" w:fill="auto"/>
            <w:vAlign w:val="center"/>
          </w:tcPr>
          <w:p w:rsidR="002E6F25" w:rsidRPr="008F5AA9" w:rsidRDefault="002E6F25" w:rsidP="00FD06E6">
            <w:pPr>
              <w:pStyle w:val="affb"/>
              <w:widowControl w:val="0"/>
              <w:tabs>
                <w:tab w:val="left" w:pos="993"/>
              </w:tabs>
              <w:spacing w:line="240" w:lineRule="auto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A9">
              <w:rPr>
                <w:rFonts w:ascii="Times New Roman" w:hAnsi="Times New Roman"/>
                <w:sz w:val="24"/>
                <w:szCs w:val="24"/>
              </w:rPr>
              <w:t>Неизменный коэффициент общей убыли</w:t>
            </w:r>
          </w:p>
        </w:tc>
      </w:tr>
      <w:tr w:rsidR="002E6F25" w:rsidRPr="008F5AA9" w:rsidTr="00FD06E6">
        <w:tc>
          <w:tcPr>
            <w:tcW w:w="6812" w:type="dxa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2032 г.</w:t>
            </w:r>
            <w:r w:rsidRPr="008F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2052 г.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E6F25" w:rsidRPr="00393DFB" w:rsidRDefault="00393DFB" w:rsidP="00393DF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2E6F25" w:rsidRPr="008F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2E6F25" w:rsidRPr="008F5AA9" w:rsidTr="00FD06E6">
        <w:tc>
          <w:tcPr>
            <w:tcW w:w="6812" w:type="dxa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Коэффициент обшей убыли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E6F25" w:rsidRPr="008F5AA9" w:rsidRDefault="002E6F25" w:rsidP="008752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220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</w:tr>
      <w:tr w:rsidR="002E6F25" w:rsidRPr="008F5AA9" w:rsidTr="00FD06E6">
        <w:tc>
          <w:tcPr>
            <w:tcW w:w="9356" w:type="dxa"/>
            <w:gridSpan w:val="2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Переменный коэффициент общей убыли</w:t>
            </w:r>
          </w:p>
        </w:tc>
      </w:tr>
      <w:tr w:rsidR="002E6F25" w:rsidRPr="008F5AA9" w:rsidTr="00FD06E6">
        <w:trPr>
          <w:trHeight w:val="292"/>
        </w:trPr>
        <w:tc>
          <w:tcPr>
            <w:tcW w:w="6812" w:type="dxa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2032 г.</w:t>
            </w:r>
            <w:r w:rsidRPr="008F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2052 г.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E6F25" w:rsidRPr="00875220" w:rsidRDefault="00875220" w:rsidP="008752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="002E6F25" w:rsidRPr="008F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2E6F25" w:rsidRPr="008F5AA9" w:rsidTr="00FD06E6">
        <w:trPr>
          <w:trHeight w:val="239"/>
        </w:trPr>
        <w:tc>
          <w:tcPr>
            <w:tcW w:w="6812" w:type="dxa"/>
            <w:shd w:val="clear" w:color="auto" w:fill="auto"/>
            <w:vAlign w:val="center"/>
          </w:tcPr>
          <w:p w:rsidR="002E6F25" w:rsidRPr="008F5AA9" w:rsidRDefault="002E6F25" w:rsidP="00FD06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Коэффициент обшей убыли, 2032 г./2052 г.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E6F25" w:rsidRPr="00875220" w:rsidRDefault="002E6F25" w:rsidP="0087522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220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  <w:r w:rsidRPr="008F5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r w:rsidR="00875220"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</w:tr>
    </w:tbl>
    <w:p w:rsidR="002E6F25" w:rsidRPr="00690A08" w:rsidRDefault="002E6F25" w:rsidP="00D03CCD">
      <w:pPr>
        <w:widowControl w:val="0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Численность населения, вычисленная вторым способом точнее, так как второй метод учитывает изменение коэффициента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690A08">
        <w:rPr>
          <w:rFonts w:ascii="Times New Roman" w:hAnsi="Times New Roman" w:cs="Times New Roman"/>
          <w:sz w:val="28"/>
          <w:szCs w:val="28"/>
        </w:rPr>
        <w:t xml:space="preserve"> прироста/убыли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F25" w:rsidRPr="00690A08" w:rsidRDefault="002E6F25" w:rsidP="00D03C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8">
        <w:rPr>
          <w:rFonts w:ascii="Times New Roman" w:hAnsi="Times New Roman" w:cs="Times New Roman"/>
          <w:sz w:val="28"/>
          <w:szCs w:val="28"/>
        </w:rPr>
        <w:t xml:space="preserve">В первом случае в показательной функции коэффициент естественного прироста/убыли берется за последний год, а во втором методе характеристики принимаются </w:t>
      </w:r>
      <w:proofErr w:type="gramStart"/>
      <w:r w:rsidRPr="00690A08">
        <w:rPr>
          <w:rFonts w:ascii="Times New Roman" w:hAnsi="Times New Roman" w:cs="Times New Roman"/>
          <w:sz w:val="28"/>
          <w:szCs w:val="28"/>
        </w:rPr>
        <w:t>средними</w:t>
      </w:r>
      <w:proofErr w:type="gramEnd"/>
      <w:r w:rsidRPr="00690A08">
        <w:rPr>
          <w:rFonts w:ascii="Times New Roman" w:hAnsi="Times New Roman" w:cs="Times New Roman"/>
          <w:sz w:val="28"/>
          <w:szCs w:val="28"/>
        </w:rPr>
        <w:t xml:space="preserve"> за предыдущие годы</w:t>
      </w:r>
    </w:p>
    <w:p w:rsidR="002E6F25" w:rsidRPr="006E6258" w:rsidRDefault="002E6F25" w:rsidP="00D03CCD">
      <w:pPr>
        <w:pStyle w:val="ae"/>
        <w:tabs>
          <w:tab w:val="left" w:pos="6315"/>
        </w:tabs>
        <w:spacing w:before="0" w:after="0"/>
        <w:rPr>
          <w:sz w:val="28"/>
          <w:szCs w:val="28"/>
        </w:rPr>
      </w:pPr>
      <w:r w:rsidRPr="006E6258">
        <w:rPr>
          <w:sz w:val="28"/>
          <w:szCs w:val="28"/>
        </w:rPr>
        <w:t xml:space="preserve">Для оценки потребности МО </w:t>
      </w:r>
      <w:r>
        <w:rPr>
          <w:sz w:val="28"/>
          <w:szCs w:val="28"/>
        </w:rPr>
        <w:t>Рязановский</w:t>
      </w:r>
      <w:r w:rsidRPr="006E625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6E6258">
        <w:rPr>
          <w:sz w:val="28"/>
          <w:szCs w:val="28"/>
        </w:rPr>
        <w:t xml:space="preserve"> в ресурсах территории, социального обеспечения и инженерного обустройства поселка принимаем к рассмотрению численность населения </w:t>
      </w:r>
      <w:r>
        <w:rPr>
          <w:sz w:val="28"/>
          <w:szCs w:val="28"/>
        </w:rPr>
        <w:t>Рязановский сельсовета</w:t>
      </w:r>
      <w:r w:rsidRPr="006E6258">
        <w:rPr>
          <w:sz w:val="28"/>
          <w:szCs w:val="28"/>
        </w:rPr>
        <w:t xml:space="preserve">: </w:t>
      </w:r>
    </w:p>
    <w:p w:rsidR="009C6D9C" w:rsidRPr="009C6D9C" w:rsidRDefault="009C6D9C" w:rsidP="00D03CCD">
      <w:pPr>
        <w:pStyle w:val="ae"/>
        <w:spacing w:before="120"/>
        <w:rPr>
          <w:sz w:val="28"/>
          <w:szCs w:val="28"/>
          <w:u w:val="single"/>
        </w:rPr>
      </w:pPr>
      <w:r w:rsidRPr="002F1877">
        <w:rPr>
          <w:b/>
          <w:sz w:val="28"/>
          <w:szCs w:val="28"/>
          <w:u w:val="single"/>
        </w:rPr>
        <w:t>Пессимистичный вариант</w:t>
      </w:r>
      <w:r w:rsidRPr="002F1877">
        <w:rPr>
          <w:sz w:val="28"/>
          <w:szCs w:val="28"/>
        </w:rPr>
        <w:t xml:space="preserve"> (он отражает снижение естественного прироста населения (низкая рождаемость в сочетании с высокой смертностью) и высокий миграционный отток</w:t>
      </w:r>
      <w:r w:rsidR="002F1877" w:rsidRPr="002F1877">
        <w:rPr>
          <w:sz w:val="28"/>
          <w:szCs w:val="28"/>
        </w:rPr>
        <w:t>)</w:t>
      </w:r>
      <w:r w:rsidRPr="002F1877">
        <w:rPr>
          <w:sz w:val="28"/>
          <w:szCs w:val="28"/>
        </w:rPr>
        <w:t>:</w:t>
      </w:r>
    </w:p>
    <w:p w:rsidR="002E6F25" w:rsidRPr="00B36797" w:rsidRDefault="002E6F25" w:rsidP="002E6F25">
      <w:pPr>
        <w:pStyle w:val="ae"/>
        <w:spacing w:before="0" w:after="0"/>
        <w:rPr>
          <w:sz w:val="28"/>
          <w:szCs w:val="28"/>
        </w:rPr>
      </w:pPr>
      <w:r w:rsidRPr="00B36797">
        <w:rPr>
          <w:sz w:val="28"/>
          <w:szCs w:val="28"/>
        </w:rPr>
        <w:t xml:space="preserve">к </w:t>
      </w:r>
      <w:r w:rsidRPr="00B36797">
        <w:rPr>
          <w:b/>
          <w:bCs/>
          <w:sz w:val="28"/>
          <w:szCs w:val="28"/>
        </w:rPr>
        <w:t>203</w:t>
      </w:r>
      <w:r>
        <w:rPr>
          <w:b/>
          <w:bCs/>
          <w:sz w:val="28"/>
          <w:szCs w:val="28"/>
        </w:rPr>
        <w:t>2</w:t>
      </w:r>
      <w:r w:rsidRPr="00B36797">
        <w:rPr>
          <w:sz w:val="28"/>
          <w:szCs w:val="28"/>
        </w:rPr>
        <w:t xml:space="preserve"> году - </w:t>
      </w:r>
      <w:r w:rsidR="00D03CCD">
        <w:rPr>
          <w:b/>
          <w:bCs/>
          <w:sz w:val="28"/>
          <w:szCs w:val="28"/>
        </w:rPr>
        <w:t>636</w:t>
      </w:r>
      <w:r w:rsidRPr="00B36797">
        <w:rPr>
          <w:sz w:val="28"/>
          <w:szCs w:val="28"/>
        </w:rPr>
        <w:t xml:space="preserve"> человек,</w:t>
      </w:r>
    </w:p>
    <w:p w:rsidR="002E6F25" w:rsidRDefault="002E6F25" w:rsidP="009C6D9C">
      <w:pPr>
        <w:pStyle w:val="ae"/>
        <w:spacing w:before="0"/>
        <w:rPr>
          <w:color w:val="0070C0"/>
          <w:sz w:val="28"/>
          <w:szCs w:val="28"/>
        </w:rPr>
      </w:pPr>
      <w:r w:rsidRPr="00B36797">
        <w:rPr>
          <w:sz w:val="28"/>
          <w:szCs w:val="28"/>
        </w:rPr>
        <w:t xml:space="preserve">к </w:t>
      </w:r>
      <w:r w:rsidRPr="00B36797">
        <w:rPr>
          <w:b/>
          <w:bCs/>
          <w:sz w:val="28"/>
          <w:szCs w:val="28"/>
        </w:rPr>
        <w:t>205</w:t>
      </w:r>
      <w:r>
        <w:rPr>
          <w:b/>
          <w:bCs/>
          <w:sz w:val="28"/>
          <w:szCs w:val="28"/>
        </w:rPr>
        <w:t>2</w:t>
      </w:r>
      <w:r w:rsidRPr="00B36797">
        <w:rPr>
          <w:sz w:val="28"/>
          <w:szCs w:val="28"/>
        </w:rPr>
        <w:t xml:space="preserve"> году – </w:t>
      </w:r>
      <w:r w:rsidR="00D03CCD">
        <w:rPr>
          <w:b/>
          <w:sz w:val="28"/>
          <w:szCs w:val="28"/>
        </w:rPr>
        <w:t>483</w:t>
      </w:r>
      <w:r w:rsidRPr="00B36797">
        <w:rPr>
          <w:b/>
          <w:sz w:val="28"/>
          <w:szCs w:val="28"/>
        </w:rPr>
        <w:t xml:space="preserve"> </w:t>
      </w:r>
      <w:r w:rsidRPr="00B36797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>
        <w:rPr>
          <w:color w:val="0070C0"/>
          <w:sz w:val="28"/>
          <w:szCs w:val="28"/>
        </w:rPr>
        <w:t>.</w:t>
      </w:r>
    </w:p>
    <w:p w:rsidR="00E52196" w:rsidRPr="00E52196" w:rsidRDefault="00E2081C" w:rsidP="00E5219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2081C">
        <w:rPr>
          <w:rFonts w:ascii="Times New Roman" w:eastAsia="Calibri" w:hAnsi="Times New Roman" w:cs="Times New Roman"/>
          <w:sz w:val="28"/>
          <w:szCs w:val="28"/>
        </w:rPr>
        <w:t xml:space="preserve">сновываясь на материалах и том,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Оренбургской области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Асекеевском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 в частности</w:t>
      </w:r>
      <w:r w:rsidRPr="00E2081C">
        <w:rPr>
          <w:rFonts w:ascii="Times New Roman" w:eastAsia="Calibri" w:hAnsi="Times New Roman" w:cs="Times New Roman"/>
          <w:sz w:val="28"/>
          <w:szCs w:val="28"/>
        </w:rPr>
        <w:t xml:space="preserve"> проходят такие целевые программы как: </w:t>
      </w:r>
      <w:r>
        <w:rPr>
          <w:rFonts w:ascii="Times New Roman" w:eastAsia="Calibri" w:hAnsi="Times New Roman" w:cs="Times New Roman"/>
          <w:sz w:val="28"/>
          <w:szCs w:val="28"/>
        </w:rPr>
        <w:t>«М</w:t>
      </w:r>
      <w:r w:rsidRPr="00E2081C">
        <w:rPr>
          <w:rFonts w:ascii="Times New Roman" w:eastAsia="Calibri" w:hAnsi="Times New Roman" w:cs="Times New Roman"/>
          <w:sz w:val="28"/>
          <w:szCs w:val="28"/>
        </w:rPr>
        <w:t>одернизация здравоохранения в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208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«С</w:t>
      </w:r>
      <w:r w:rsidRPr="00E2081C">
        <w:rPr>
          <w:rFonts w:ascii="Times New Roman" w:eastAsia="Calibri" w:hAnsi="Times New Roman" w:cs="Times New Roman"/>
          <w:sz w:val="28"/>
          <w:szCs w:val="28"/>
        </w:rPr>
        <w:t>тимулирование развития жилищного строительства в Оренбургской области в 2011–2015 годах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208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E2081C">
        <w:rPr>
          <w:rFonts w:ascii="Times New Roman" w:eastAsia="Calibri" w:hAnsi="Times New Roman" w:cs="Times New Roman"/>
          <w:sz w:val="28"/>
          <w:szCs w:val="28"/>
        </w:rPr>
        <w:t>беспечение жильем молодых семей в Оренбургской области на 2011-2015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2081C">
        <w:rPr>
          <w:rFonts w:ascii="Times New Roman" w:eastAsia="Calibri" w:hAnsi="Times New Roman" w:cs="Times New Roman"/>
          <w:sz w:val="28"/>
          <w:szCs w:val="28"/>
        </w:rPr>
        <w:t xml:space="preserve"> и другие,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дальнейших </w:t>
      </w:r>
      <w:r w:rsidRPr="00E2081C">
        <w:rPr>
          <w:rFonts w:ascii="Times New Roman" w:eastAsia="Calibri" w:hAnsi="Times New Roman" w:cs="Times New Roman"/>
          <w:sz w:val="28"/>
          <w:szCs w:val="28"/>
        </w:rPr>
        <w:t xml:space="preserve">расчетов будет принят оптимистический прогноз численности. </w:t>
      </w:r>
    </w:p>
    <w:p w:rsidR="00E52196" w:rsidRPr="00E52196" w:rsidRDefault="00E52196" w:rsidP="00E5219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196">
        <w:rPr>
          <w:rFonts w:ascii="Times New Roman" w:eastAsia="Calibri" w:hAnsi="Times New Roman" w:cs="Times New Roman"/>
          <w:sz w:val="28"/>
          <w:szCs w:val="28"/>
        </w:rPr>
        <w:t>Проектом предполагается, что:</w:t>
      </w:r>
    </w:p>
    <w:p w:rsidR="00E52196" w:rsidRPr="00E52196" w:rsidRDefault="00E52196" w:rsidP="00E521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196">
        <w:rPr>
          <w:rFonts w:ascii="Times New Roman" w:eastAsia="Calibri" w:hAnsi="Times New Roman" w:cs="Times New Roman"/>
          <w:sz w:val="28"/>
          <w:szCs w:val="28"/>
        </w:rPr>
        <w:t>-  будет повышаться не только уровень здравоохранения населения, но и увеличиться интерес молодого населения к созданию семьи, что приведет к последующему увеличению коэффициента естественного прироста численности населения;</w:t>
      </w:r>
    </w:p>
    <w:p w:rsidR="00E52196" w:rsidRPr="00E52196" w:rsidRDefault="00E52196" w:rsidP="006957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21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2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коэффициент миграционного прироста выйдет </w:t>
      </w:r>
      <w:proofErr w:type="gramStart"/>
      <w:r w:rsidRPr="00E52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отрицательной зоны в связи со снижением оттока трудовых ресурсов по причине планируемого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дальнейшего развития нефтедобывающей промышленности на территории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D159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(ООО «</w:t>
      </w:r>
      <w:proofErr w:type="spellStart"/>
      <w:r w:rsidR="00D1595E">
        <w:rPr>
          <w:rFonts w:ascii="Times New Roman" w:hAnsi="Times New Roman" w:cs="Times New Roman"/>
          <w:bCs/>
          <w:color w:val="000000"/>
          <w:sz w:val="28"/>
          <w:szCs w:val="28"/>
        </w:rPr>
        <w:t>Бугурусланнефть</w:t>
      </w:r>
      <w:proofErr w:type="spellEnd"/>
      <w:r w:rsidR="00D1595E">
        <w:rPr>
          <w:rFonts w:ascii="Times New Roman" w:hAnsi="Times New Roman" w:cs="Times New Roman"/>
          <w:bCs/>
          <w:color w:val="000000"/>
          <w:sz w:val="28"/>
          <w:szCs w:val="28"/>
        </w:rPr>
        <w:t>»).</w:t>
      </w:r>
    </w:p>
    <w:p w:rsidR="002F1877" w:rsidRDefault="009C6D9C" w:rsidP="006957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причине отрицательной динамики численности населения МО Рязановский сельсовет в качестве оптимистичного варианта прогноза численности населения (он предполагает, что в прогнозируемый период кризисные явления в естественном и механическом движении будут преодолены) принимаем </w:t>
      </w:r>
      <w:r w:rsidR="002F1877">
        <w:rPr>
          <w:rFonts w:ascii="Times New Roman" w:eastAsia="Calibri" w:hAnsi="Times New Roman" w:cs="Times New Roman"/>
          <w:sz w:val="28"/>
          <w:szCs w:val="28"/>
        </w:rPr>
        <w:t>сценарий со</w:t>
      </w:r>
      <w:r w:rsidRPr="009C6D9C">
        <w:rPr>
          <w:rFonts w:ascii="Times New Roman" w:eastAsia="Calibri" w:hAnsi="Times New Roman" w:cs="Times New Roman"/>
          <w:bCs/>
          <w:sz w:val="28"/>
          <w:szCs w:val="28"/>
        </w:rPr>
        <w:t xml:space="preserve"> стабилизац</w:t>
      </w:r>
      <w:r w:rsidR="002F1877">
        <w:rPr>
          <w:rFonts w:ascii="Times New Roman" w:eastAsia="Calibri" w:hAnsi="Times New Roman" w:cs="Times New Roman"/>
          <w:bCs/>
          <w:sz w:val="28"/>
          <w:szCs w:val="28"/>
        </w:rPr>
        <w:t>ией</w:t>
      </w:r>
      <w:r w:rsidRPr="009C6D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C6D9C">
        <w:rPr>
          <w:rFonts w:ascii="Times New Roman" w:hAnsi="Times New Roman" w:cs="Times New Roman"/>
          <w:bCs/>
          <w:sz w:val="28"/>
          <w:szCs w:val="28"/>
          <w:lang w:eastAsia="ru-RU"/>
        </w:rPr>
        <w:t>численности населения</w:t>
      </w:r>
      <w:r w:rsidR="002F187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9C6D9C" w:rsidRDefault="002F1877" w:rsidP="00DF1C4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Оптимистичный</w:t>
      </w:r>
      <w:r w:rsidRPr="002F1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</w:t>
      </w:r>
      <w:r w:rsidR="009C6D9C" w:rsidRPr="002F18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1877" w:rsidRPr="00B36797" w:rsidRDefault="002F1877" w:rsidP="002F1877">
      <w:pPr>
        <w:pStyle w:val="ae"/>
        <w:spacing w:before="0" w:after="0"/>
        <w:rPr>
          <w:sz w:val="28"/>
          <w:szCs w:val="28"/>
        </w:rPr>
      </w:pPr>
      <w:r w:rsidRPr="00B36797">
        <w:rPr>
          <w:sz w:val="28"/>
          <w:szCs w:val="28"/>
        </w:rPr>
        <w:t xml:space="preserve">к </w:t>
      </w:r>
      <w:r w:rsidRPr="00B36797">
        <w:rPr>
          <w:b/>
          <w:bCs/>
          <w:sz w:val="28"/>
          <w:szCs w:val="28"/>
        </w:rPr>
        <w:t>203</w:t>
      </w:r>
      <w:r>
        <w:rPr>
          <w:b/>
          <w:bCs/>
          <w:sz w:val="28"/>
          <w:szCs w:val="28"/>
        </w:rPr>
        <w:t>2</w:t>
      </w:r>
      <w:r w:rsidRPr="00B36797">
        <w:rPr>
          <w:sz w:val="28"/>
          <w:szCs w:val="28"/>
        </w:rPr>
        <w:t xml:space="preserve"> году - </w:t>
      </w:r>
      <w:r w:rsidR="00D03CCD">
        <w:rPr>
          <w:b/>
          <w:bCs/>
          <w:sz w:val="28"/>
          <w:szCs w:val="28"/>
        </w:rPr>
        <w:t>785</w:t>
      </w:r>
      <w:r w:rsidRPr="00B36797">
        <w:rPr>
          <w:sz w:val="28"/>
          <w:szCs w:val="28"/>
        </w:rPr>
        <w:t xml:space="preserve"> человек,</w:t>
      </w:r>
    </w:p>
    <w:p w:rsidR="002F1877" w:rsidRDefault="002F1877" w:rsidP="002F1877">
      <w:pPr>
        <w:pStyle w:val="ae"/>
        <w:spacing w:before="0"/>
        <w:rPr>
          <w:color w:val="0070C0"/>
          <w:sz w:val="28"/>
          <w:szCs w:val="28"/>
        </w:rPr>
      </w:pPr>
      <w:r w:rsidRPr="00B36797">
        <w:rPr>
          <w:sz w:val="28"/>
          <w:szCs w:val="28"/>
        </w:rPr>
        <w:t xml:space="preserve">к </w:t>
      </w:r>
      <w:r w:rsidRPr="00B36797">
        <w:rPr>
          <w:b/>
          <w:bCs/>
          <w:sz w:val="28"/>
          <w:szCs w:val="28"/>
        </w:rPr>
        <w:t>205</w:t>
      </w:r>
      <w:r>
        <w:rPr>
          <w:b/>
          <w:bCs/>
          <w:sz w:val="28"/>
          <w:szCs w:val="28"/>
        </w:rPr>
        <w:t>2</w:t>
      </w:r>
      <w:r w:rsidRPr="00B36797">
        <w:rPr>
          <w:sz w:val="28"/>
          <w:szCs w:val="28"/>
        </w:rPr>
        <w:t xml:space="preserve"> году – </w:t>
      </w:r>
      <w:r w:rsidR="00D03CCD">
        <w:rPr>
          <w:b/>
          <w:sz w:val="28"/>
          <w:szCs w:val="28"/>
        </w:rPr>
        <w:t>785</w:t>
      </w:r>
      <w:r w:rsidRPr="00B36797">
        <w:rPr>
          <w:b/>
          <w:sz w:val="28"/>
          <w:szCs w:val="28"/>
        </w:rPr>
        <w:t xml:space="preserve"> </w:t>
      </w:r>
      <w:r w:rsidRPr="00B36797">
        <w:rPr>
          <w:sz w:val="28"/>
          <w:szCs w:val="28"/>
        </w:rPr>
        <w:t>человек</w:t>
      </w:r>
      <w:r>
        <w:rPr>
          <w:color w:val="0070C0"/>
          <w:sz w:val="28"/>
          <w:szCs w:val="28"/>
        </w:rPr>
        <w:t>.</w:t>
      </w:r>
    </w:p>
    <w:p w:rsidR="002E6F25" w:rsidRPr="002F1877" w:rsidRDefault="002E6F25" w:rsidP="00D03CCD">
      <w:pPr>
        <w:widowControl w:val="0"/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877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развития:</w:t>
      </w:r>
    </w:p>
    <w:p w:rsidR="002E6F25" w:rsidRDefault="002E6F25" w:rsidP="002E6F25">
      <w:pPr>
        <w:pStyle w:val="19"/>
        <w:widowControl w:val="0"/>
        <w:ind w:firstLine="709"/>
        <w:jc w:val="both"/>
        <w:rPr>
          <w:sz w:val="28"/>
          <w:szCs w:val="28"/>
        </w:rPr>
      </w:pPr>
      <w:r w:rsidRPr="00690A08">
        <w:rPr>
          <w:sz w:val="28"/>
          <w:szCs w:val="28"/>
        </w:rPr>
        <w:t xml:space="preserve">Исходя из расчётов, можно сделать вывод о том, что </w:t>
      </w:r>
      <w:r w:rsidR="00FC35DF">
        <w:rPr>
          <w:sz w:val="28"/>
          <w:szCs w:val="28"/>
        </w:rPr>
        <w:t xml:space="preserve">согласно пессимистичному варианту прогноза </w:t>
      </w:r>
      <w:r w:rsidRPr="00690A08">
        <w:rPr>
          <w:sz w:val="28"/>
          <w:szCs w:val="28"/>
        </w:rPr>
        <w:t>через 2</w:t>
      </w:r>
      <w:r>
        <w:rPr>
          <w:sz w:val="28"/>
          <w:szCs w:val="28"/>
        </w:rPr>
        <w:t>0</w:t>
      </w:r>
      <w:r w:rsidRPr="00690A08">
        <w:rPr>
          <w:sz w:val="28"/>
          <w:szCs w:val="28"/>
        </w:rPr>
        <w:t xml:space="preserve"> </w:t>
      </w:r>
      <w:r>
        <w:rPr>
          <w:sz w:val="28"/>
          <w:szCs w:val="28"/>
        </w:rPr>
        <w:t>лет (среднесрочный прогноз до 2032 г.)</w:t>
      </w:r>
      <w:r w:rsidRPr="00690A08"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</w:rPr>
        <w:t>МО Рязановский сельсовет</w:t>
      </w:r>
      <w:r w:rsidRPr="00690A08">
        <w:rPr>
          <w:sz w:val="28"/>
          <w:szCs w:val="28"/>
        </w:rPr>
        <w:t xml:space="preserve"> при сохранении данной отрицательной динамики  </w:t>
      </w:r>
      <w:r>
        <w:rPr>
          <w:sz w:val="28"/>
          <w:szCs w:val="28"/>
        </w:rPr>
        <w:t>общего</w:t>
      </w:r>
      <w:r w:rsidRPr="00690A08">
        <w:rPr>
          <w:sz w:val="28"/>
          <w:szCs w:val="28"/>
        </w:rPr>
        <w:t xml:space="preserve"> прироста сократится на </w:t>
      </w:r>
      <w:r w:rsidR="00D03CCD">
        <w:rPr>
          <w:sz w:val="28"/>
          <w:szCs w:val="28"/>
        </w:rPr>
        <w:t>19</w:t>
      </w:r>
      <w:r w:rsidRPr="00690A08">
        <w:rPr>
          <w:sz w:val="28"/>
          <w:szCs w:val="28"/>
        </w:rPr>
        <w:t>%</w:t>
      </w:r>
      <w:r>
        <w:rPr>
          <w:sz w:val="28"/>
          <w:szCs w:val="28"/>
        </w:rPr>
        <w:t xml:space="preserve">, а через 40 лет (долгосрочный прогноз до 2052 г.) –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D03CCD">
        <w:rPr>
          <w:sz w:val="28"/>
          <w:szCs w:val="28"/>
        </w:rPr>
        <w:t>38</w:t>
      </w:r>
      <w:r>
        <w:rPr>
          <w:sz w:val="28"/>
          <w:szCs w:val="28"/>
        </w:rPr>
        <w:t>%</w:t>
      </w:r>
      <w:r w:rsidRPr="00690A08">
        <w:rPr>
          <w:sz w:val="28"/>
          <w:szCs w:val="28"/>
        </w:rPr>
        <w:t xml:space="preserve">. </w:t>
      </w:r>
    </w:p>
    <w:p w:rsidR="002E6F25" w:rsidRDefault="002E6F25" w:rsidP="002E6F25">
      <w:pPr>
        <w:pStyle w:val="19"/>
        <w:widowControl w:val="0"/>
        <w:ind w:firstLine="709"/>
        <w:jc w:val="both"/>
        <w:rPr>
          <w:sz w:val="28"/>
          <w:szCs w:val="28"/>
        </w:rPr>
      </w:pPr>
      <w:r w:rsidRPr="00690A08">
        <w:rPr>
          <w:sz w:val="28"/>
          <w:szCs w:val="28"/>
        </w:rPr>
        <w:t xml:space="preserve">Поэтому в ближайшие годы необходимо разработать программы социально-экономического развития </w:t>
      </w:r>
      <w:r>
        <w:rPr>
          <w:sz w:val="28"/>
          <w:szCs w:val="28"/>
        </w:rPr>
        <w:t>сельсовета</w:t>
      </w:r>
      <w:r w:rsidRPr="00690A08">
        <w:rPr>
          <w:sz w:val="28"/>
          <w:szCs w:val="28"/>
        </w:rPr>
        <w:t xml:space="preserve">, направленные на улучшение качества жизни населения и повышение рождаемости. </w:t>
      </w:r>
    </w:p>
    <w:p w:rsidR="005727BE" w:rsidRDefault="005727BE" w:rsidP="005727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AD">
        <w:rPr>
          <w:rFonts w:ascii="Times New Roman" w:hAnsi="Times New Roman" w:cs="Times New Roman"/>
          <w:sz w:val="28"/>
          <w:szCs w:val="28"/>
        </w:rPr>
        <w:t xml:space="preserve">Стремление к стабилизации численности на фоне сегодняшней убыли населения является одной из главных задач устойчивого развития территории. Стабилизация возможна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709AD">
        <w:rPr>
          <w:rFonts w:ascii="Times New Roman" w:hAnsi="Times New Roman" w:cs="Times New Roman"/>
          <w:sz w:val="28"/>
          <w:szCs w:val="28"/>
        </w:rPr>
        <w:t>.</w:t>
      </w:r>
    </w:p>
    <w:p w:rsidR="00B30D14" w:rsidRPr="00FA7F7D" w:rsidRDefault="00B30D14" w:rsidP="00DF1C45">
      <w:pPr>
        <w:pStyle w:val="2"/>
        <w:spacing w:before="360" w:after="240" w:line="240" w:lineRule="auto"/>
        <w:jc w:val="both"/>
        <w:rPr>
          <w:color w:val="000000"/>
        </w:rPr>
      </w:pPr>
      <w:bookmarkStart w:id="51" w:name="_Toc327362438"/>
      <w:bookmarkStart w:id="52" w:name="_Toc336523601"/>
      <w:bookmarkStart w:id="53" w:name="_Toc387083074"/>
      <w:r w:rsidRPr="00FA7F7D">
        <w:rPr>
          <w:color w:val="000000"/>
          <w:szCs w:val="32"/>
        </w:rPr>
        <w:t xml:space="preserve">3.6.4  </w:t>
      </w:r>
      <w:r w:rsidRPr="00FA7F7D">
        <w:rPr>
          <w:color w:val="000000"/>
        </w:rPr>
        <w:t>Жилищный фонд и жилищное строительство</w:t>
      </w:r>
      <w:bookmarkEnd w:id="51"/>
      <w:bookmarkEnd w:id="52"/>
      <w:bookmarkEnd w:id="53"/>
      <w:r w:rsidRPr="00FA7F7D">
        <w:rPr>
          <w:color w:val="000000"/>
        </w:rPr>
        <w:tab/>
      </w:r>
    </w:p>
    <w:p w:rsidR="00B30D14" w:rsidRPr="00FA7F7D" w:rsidRDefault="00B30D14" w:rsidP="008B11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Жилищное строительство оказывает существенное влияние на формирование </w:t>
      </w:r>
      <w:proofErr w:type="spellStart"/>
      <w:r w:rsidRPr="00FA7F7D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расселения, а, следовательно, на изменение числа жителей и потребность в инфраструктурных объектах. Главная цель и задача жилищного строительства – это рост реальной обеспеченности населения жильем, одного из важных индикаторов уровня жизни населения. </w:t>
      </w:r>
    </w:p>
    <w:p w:rsidR="00B30D14" w:rsidRPr="00FA7F7D" w:rsidRDefault="00B30D14" w:rsidP="00DB5AC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жилищного фонда МО </w:t>
      </w:r>
      <w:r w:rsidR="008B116B" w:rsidRPr="00FA7F7D">
        <w:rPr>
          <w:rFonts w:ascii="Times New Roman" w:hAnsi="Times New Roman" w:cs="Times New Roman"/>
          <w:color w:val="000000"/>
          <w:sz w:val="28"/>
          <w:szCs w:val="28"/>
        </w:rPr>
        <w:t>Рязановский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составляет </w:t>
      </w:r>
      <w:r w:rsidR="00BC1C74">
        <w:rPr>
          <w:rFonts w:ascii="Times New Roman" w:hAnsi="Times New Roman" w:cs="Times New Roman"/>
          <w:color w:val="000000"/>
          <w:sz w:val="28"/>
          <w:szCs w:val="28"/>
        </w:rPr>
        <w:t>14,953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 тыс. м²</w:t>
      </w:r>
      <w:r w:rsidR="00F83E32" w:rsidRPr="00FA7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0D14" w:rsidRPr="00FA7F7D" w:rsidRDefault="00B30D14" w:rsidP="00DB5AC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FA7F7D">
        <w:rPr>
          <w:rFonts w:ascii="Times New Roman" w:hAnsi="Times New Roman" w:cs="Times New Roman"/>
          <w:i/>
          <w:color w:val="000000"/>
          <w:sz w:val="28"/>
        </w:rPr>
        <w:t>Таблица 3.</w:t>
      </w:r>
      <w:r w:rsidR="008B116B" w:rsidRPr="00FA7F7D">
        <w:rPr>
          <w:rFonts w:ascii="Times New Roman" w:hAnsi="Times New Roman" w:cs="Times New Roman"/>
          <w:i/>
          <w:color w:val="000000"/>
          <w:sz w:val="28"/>
        </w:rPr>
        <w:t>6.4</w:t>
      </w:r>
      <w:r w:rsidRPr="00FA7F7D">
        <w:rPr>
          <w:rFonts w:ascii="Times New Roman" w:hAnsi="Times New Roman" w:cs="Times New Roman"/>
          <w:i/>
          <w:color w:val="000000"/>
          <w:sz w:val="28"/>
        </w:rPr>
        <w:t>-1 Структура жилья по формам собственности на начало 2012 года: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1"/>
        <w:gridCol w:w="1418"/>
        <w:gridCol w:w="1837"/>
      </w:tblGrid>
      <w:tr w:rsidR="008B116B" w:rsidRPr="00C31980" w:rsidTr="00F062D6">
        <w:trPr>
          <w:trHeight w:val="194"/>
        </w:trPr>
        <w:tc>
          <w:tcPr>
            <w:tcW w:w="6101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поселению</w:t>
            </w:r>
          </w:p>
        </w:tc>
      </w:tr>
      <w:tr w:rsidR="008B116B" w:rsidRPr="00C31980" w:rsidTr="00F062D6">
        <w:trPr>
          <w:trHeight w:val="194"/>
        </w:trPr>
        <w:tc>
          <w:tcPr>
            <w:tcW w:w="6101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площадь жилья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30D14" w:rsidRPr="00C31980" w:rsidRDefault="00BC1C7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14,953</w:t>
            </w:r>
          </w:p>
        </w:tc>
      </w:tr>
      <w:tr w:rsidR="008B116B" w:rsidRPr="00C31980" w:rsidTr="00F062D6">
        <w:trPr>
          <w:trHeight w:val="862"/>
        </w:trPr>
        <w:tc>
          <w:tcPr>
            <w:tcW w:w="6101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жилье (индивидуально-обособленный жилой фонд + приватизированное жилье в многоквартирных домах)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30D14" w:rsidRPr="00C31980" w:rsidRDefault="00B73C6E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14,953</w:t>
            </w:r>
          </w:p>
        </w:tc>
      </w:tr>
      <w:tr w:rsidR="008B116B" w:rsidRPr="00C31980" w:rsidTr="00F062D6">
        <w:trPr>
          <w:trHeight w:val="388"/>
        </w:trPr>
        <w:tc>
          <w:tcPr>
            <w:tcW w:w="6101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(неприватизированное жилье)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30D14" w:rsidRPr="00C31980" w:rsidRDefault="00B73C6E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116B" w:rsidRPr="00C31980" w:rsidTr="00F062D6">
        <w:trPr>
          <w:trHeight w:val="605"/>
        </w:trPr>
        <w:tc>
          <w:tcPr>
            <w:tcW w:w="6101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 государственного жилищного (ведомственного) жилого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D14" w:rsidRPr="00C31980" w:rsidRDefault="00B30D14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3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30D14" w:rsidRPr="00C31980" w:rsidRDefault="00B73C6E" w:rsidP="00F0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42B32" w:rsidRPr="00542B32" w:rsidRDefault="00542B32" w:rsidP="00542B32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/>
          <w:color w:val="943634"/>
          <w:sz w:val="24"/>
          <w:szCs w:val="24"/>
          <w:lang w:eastAsia="ar-SA"/>
        </w:rPr>
      </w:pPr>
      <w:r w:rsidRPr="00FA7F7D">
        <w:rPr>
          <w:rFonts w:ascii="Times New Roman" w:hAnsi="Times New Roman" w:cs="Times New Roman"/>
          <w:i/>
          <w:color w:val="000000"/>
          <w:sz w:val="28"/>
        </w:rPr>
        <w:t>Таблица 3.6.4-</w:t>
      </w:r>
      <w:r>
        <w:rPr>
          <w:rFonts w:ascii="Times New Roman" w:hAnsi="Times New Roman" w:cs="Times New Roman"/>
          <w:i/>
          <w:color w:val="000000"/>
          <w:sz w:val="28"/>
        </w:rPr>
        <w:t>2</w:t>
      </w:r>
      <w:r w:rsidRPr="00FA7F7D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542B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42B32">
        <w:rPr>
          <w:rFonts w:ascii="Times New Roman" w:hAnsi="Times New Roman"/>
          <w:i/>
          <w:sz w:val="28"/>
          <w:szCs w:val="28"/>
          <w:lang w:eastAsia="ar-SA"/>
        </w:rPr>
        <w:t>Структура жилого фонда по этажности (по данным 01.01.2013г.)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2539"/>
        <w:gridCol w:w="2693"/>
        <w:gridCol w:w="2552"/>
      </w:tblGrid>
      <w:tr w:rsidR="00542B32" w:rsidRPr="00542B32" w:rsidTr="00542B32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Жилые дома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542B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42B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язановка</w:t>
            </w:r>
            <w:proofErr w:type="spellEnd"/>
          </w:p>
        </w:tc>
        <w:tc>
          <w:tcPr>
            <w:tcW w:w="2552" w:type="dxa"/>
            <w:vAlign w:val="center"/>
          </w:tcPr>
          <w:p w:rsidR="00542B32" w:rsidRPr="00542B32" w:rsidRDefault="00542B32" w:rsidP="0054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целом по МО</w:t>
            </w:r>
          </w:p>
        </w:tc>
      </w:tr>
      <w:tr w:rsidR="00542B32" w:rsidRPr="00542B32" w:rsidTr="001D1EDC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1-этажные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552" w:type="dxa"/>
            <w:vAlign w:val="center"/>
          </w:tcPr>
          <w:p w:rsidR="00542B32" w:rsidRPr="00542B32" w:rsidRDefault="00542B32" w:rsidP="001D1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</w:tr>
      <w:tr w:rsidR="00542B32" w:rsidRPr="00542B32" w:rsidTr="001D1EDC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2-этажные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vAlign w:val="center"/>
          </w:tcPr>
          <w:p w:rsidR="00542B32" w:rsidRPr="00542B32" w:rsidRDefault="00542B32" w:rsidP="001D1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42B32" w:rsidRPr="00542B32" w:rsidTr="001D1EDC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3-этажные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552" w:type="dxa"/>
            <w:vAlign w:val="center"/>
          </w:tcPr>
          <w:p w:rsidR="00542B32" w:rsidRPr="00542B32" w:rsidRDefault="00542B32" w:rsidP="001D1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542B32" w:rsidRPr="00542B32" w:rsidTr="001D1EDC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4-этажные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552" w:type="dxa"/>
            <w:vAlign w:val="center"/>
          </w:tcPr>
          <w:p w:rsidR="00542B32" w:rsidRPr="00542B32" w:rsidRDefault="00542B32" w:rsidP="001D1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542B32" w:rsidRPr="00542B32" w:rsidTr="001D1EDC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5-этажные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2552" w:type="dxa"/>
            <w:vAlign w:val="center"/>
          </w:tcPr>
          <w:p w:rsidR="00542B32" w:rsidRPr="00542B32" w:rsidRDefault="00542B32" w:rsidP="001D1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542B32" w:rsidRPr="00542B32" w:rsidTr="001D1EDC">
        <w:trPr>
          <w:trHeight w:val="409"/>
        </w:trPr>
        <w:tc>
          <w:tcPr>
            <w:tcW w:w="1572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B32" w:rsidRPr="00542B32" w:rsidRDefault="00542B32" w:rsidP="00542B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Align w:val="center"/>
          </w:tcPr>
          <w:p w:rsidR="00542B32" w:rsidRPr="00542B32" w:rsidRDefault="00542B32" w:rsidP="001D1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2B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</w:tbl>
    <w:p w:rsidR="00B30D14" w:rsidRPr="00FA7F7D" w:rsidRDefault="00B95A16" w:rsidP="00AF5C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A7F7D">
        <w:rPr>
          <w:rFonts w:ascii="Times New Roman" w:hAnsi="Times New Roman" w:cs="Times New Roman"/>
          <w:i/>
          <w:color w:val="000000"/>
          <w:sz w:val="28"/>
          <w:szCs w:val="28"/>
        </w:rPr>
        <w:t>Таблица 3.6.4</w:t>
      </w:r>
      <w:r w:rsidR="00B30D14" w:rsidRPr="00FA7F7D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D1ED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B30D14" w:rsidRPr="00FA7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Данные по  </w:t>
      </w:r>
      <w:r w:rsidR="00B30D14" w:rsidRPr="00FA7F7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коммунальной сфере с официального сайта Федеральной службы государственной статистики </w:t>
      </w:r>
    </w:p>
    <w:tbl>
      <w:tblPr>
        <w:tblW w:w="5007" w:type="pct"/>
        <w:tblInd w:w="-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4"/>
        <w:gridCol w:w="1030"/>
        <w:gridCol w:w="641"/>
        <w:gridCol w:w="641"/>
        <w:gridCol w:w="643"/>
        <w:gridCol w:w="641"/>
        <w:gridCol w:w="639"/>
        <w:gridCol w:w="639"/>
        <w:gridCol w:w="639"/>
      </w:tblGrid>
      <w:tr w:rsidR="00B95A16" w:rsidRPr="00FA7F7D" w:rsidTr="00B95A16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</w:t>
            </w:r>
            <w:proofErr w:type="spellEnd"/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-я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B95A16" w:rsidRPr="00FA7F7D" w:rsidTr="00B95A16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Одиночное протяжение уличной газовой сети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95A16" w:rsidRPr="00FA7F7D" w:rsidTr="00B95A16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5A16" w:rsidRPr="00FA7F7D" w:rsidTr="00B95A16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источников теплоснабжения мощностью до 3 Гкал/</w:t>
            </w:r>
            <w:proofErr w:type="gramStart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5A16" w:rsidRPr="00FA7F7D" w:rsidTr="00B95A16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тепловых и паровых сетей в двухтрубном исчислении (до 2008г. </w:t>
            </w:r>
            <w:proofErr w:type="gramStart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95A16" w:rsidRPr="00FA7F7D" w:rsidTr="00867F63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Одиночное протяжение уличной водопроводной сети (до 2008г. </w:t>
            </w:r>
            <w:proofErr w:type="gramStart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8669</w:t>
            </w:r>
          </w:p>
        </w:tc>
      </w:tr>
      <w:tr w:rsidR="00B95A16" w:rsidRPr="00FA7F7D" w:rsidTr="00867F63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Одиночное протяжение уличной водопроводной сети, нуждающейся в замене (до 2008г. </w:t>
            </w:r>
            <w:proofErr w:type="gramStart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16" w:rsidRPr="00FA7F7D" w:rsidRDefault="00B95A16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A16" w:rsidRPr="00FA7F7D" w:rsidRDefault="00867F63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042F15" w:rsidRPr="00FA7F7D" w:rsidTr="00042F15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F15" w:rsidRPr="00FA7F7D" w:rsidRDefault="00042F15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F15" w:rsidRPr="00FA7F7D" w:rsidRDefault="00042F15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м. кв.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Pr="00FA7F7D" w:rsidRDefault="00042F15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Pr="00FA7F7D" w:rsidRDefault="00042F15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16,07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Pr="00FA7F7D" w:rsidRDefault="00042F15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Default="00042F15" w:rsidP="00042F15">
            <w:pPr>
              <w:spacing w:after="0" w:line="240" w:lineRule="auto"/>
              <w:jc w:val="center"/>
            </w:pPr>
            <w:r w:rsidRPr="0020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Default="00042F15" w:rsidP="00042F15">
            <w:pPr>
              <w:spacing w:after="0" w:line="240" w:lineRule="auto"/>
              <w:jc w:val="center"/>
            </w:pPr>
            <w:r w:rsidRPr="0020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Default="00042F15" w:rsidP="00042F15">
            <w:pPr>
              <w:spacing w:after="0" w:line="240" w:lineRule="auto"/>
              <w:jc w:val="center"/>
            </w:pPr>
            <w:r w:rsidRPr="0020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F15" w:rsidRDefault="00042F15" w:rsidP="00042F15">
            <w:pPr>
              <w:spacing w:after="0" w:line="240" w:lineRule="auto"/>
              <w:jc w:val="center"/>
            </w:pPr>
            <w:r w:rsidRPr="0020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</w:tr>
      <w:tr w:rsidR="00AC7D29" w:rsidRPr="00FA7F7D" w:rsidTr="00867F63">
        <w:tc>
          <w:tcPr>
            <w:tcW w:w="2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площадь жилых помещений в ветхих и аварийных жилых домах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м. кв.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FA7F7D" w:rsidRDefault="00AC7D29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7C5B61" w:rsidRDefault="00E72A1D" w:rsidP="00B9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</w:t>
            </w:r>
            <w:r w:rsidR="007C5B61" w:rsidRPr="007C5B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D29" w:rsidRPr="007C5B61" w:rsidRDefault="007C5B61" w:rsidP="0021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B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E72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7C5B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228</w:t>
            </w:r>
          </w:p>
        </w:tc>
      </w:tr>
    </w:tbl>
    <w:p w:rsidR="00B30D14" w:rsidRPr="00FA7F7D" w:rsidRDefault="00B30D14" w:rsidP="001878AA">
      <w:pPr>
        <w:spacing w:before="240" w:after="120" w:line="240" w:lineRule="auto"/>
        <w:ind w:firstLine="709"/>
        <w:jc w:val="both"/>
        <w:rPr>
          <w:b/>
          <w:bCs/>
          <w:color w:val="000000"/>
        </w:rPr>
      </w:pPr>
      <w:r w:rsidRPr="00FA7F7D">
        <w:rPr>
          <w:rFonts w:ascii="Times New Roman" w:hAnsi="Times New Roman" w:cs="Times New Roman"/>
          <w:i/>
          <w:color w:val="000000"/>
          <w:sz w:val="28"/>
          <w:szCs w:val="28"/>
        </w:rPr>
        <w:t>Таблица 3.</w:t>
      </w:r>
      <w:r w:rsidR="001878AA" w:rsidRPr="00FA7F7D">
        <w:rPr>
          <w:rFonts w:ascii="Times New Roman" w:hAnsi="Times New Roman" w:cs="Times New Roman"/>
          <w:i/>
          <w:color w:val="000000"/>
          <w:sz w:val="28"/>
          <w:szCs w:val="28"/>
        </w:rPr>
        <w:t>6.4</w:t>
      </w:r>
      <w:r w:rsidR="001D1EDC">
        <w:rPr>
          <w:rFonts w:ascii="Times New Roman" w:hAnsi="Times New Roman" w:cs="Times New Roman"/>
          <w:i/>
          <w:color w:val="000000"/>
          <w:sz w:val="28"/>
          <w:szCs w:val="28"/>
        </w:rPr>
        <w:t>-4</w:t>
      </w:r>
      <w:r w:rsidRPr="00FA7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Данные по  </w:t>
      </w:r>
      <w:r w:rsidRPr="00FA7F7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строительству жилья с официального сайта Федеральной службы государственной статистики</w:t>
      </w:r>
    </w:p>
    <w:tbl>
      <w:tblPr>
        <w:tblW w:w="5007" w:type="pct"/>
        <w:tblInd w:w="-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1303"/>
        <w:gridCol w:w="782"/>
        <w:gridCol w:w="652"/>
        <w:gridCol w:w="780"/>
        <w:gridCol w:w="650"/>
        <w:gridCol w:w="650"/>
        <w:gridCol w:w="650"/>
        <w:gridCol w:w="648"/>
      </w:tblGrid>
      <w:tr w:rsidR="00DE3184" w:rsidRPr="00FA7F7D" w:rsidTr="00DE3184"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DE3184" w:rsidRPr="00FA7F7D" w:rsidTr="00DE3184"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 в действие жилых домов на территории муниципального образования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 общей площади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542B32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E3184" w:rsidRPr="00FA7F7D" w:rsidTr="00DE3184"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индивидуальных жилых домов на территории муниципального образования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 общей площади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542B32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E3184" w:rsidRPr="00FA7F7D" w:rsidTr="00DE3184"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184" w:rsidRPr="00FA7F7D" w:rsidTr="00DE3184"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семей, получивших жилые помещения и улучшивших жилищные условия в отчетном году (с 2008г.)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AC7D29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AC7D29" w:rsidP="00187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AC7D29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184" w:rsidRPr="00FA7F7D" w:rsidRDefault="00DE3184" w:rsidP="00DE3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D14" w:rsidRPr="00FA7F7D" w:rsidRDefault="00B30D14" w:rsidP="001D1E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7F7D">
        <w:rPr>
          <w:rFonts w:ascii="Times New Roman" w:hAnsi="Times New Roman" w:cs="Times New Roman"/>
          <w:color w:val="000000"/>
          <w:sz w:val="28"/>
          <w:szCs w:val="24"/>
        </w:rPr>
        <w:t>Муниципальное образование участвует в реализации национального проекта: «Доступное и комфортное жилье гражданам России».</w:t>
      </w:r>
    </w:p>
    <w:p w:rsidR="00B30D14" w:rsidRPr="00FA7F7D" w:rsidRDefault="00B30D14" w:rsidP="00DE3184">
      <w:pPr>
        <w:pStyle w:val="ac"/>
        <w:shd w:val="clear" w:color="auto" w:fill="FFFFFF"/>
        <w:spacing w:line="240" w:lineRule="auto"/>
        <w:ind w:left="0"/>
        <w:rPr>
          <w:color w:val="000000"/>
          <w:szCs w:val="24"/>
        </w:rPr>
      </w:pPr>
      <w:r w:rsidRPr="00FA7F7D">
        <w:rPr>
          <w:color w:val="000000"/>
          <w:szCs w:val="24"/>
        </w:rPr>
        <w:t>Район принимает участие в областных целевых программах:</w:t>
      </w:r>
    </w:p>
    <w:p w:rsidR="00B30D14" w:rsidRPr="00FA7F7D" w:rsidRDefault="00B30D14" w:rsidP="00DE3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7F7D">
        <w:rPr>
          <w:rFonts w:ascii="Times New Roman" w:hAnsi="Times New Roman" w:cs="Times New Roman"/>
          <w:color w:val="000000"/>
          <w:sz w:val="28"/>
          <w:szCs w:val="24"/>
        </w:rPr>
        <w:t>- Областная целевая программа "Обеспечение жильем молодых семей в Оренбургской области на 2011-2015 годы";</w:t>
      </w:r>
    </w:p>
    <w:p w:rsidR="00B30D14" w:rsidRPr="001272A6" w:rsidRDefault="00B30D14" w:rsidP="00DE3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272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Жилищное строительство в </w:t>
      </w:r>
      <w:r w:rsidR="00F527F8" w:rsidRPr="001272A6">
        <w:rPr>
          <w:rFonts w:ascii="Times New Roman" w:hAnsi="Times New Roman" w:cs="Times New Roman"/>
          <w:color w:val="000000"/>
          <w:spacing w:val="2"/>
          <w:sz w:val="28"/>
          <w:szCs w:val="28"/>
        </w:rPr>
        <w:t>Рязановском</w:t>
      </w:r>
      <w:r w:rsidRPr="001272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сельсовете представлено программами «Сельский дом», </w:t>
      </w:r>
      <w:r w:rsidRPr="001272A6">
        <w:rPr>
          <w:rFonts w:ascii="Times New Roman" w:hAnsi="Times New Roman" w:cs="Times New Roman"/>
          <w:color w:val="000000"/>
          <w:sz w:val="28"/>
          <w:szCs w:val="28"/>
        </w:rPr>
        <w:t>«Переселение граждан из ветхого и аварийного жилфонда».</w:t>
      </w:r>
      <w:r w:rsidRPr="001272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B30D14" w:rsidRPr="00FA7F7D" w:rsidRDefault="00B30D14" w:rsidP="00DE3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F7D">
        <w:rPr>
          <w:rFonts w:ascii="Times New Roman" w:hAnsi="Times New Roman" w:cs="Times New Roman"/>
          <w:color w:val="000000"/>
          <w:sz w:val="28"/>
          <w:szCs w:val="28"/>
        </w:rPr>
        <w:t>Территориальное развитие поселения разработано на план</w:t>
      </w:r>
      <w:r w:rsidR="00DF1C45">
        <w:rPr>
          <w:rFonts w:ascii="Times New Roman" w:hAnsi="Times New Roman" w:cs="Times New Roman"/>
          <w:color w:val="000000"/>
          <w:sz w:val="28"/>
          <w:szCs w:val="28"/>
        </w:rPr>
        <w:t>ируемый период - 20 лет (до 2033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>г.) и на период градостроител</w:t>
      </w:r>
      <w:r w:rsidR="00DF1C45">
        <w:rPr>
          <w:rFonts w:ascii="Times New Roman" w:hAnsi="Times New Roman" w:cs="Times New Roman"/>
          <w:color w:val="000000"/>
          <w:sz w:val="28"/>
          <w:szCs w:val="28"/>
        </w:rPr>
        <w:t>ьного прогноза - 40 лет (до 2053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>г.), и может корректироваться инвестиционными возможностями поселения.</w:t>
      </w:r>
    </w:p>
    <w:p w:rsidR="00B30D14" w:rsidRPr="00FA7F7D" w:rsidRDefault="00B30D14" w:rsidP="00F83E3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F7D">
        <w:rPr>
          <w:rFonts w:ascii="Times New Roman" w:hAnsi="Times New Roman" w:cs="Times New Roman"/>
          <w:color w:val="000000"/>
          <w:sz w:val="28"/>
          <w:szCs w:val="28"/>
        </w:rPr>
        <w:t>Жилищное строительство является важной составляющей экономики. Это связано с тем, что в процессе строительства неминуемо создаются рабочие места, что в свою очередь, увеличивает доходы людей и стимулирует сопряженные со строительством многочисленные отрасли производства, то есть оживляет экономику.</w:t>
      </w:r>
    </w:p>
    <w:p w:rsidR="008B116B" w:rsidRPr="00BD33C0" w:rsidRDefault="008B116B" w:rsidP="00DF1C45">
      <w:pPr>
        <w:pStyle w:val="2"/>
        <w:spacing w:before="480"/>
      </w:pPr>
      <w:bookmarkStart w:id="54" w:name="_Toc327362439"/>
      <w:bookmarkStart w:id="55" w:name="_Toc336523602"/>
      <w:bookmarkStart w:id="56" w:name="_Toc387083075"/>
      <w:r w:rsidRPr="00BD33C0">
        <w:t>3.</w:t>
      </w:r>
      <w:r w:rsidR="00F83E32">
        <w:t>6.5</w:t>
      </w:r>
      <w:r w:rsidRPr="00BD33C0">
        <w:t xml:space="preserve">  Социальная сфера. Проблемы и направления развития</w:t>
      </w:r>
      <w:bookmarkEnd w:id="54"/>
      <w:bookmarkEnd w:id="55"/>
      <w:bookmarkEnd w:id="56"/>
    </w:p>
    <w:p w:rsidR="008B116B" w:rsidRPr="00A649D5" w:rsidRDefault="008B116B" w:rsidP="00C54672">
      <w:pPr>
        <w:spacing w:before="240" w:after="120" w:line="240" w:lineRule="auto"/>
        <w:ind w:right="28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9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Современное состояние</w:t>
      </w:r>
    </w:p>
    <w:p w:rsidR="00D430CD" w:rsidRPr="009E7C88" w:rsidRDefault="00D430CD" w:rsidP="00D430C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выполняет роль административно-управленческого, хозяйственного и культурно-бытового  центра обслуживания </w:t>
      </w:r>
      <w:r>
        <w:rPr>
          <w:rFonts w:ascii="Times New Roman" w:hAnsi="Times New Roman" w:cs="Times New Roman"/>
          <w:sz w:val="28"/>
          <w:szCs w:val="28"/>
        </w:rPr>
        <w:t>Рязановского сельсовета</w:t>
      </w:r>
      <w:r w:rsidRPr="009E7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9A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E7C88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численностью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01.0</w:t>
      </w:r>
      <w:r w:rsidR="00404E63">
        <w:rPr>
          <w:rFonts w:ascii="Times New Roman" w:hAnsi="Times New Roman" w:cs="Times New Roman"/>
          <w:color w:val="000000"/>
          <w:sz w:val="28"/>
          <w:szCs w:val="28"/>
        </w:rPr>
        <w:t>1.2014</w:t>
      </w:r>
      <w:r>
        <w:rPr>
          <w:rFonts w:ascii="Times New Roman" w:hAnsi="Times New Roman" w:cs="Times New Roman"/>
          <w:color w:val="000000"/>
          <w:sz w:val="28"/>
          <w:szCs w:val="28"/>
        </w:rPr>
        <w:t>г. 7</w:t>
      </w:r>
      <w:r w:rsidR="002F3590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9E7C88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8B116B" w:rsidRPr="00EC17A3" w:rsidRDefault="008B116B" w:rsidP="00F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3">
        <w:rPr>
          <w:rFonts w:ascii="Times New Roman" w:hAnsi="Times New Roman" w:cs="Times New Roman"/>
          <w:sz w:val="28"/>
          <w:szCs w:val="28"/>
        </w:rPr>
        <w:t xml:space="preserve">Развитие социальной сферы </w:t>
      </w:r>
      <w:r w:rsidR="00F83E32">
        <w:rPr>
          <w:rFonts w:ascii="Times New Roman" w:hAnsi="Times New Roman" w:cs="Times New Roman"/>
          <w:sz w:val="28"/>
          <w:szCs w:val="28"/>
        </w:rPr>
        <w:t>Рязановского</w:t>
      </w:r>
      <w:r w:rsidRPr="00EC17A3">
        <w:rPr>
          <w:rFonts w:ascii="Times New Roman" w:hAnsi="Times New Roman" w:cs="Times New Roman"/>
          <w:sz w:val="28"/>
          <w:szCs w:val="28"/>
        </w:rPr>
        <w:t xml:space="preserve"> сельсовета заключается в обеспечении населенных пунктов объектами культурно-бытового обслуживания. При расчете учреждений и предприятий обслуживания применяются социальные нормативы обеспеченности, указанные в документах «Нормативы  градостроительного проектирования Оренбургской </w:t>
      </w:r>
      <w:r w:rsidRPr="00EC17A3">
        <w:rPr>
          <w:rFonts w:ascii="Times New Roman" w:hAnsi="Times New Roman" w:cs="Times New Roman"/>
          <w:sz w:val="28"/>
          <w:szCs w:val="28"/>
        </w:rPr>
        <w:lastRenderedPageBreak/>
        <w:t>области» и СНиП 2.07.01-89* «Градостроительство. Планировка и застройка городских и сельских поселений»</w:t>
      </w:r>
    </w:p>
    <w:p w:rsidR="008B116B" w:rsidRPr="00EC17A3" w:rsidRDefault="008B116B" w:rsidP="00F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3">
        <w:rPr>
          <w:rFonts w:ascii="Times New Roman" w:hAnsi="Times New Roman" w:cs="Times New Roman"/>
          <w:sz w:val="28"/>
          <w:szCs w:val="28"/>
        </w:rPr>
        <w:t xml:space="preserve">Ниже представлены сведения об учреждениях культурно-бытового обслуживания поселения. </w:t>
      </w:r>
    </w:p>
    <w:p w:rsidR="008B116B" w:rsidRPr="00A649D5" w:rsidRDefault="008B116B" w:rsidP="00D649A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649D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Образование</w:t>
      </w:r>
    </w:p>
    <w:p w:rsidR="008B116B" w:rsidRPr="0014574C" w:rsidRDefault="008B116B" w:rsidP="00F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1B">
        <w:rPr>
          <w:rFonts w:ascii="Times New Roman" w:hAnsi="Times New Roman"/>
          <w:sz w:val="28"/>
          <w:szCs w:val="28"/>
        </w:rPr>
        <w:t>Согласно сведениям</w:t>
      </w:r>
      <w:r>
        <w:rPr>
          <w:rFonts w:ascii="Times New Roman" w:hAnsi="Times New Roman"/>
          <w:sz w:val="28"/>
          <w:szCs w:val="28"/>
        </w:rPr>
        <w:t>, предоставленным администрацией МО</w:t>
      </w:r>
      <w:r w:rsidR="00FE3E85">
        <w:rPr>
          <w:rFonts w:ascii="Times New Roman" w:hAnsi="Times New Roman"/>
          <w:sz w:val="28"/>
          <w:szCs w:val="28"/>
        </w:rPr>
        <w:t xml:space="preserve"> Рязановский сельсовет</w:t>
      </w:r>
      <w:r>
        <w:rPr>
          <w:rFonts w:ascii="Times New Roman" w:hAnsi="Times New Roman"/>
          <w:sz w:val="28"/>
          <w:szCs w:val="28"/>
        </w:rPr>
        <w:t>,</w:t>
      </w:r>
      <w:r w:rsidRPr="00EF1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4574C">
        <w:rPr>
          <w:rFonts w:ascii="Times New Roman" w:hAnsi="Times New Roman" w:cs="Times New Roman"/>
          <w:sz w:val="28"/>
          <w:szCs w:val="28"/>
        </w:rPr>
        <w:t xml:space="preserve">истема образования </w:t>
      </w:r>
      <w:r w:rsidR="00251169">
        <w:rPr>
          <w:rFonts w:ascii="Times New Roman" w:hAnsi="Times New Roman" w:cs="Times New Roman"/>
          <w:sz w:val="28"/>
          <w:szCs w:val="28"/>
        </w:rPr>
        <w:t>сельсовета</w:t>
      </w:r>
      <w:r w:rsidRPr="0014574C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D430CD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14574C">
        <w:rPr>
          <w:rFonts w:ascii="Times New Roman" w:hAnsi="Times New Roman" w:cs="Times New Roman"/>
          <w:sz w:val="28"/>
          <w:szCs w:val="28"/>
        </w:rPr>
        <w:t>следующие учреждения:</w:t>
      </w:r>
    </w:p>
    <w:p w:rsidR="008B116B" w:rsidRDefault="008B116B" w:rsidP="00F8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116B" w:rsidRPr="00170BEC" w:rsidRDefault="008B116B" w:rsidP="00D430CD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3.</w:t>
      </w:r>
      <w:r w:rsidR="00D430CD">
        <w:rPr>
          <w:rFonts w:ascii="Times New Roman" w:hAnsi="Times New Roman" w:cs="Times New Roman"/>
          <w:i/>
          <w:sz w:val="28"/>
          <w:szCs w:val="28"/>
        </w:rPr>
        <w:t>6.5</w:t>
      </w:r>
      <w:r w:rsidRPr="00B72A6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72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BEC">
        <w:rPr>
          <w:rFonts w:ascii="Times New Roman" w:hAnsi="Times New Roman" w:cs="Times New Roman"/>
          <w:i/>
          <w:sz w:val="28"/>
          <w:szCs w:val="28"/>
        </w:rPr>
        <w:t xml:space="preserve">Данные </w:t>
      </w:r>
      <w:r w:rsidR="00D430CD">
        <w:rPr>
          <w:rFonts w:ascii="Times New Roman" w:hAnsi="Times New Roman" w:cs="Times New Roman"/>
          <w:bCs/>
          <w:i/>
          <w:sz w:val="28"/>
          <w:szCs w:val="28"/>
        </w:rPr>
        <w:t>об объектах образования МО Рязановский сельсовет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89"/>
        <w:gridCol w:w="839"/>
        <w:gridCol w:w="850"/>
        <w:gridCol w:w="1241"/>
        <w:gridCol w:w="9"/>
        <w:gridCol w:w="1585"/>
        <w:gridCol w:w="1276"/>
      </w:tblGrid>
      <w:tr w:rsidR="00D430CD" w:rsidRPr="00170BEC" w:rsidTr="00FD06E6">
        <w:trPr>
          <w:trHeight w:val="7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№</w:t>
            </w:r>
          </w:p>
          <w:p w:rsidR="00D430CD" w:rsidRPr="00170BEC" w:rsidRDefault="00D430CD" w:rsidP="00FD06E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proofErr w:type="gramEnd"/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30CD" w:rsidRDefault="00D430CD" w:rsidP="00FD06E6">
            <w:pPr>
              <w:pStyle w:val="ConsTitle"/>
              <w:widowControl/>
              <w:snapToGrid w:val="0"/>
              <w:ind w:left="-17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B3">
              <w:rPr>
                <w:rFonts w:ascii="Times New Roman" w:hAnsi="Times New Roman" w:cs="Times New Roman"/>
                <w:sz w:val="24"/>
                <w:szCs w:val="24"/>
              </w:rPr>
              <w:t>% загружен</w:t>
            </w:r>
          </w:p>
          <w:p w:rsidR="00D430CD" w:rsidRPr="00170BEC" w:rsidRDefault="00D430CD" w:rsidP="00FD06E6">
            <w:pPr>
              <w:pStyle w:val="ConsTitle"/>
              <w:snapToGrid w:val="0"/>
              <w:ind w:left="-170" w:right="-108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7D1FB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 ввода</w:t>
            </w:r>
          </w:p>
          <w:p w:rsidR="00D430CD" w:rsidRPr="00170BEC" w:rsidRDefault="00D430CD" w:rsidP="00FD06E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D430CD" w:rsidRPr="00170BEC" w:rsidTr="00FD06E6">
        <w:trPr>
          <w:trHeight w:val="5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факт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0" w:right="-108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430CD" w:rsidRPr="00170BEC" w:rsidTr="00D430CD">
        <w:trPr>
          <w:trHeight w:val="1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D430C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0B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CD" w:rsidRPr="00C444A3" w:rsidRDefault="00D430CD" w:rsidP="00FD06E6">
            <w:pPr>
              <w:pStyle w:val="ConsTitle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C444A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Рязановская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1968</w:t>
            </w:r>
          </w:p>
        </w:tc>
      </w:tr>
    </w:tbl>
    <w:p w:rsidR="0000399B" w:rsidRDefault="00D430CD" w:rsidP="0000399B">
      <w:pPr>
        <w:pStyle w:val="ConsTitle"/>
        <w:widowControl/>
        <w:snapToGrid w:val="0"/>
        <w:spacing w:before="240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</w:pPr>
      <w:r w:rsidRPr="00843A90">
        <w:rPr>
          <w:rFonts w:ascii="Times New Roman" w:hAnsi="Times New Roman" w:cs="Times New Roman"/>
          <w:b w:val="0"/>
          <w:sz w:val="28"/>
          <w:szCs w:val="28"/>
        </w:rPr>
        <w:t xml:space="preserve">Из таблицы видно, что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язановка</w:t>
      </w:r>
      <w:proofErr w:type="spellEnd"/>
      <w:r w:rsidRPr="00843A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399B" w:rsidRPr="0000399B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имеется резерв в местах в школе, но есть потребность в </w:t>
      </w:r>
      <w:proofErr w:type="spellStart"/>
      <w:r w:rsidR="0000399B" w:rsidRPr="0000399B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дощкольном</w:t>
      </w:r>
      <w:proofErr w:type="spellEnd"/>
      <w:r w:rsidR="0000399B" w:rsidRPr="0000399B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учреждении. </w:t>
      </w:r>
    </w:p>
    <w:p w:rsidR="00D430CD" w:rsidRPr="00843A90" w:rsidRDefault="00D430CD" w:rsidP="0000399B">
      <w:pPr>
        <w:pStyle w:val="ConsTitle"/>
        <w:widowControl/>
        <w:snapToGrid w:val="0"/>
        <w:ind w:right="0" w:firstLine="709"/>
        <w:jc w:val="both"/>
      </w:pPr>
      <w:r w:rsidRPr="0000399B">
        <w:rPr>
          <w:rFonts w:ascii="Times New Roman" w:hAnsi="Times New Roman" w:cs="Times New Roman"/>
          <w:b w:val="0"/>
          <w:sz w:val="28"/>
          <w:szCs w:val="28"/>
        </w:rPr>
        <w:t xml:space="preserve">Здание общеобразовательного учреждения в </w:t>
      </w:r>
      <w:proofErr w:type="spellStart"/>
      <w:r w:rsidRPr="0000399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00399B">
        <w:rPr>
          <w:rFonts w:ascii="Times New Roman" w:hAnsi="Times New Roman" w:cs="Times New Roman"/>
          <w:b w:val="0"/>
          <w:bCs w:val="0"/>
          <w:sz w:val="28"/>
          <w:szCs w:val="28"/>
        </w:rPr>
        <w:t>.Р</w:t>
      </w:r>
      <w:proofErr w:type="gramEnd"/>
      <w:r w:rsidRPr="0000399B">
        <w:rPr>
          <w:rFonts w:ascii="Times New Roman" w:hAnsi="Times New Roman" w:cs="Times New Roman"/>
          <w:b w:val="0"/>
          <w:bCs w:val="0"/>
          <w:sz w:val="28"/>
          <w:szCs w:val="28"/>
        </w:rPr>
        <w:t>язановка</w:t>
      </w:r>
      <w:proofErr w:type="spellEnd"/>
      <w:r w:rsidRPr="000039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0399B">
        <w:rPr>
          <w:rFonts w:ascii="Times New Roman" w:hAnsi="Times New Roman" w:cs="Times New Roman"/>
          <w:b w:val="0"/>
          <w:sz w:val="28"/>
          <w:szCs w:val="28"/>
        </w:rPr>
        <w:t>требует капитального ремонта</w:t>
      </w:r>
      <w:r w:rsidR="00DB6EAC">
        <w:rPr>
          <w:rFonts w:ascii="Times New Roman" w:hAnsi="Times New Roman" w:cs="Times New Roman"/>
          <w:b w:val="0"/>
          <w:sz w:val="28"/>
          <w:szCs w:val="28"/>
        </w:rPr>
        <w:t xml:space="preserve"> (срок эксплуатации более 40 лет)</w:t>
      </w:r>
      <w:r w:rsidR="00DB6EAC" w:rsidRPr="009D6D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30CD" w:rsidRDefault="00D430CD" w:rsidP="00D4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D4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  <w:r w:rsidRPr="00A97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F2" w:rsidRDefault="00D014F2" w:rsidP="00D014F2">
      <w:pPr>
        <w:spacing w:before="240"/>
        <w:ind w:right="28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477F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Культурно-просветительные учреждения </w:t>
      </w:r>
    </w:p>
    <w:p w:rsidR="00D014F2" w:rsidRDefault="00D014F2" w:rsidP="00D014F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794">
        <w:rPr>
          <w:rFonts w:ascii="Times New Roman" w:hAnsi="Times New Roman" w:cs="Times New Roman"/>
          <w:i/>
          <w:sz w:val="28"/>
          <w:szCs w:val="28"/>
        </w:rPr>
        <w:t>Таблица 3.</w:t>
      </w:r>
      <w:r>
        <w:rPr>
          <w:rFonts w:ascii="Times New Roman" w:hAnsi="Times New Roman" w:cs="Times New Roman"/>
          <w:i/>
          <w:sz w:val="28"/>
          <w:szCs w:val="28"/>
        </w:rPr>
        <w:t>6.5</w:t>
      </w:r>
      <w:r w:rsidRPr="007E0794">
        <w:rPr>
          <w:rFonts w:ascii="Times New Roman" w:hAnsi="Times New Roman" w:cs="Times New Roman"/>
          <w:i/>
          <w:sz w:val="28"/>
          <w:szCs w:val="28"/>
        </w:rPr>
        <w:t>-2 Данные п</w:t>
      </w:r>
      <w:r w:rsidRPr="007E0794">
        <w:rPr>
          <w:rFonts w:ascii="Times New Roman" w:hAnsi="Times New Roman" w:cs="Times New Roman"/>
          <w:bCs/>
          <w:i/>
          <w:sz w:val="28"/>
          <w:szCs w:val="28"/>
        </w:rPr>
        <w:t>о о</w:t>
      </w:r>
      <w:r w:rsidRPr="007E0794">
        <w:rPr>
          <w:rFonts w:ascii="Times New Roman" w:hAnsi="Times New Roman" w:cs="Times New Roman"/>
          <w:i/>
          <w:sz w:val="28"/>
          <w:szCs w:val="28"/>
        </w:rPr>
        <w:t xml:space="preserve">беспеченности </w:t>
      </w:r>
      <w:r w:rsidR="00142F78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r w:rsidRPr="007E0794">
        <w:rPr>
          <w:rFonts w:ascii="Times New Roman" w:hAnsi="Times New Roman" w:cs="Times New Roman"/>
          <w:i/>
          <w:sz w:val="28"/>
          <w:szCs w:val="28"/>
        </w:rPr>
        <w:t>учреждениями культуры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89"/>
        <w:gridCol w:w="770"/>
        <w:gridCol w:w="868"/>
        <w:gridCol w:w="902"/>
        <w:gridCol w:w="1701"/>
        <w:gridCol w:w="1559"/>
      </w:tblGrid>
      <w:tr w:rsidR="00142F78" w:rsidTr="00142F78">
        <w:trPr>
          <w:trHeight w:val="43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2F78" w:rsidRPr="00170BEC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  <w:shd w:val="clear" w:color="auto" w:fill="auto"/>
            <w:vAlign w:val="center"/>
          </w:tcPr>
          <w:p w:rsidR="00142F78" w:rsidRPr="00C444A3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142F78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142F78" w:rsidRPr="00142F78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Мощность (мест)</w:t>
            </w:r>
          </w:p>
        </w:tc>
        <w:tc>
          <w:tcPr>
            <w:tcW w:w="1701" w:type="dxa"/>
            <w:vMerge w:val="restart"/>
            <w:vAlign w:val="center"/>
          </w:tcPr>
          <w:p w:rsidR="00142F78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загруженнос</w:t>
            </w:r>
            <w:proofErr w:type="spellEnd"/>
          </w:p>
          <w:p w:rsidR="00142F78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left="-79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Год ввода/</w:t>
            </w:r>
          </w:p>
          <w:p w:rsidR="00142F78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</w:tc>
      </w:tr>
      <w:tr w:rsidR="00142F78" w:rsidTr="00142F78">
        <w:trPr>
          <w:trHeight w:val="750"/>
        </w:trPr>
        <w:tc>
          <w:tcPr>
            <w:tcW w:w="567" w:type="dxa"/>
            <w:vMerge/>
            <w:shd w:val="clear" w:color="auto" w:fill="auto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2F78" w:rsidRPr="00142F78" w:rsidRDefault="00142F78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42F78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vAlign w:val="center"/>
          </w:tcPr>
          <w:p w:rsidR="00142F78" w:rsidRPr="00E91115" w:rsidRDefault="00142F78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42F78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42F78" w:rsidRPr="00170BEC" w:rsidTr="00142F78">
        <w:tc>
          <w:tcPr>
            <w:tcW w:w="567" w:type="dxa"/>
            <w:shd w:val="clear" w:color="auto" w:fill="auto"/>
          </w:tcPr>
          <w:p w:rsidR="00142F78" w:rsidRPr="00170BEC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89" w:type="dxa"/>
            <w:shd w:val="clear" w:color="auto" w:fill="auto"/>
          </w:tcPr>
          <w:p w:rsidR="00142F78" w:rsidRPr="00C444A3" w:rsidRDefault="00142F78" w:rsidP="0074276B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4A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Рязановский сельский Дом культуры (СДК)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42F78" w:rsidRPr="00170BEC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42F78" w:rsidRPr="00170BEC" w:rsidRDefault="00142F78" w:rsidP="00FE423A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2F78" w:rsidRPr="00170BEC" w:rsidRDefault="00142F78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:rsidR="00142F78" w:rsidRPr="00170BEC" w:rsidRDefault="00142F78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F78" w:rsidRPr="00170BEC" w:rsidRDefault="00142F78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1967</w:t>
            </w:r>
          </w:p>
        </w:tc>
      </w:tr>
      <w:tr w:rsidR="0074276B" w:rsidRPr="00170BEC" w:rsidTr="00142F78">
        <w:tc>
          <w:tcPr>
            <w:tcW w:w="567" w:type="dxa"/>
            <w:shd w:val="clear" w:color="auto" w:fill="auto"/>
          </w:tcPr>
          <w:p w:rsidR="0074276B" w:rsidRDefault="0074276B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89" w:type="dxa"/>
            <w:shd w:val="clear" w:color="auto" w:fill="auto"/>
          </w:tcPr>
          <w:p w:rsidR="0074276B" w:rsidRPr="00C444A3" w:rsidRDefault="0074276B" w:rsidP="00FE423A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4276B" w:rsidRDefault="0074276B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4276B" w:rsidRDefault="0074276B" w:rsidP="00FE423A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4276B" w:rsidRDefault="0074276B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18-20</w:t>
            </w:r>
          </w:p>
        </w:tc>
        <w:tc>
          <w:tcPr>
            <w:tcW w:w="1701" w:type="dxa"/>
            <w:vAlign w:val="center"/>
          </w:tcPr>
          <w:p w:rsidR="0074276B" w:rsidRDefault="0074276B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76B" w:rsidRDefault="0074276B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1967</w:t>
            </w:r>
          </w:p>
        </w:tc>
      </w:tr>
    </w:tbl>
    <w:p w:rsidR="00D014F2" w:rsidRPr="00142F78" w:rsidRDefault="00D014F2" w:rsidP="0014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D6D38" w:rsidRPr="009D6D38" w:rsidRDefault="009D6D38" w:rsidP="009D6D38">
      <w:pPr>
        <w:pStyle w:val="ConsTitle"/>
        <w:widowControl/>
        <w:snapToGrid w:val="0"/>
        <w:ind w:right="0" w:firstLine="709"/>
        <w:jc w:val="both"/>
        <w:rPr>
          <w:rFonts w:ascii="Times New Roman" w:hAnsi="Times New Roman" w:cs="Times New Roman"/>
          <w:b w:val="0"/>
        </w:rPr>
      </w:pPr>
      <w:r w:rsidRPr="009D6D38">
        <w:rPr>
          <w:rFonts w:ascii="Times New Roman" w:hAnsi="Times New Roman" w:cs="Times New Roman"/>
          <w:b w:val="0"/>
          <w:sz w:val="28"/>
          <w:szCs w:val="28"/>
        </w:rPr>
        <w:t>Из таблицы видно, что д</w:t>
      </w:r>
      <w:r w:rsidR="00142F78" w:rsidRPr="009D6D38">
        <w:rPr>
          <w:rFonts w:ascii="Times New Roman" w:hAnsi="Times New Roman" w:cs="Times New Roman"/>
          <w:b w:val="0"/>
          <w:sz w:val="28"/>
          <w:szCs w:val="28"/>
        </w:rPr>
        <w:t>ефицит в клубных учреждениях на территории сельсовета</w:t>
      </w:r>
      <w:r w:rsidRPr="009D6D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F78" w:rsidRPr="009D6D38">
        <w:rPr>
          <w:rFonts w:ascii="Times New Roman" w:hAnsi="Times New Roman" w:cs="Times New Roman"/>
          <w:b w:val="0"/>
          <w:sz w:val="28"/>
          <w:szCs w:val="28"/>
        </w:rPr>
        <w:t>отсутствует.</w:t>
      </w:r>
      <w:r w:rsidRPr="009D6D38">
        <w:rPr>
          <w:rFonts w:ascii="Times New Roman" w:hAnsi="Times New Roman" w:cs="Times New Roman"/>
          <w:b w:val="0"/>
          <w:sz w:val="28"/>
          <w:szCs w:val="28"/>
        </w:rPr>
        <w:t xml:space="preserve"> Здание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дома культуры</w:t>
      </w:r>
      <w:r w:rsidRPr="009D6D3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9D6D3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9D6D38">
        <w:rPr>
          <w:rFonts w:ascii="Times New Roman" w:hAnsi="Times New Roman" w:cs="Times New Roman"/>
          <w:b w:val="0"/>
          <w:bCs w:val="0"/>
          <w:sz w:val="28"/>
          <w:szCs w:val="28"/>
        </w:rPr>
        <w:t>.Р</w:t>
      </w:r>
      <w:proofErr w:type="gramEnd"/>
      <w:r w:rsidRPr="009D6D38">
        <w:rPr>
          <w:rFonts w:ascii="Times New Roman" w:hAnsi="Times New Roman" w:cs="Times New Roman"/>
          <w:b w:val="0"/>
          <w:bCs w:val="0"/>
          <w:sz w:val="28"/>
          <w:szCs w:val="28"/>
        </w:rPr>
        <w:t>язановка</w:t>
      </w:r>
      <w:proofErr w:type="spellEnd"/>
      <w:r w:rsidRPr="009D6D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6D38">
        <w:rPr>
          <w:rFonts w:ascii="Times New Roman" w:hAnsi="Times New Roman" w:cs="Times New Roman"/>
          <w:b w:val="0"/>
          <w:sz w:val="28"/>
          <w:szCs w:val="28"/>
        </w:rPr>
        <w:t>требует капитального ремонта</w:t>
      </w:r>
      <w:r w:rsidR="00DB6EAC">
        <w:rPr>
          <w:rFonts w:ascii="Times New Roman" w:hAnsi="Times New Roman" w:cs="Times New Roman"/>
          <w:b w:val="0"/>
          <w:sz w:val="28"/>
          <w:szCs w:val="28"/>
        </w:rPr>
        <w:t xml:space="preserve"> (срок эксплуатации более 40 лет)</w:t>
      </w:r>
      <w:r w:rsidRPr="009D6D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2F78" w:rsidRPr="00C57AF8" w:rsidRDefault="00142F78" w:rsidP="00D649A4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57A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Спортивные учреждения </w:t>
      </w:r>
    </w:p>
    <w:p w:rsidR="00142F78" w:rsidRDefault="00142F78" w:rsidP="0014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5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9A4">
        <w:rPr>
          <w:rFonts w:ascii="Times New Roman" w:hAnsi="Times New Roman" w:cs="Times New Roman"/>
          <w:sz w:val="28"/>
          <w:szCs w:val="28"/>
        </w:rPr>
        <w:t>сельсовета</w:t>
      </w:r>
      <w:r w:rsidRPr="005C5458">
        <w:rPr>
          <w:rFonts w:ascii="Times New Roman" w:hAnsi="Times New Roman" w:cs="Times New Roman"/>
          <w:sz w:val="28"/>
          <w:szCs w:val="28"/>
        </w:rPr>
        <w:t xml:space="preserve"> действуют следующие объекты физической культуры и спорта:</w:t>
      </w:r>
    </w:p>
    <w:p w:rsidR="00142F78" w:rsidRPr="00E91115" w:rsidRDefault="00142F78" w:rsidP="00D649A4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115">
        <w:rPr>
          <w:rFonts w:ascii="Times New Roman" w:hAnsi="Times New Roman" w:cs="Times New Roman"/>
          <w:i/>
          <w:sz w:val="28"/>
          <w:szCs w:val="28"/>
        </w:rPr>
        <w:t>Таблица 3.</w:t>
      </w:r>
      <w:r w:rsidR="00D649A4">
        <w:rPr>
          <w:rFonts w:ascii="Times New Roman" w:hAnsi="Times New Roman" w:cs="Times New Roman"/>
          <w:i/>
          <w:sz w:val="28"/>
          <w:szCs w:val="28"/>
        </w:rPr>
        <w:t>6.5</w:t>
      </w:r>
      <w:r w:rsidRPr="00E9111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91115">
        <w:rPr>
          <w:rFonts w:ascii="Times New Roman" w:hAnsi="Times New Roman" w:cs="Times New Roman"/>
          <w:i/>
          <w:sz w:val="28"/>
          <w:szCs w:val="28"/>
        </w:rPr>
        <w:t xml:space="preserve"> Данные п</w:t>
      </w:r>
      <w:r w:rsidRPr="00E91115">
        <w:rPr>
          <w:rFonts w:ascii="Times New Roman" w:hAnsi="Times New Roman" w:cs="Times New Roman"/>
          <w:bCs/>
          <w:i/>
          <w:sz w:val="28"/>
          <w:szCs w:val="28"/>
        </w:rPr>
        <w:t>о о</w:t>
      </w:r>
      <w:r w:rsidRPr="00E91115">
        <w:rPr>
          <w:rFonts w:ascii="Times New Roman" w:hAnsi="Times New Roman" w:cs="Times New Roman"/>
          <w:i/>
          <w:sz w:val="28"/>
          <w:szCs w:val="28"/>
        </w:rPr>
        <w:t xml:space="preserve">беспеченности </w:t>
      </w:r>
      <w:r w:rsidR="00D649A4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r w:rsidRPr="00E91115">
        <w:rPr>
          <w:rFonts w:ascii="Times New Roman" w:hAnsi="Times New Roman" w:cs="Times New Roman"/>
          <w:i/>
          <w:sz w:val="28"/>
          <w:szCs w:val="28"/>
        </w:rPr>
        <w:t xml:space="preserve">учреждениями </w:t>
      </w:r>
      <w:r w:rsidRPr="00E91115">
        <w:rPr>
          <w:rFonts w:ascii="Times New Roman" w:hAnsi="Times New Roman" w:cs="Times New Roman"/>
          <w:bCs/>
          <w:i/>
          <w:sz w:val="28"/>
          <w:szCs w:val="28"/>
        </w:rPr>
        <w:t>физической культуры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89"/>
        <w:gridCol w:w="839"/>
        <w:gridCol w:w="850"/>
        <w:gridCol w:w="1241"/>
        <w:gridCol w:w="1594"/>
        <w:gridCol w:w="1276"/>
      </w:tblGrid>
      <w:tr w:rsidR="00142F78" w:rsidRPr="00170BEC" w:rsidTr="00142F78">
        <w:trPr>
          <w:trHeight w:val="75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2F78" w:rsidRPr="00E91115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2F78" w:rsidRPr="00170BEC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  <w:shd w:val="clear" w:color="auto" w:fill="auto"/>
            <w:vAlign w:val="center"/>
          </w:tcPr>
          <w:p w:rsidR="00142F78" w:rsidRPr="00C444A3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142F78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142F78" w:rsidRPr="00E91115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Мощность (мест)</w:t>
            </w:r>
          </w:p>
          <w:p w:rsidR="00142F78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142F78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% загруженности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2F78" w:rsidRPr="00E91115" w:rsidRDefault="00142F78" w:rsidP="00142F78">
            <w:pPr>
              <w:pStyle w:val="ConsTitle"/>
              <w:widowControl/>
              <w:snapToGrid w:val="0"/>
              <w:ind w:left="-79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Год ввода/</w:t>
            </w:r>
          </w:p>
          <w:p w:rsidR="0074276B" w:rsidRDefault="0074276B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F78" w:rsidRPr="00E91115">
              <w:rPr>
                <w:rFonts w:ascii="Times New Roman" w:hAnsi="Times New Roman" w:cs="Times New Roman"/>
                <w:sz w:val="24"/>
                <w:szCs w:val="24"/>
              </w:rPr>
              <w:t>еконст</w:t>
            </w:r>
            <w:proofErr w:type="spellEnd"/>
          </w:p>
          <w:p w:rsidR="00142F78" w:rsidRDefault="00142F78" w:rsidP="00142F7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spellEnd"/>
          </w:p>
        </w:tc>
      </w:tr>
      <w:tr w:rsidR="00142F78" w:rsidRPr="00170BEC" w:rsidTr="00142F78">
        <w:trPr>
          <w:trHeight w:val="750"/>
        </w:trPr>
        <w:tc>
          <w:tcPr>
            <w:tcW w:w="567" w:type="dxa"/>
            <w:vMerge/>
            <w:shd w:val="clear" w:color="auto" w:fill="auto"/>
          </w:tcPr>
          <w:p w:rsidR="00142F78" w:rsidRPr="00E91115" w:rsidRDefault="00142F78" w:rsidP="00142F78">
            <w:pPr>
              <w:pStyle w:val="Con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142F78" w:rsidRPr="00E91115" w:rsidRDefault="00142F78" w:rsidP="00FD06E6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42F78" w:rsidRPr="00E91115" w:rsidRDefault="00142F78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2F78" w:rsidRPr="00E91115" w:rsidRDefault="00142F78" w:rsidP="00142F78">
            <w:pPr>
              <w:pStyle w:val="ConsTitle"/>
              <w:widowControl/>
              <w:snapToGri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42F78" w:rsidRPr="00142F78" w:rsidRDefault="00142F78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42F78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факт</w:t>
            </w:r>
          </w:p>
        </w:tc>
        <w:tc>
          <w:tcPr>
            <w:tcW w:w="1594" w:type="dxa"/>
            <w:vMerge/>
            <w:vAlign w:val="center"/>
          </w:tcPr>
          <w:p w:rsidR="00142F78" w:rsidRPr="00E91115" w:rsidRDefault="00142F78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2F78" w:rsidRDefault="00142F78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430CD" w:rsidRPr="00170BEC" w:rsidTr="00D649A4">
        <w:tc>
          <w:tcPr>
            <w:tcW w:w="567" w:type="dxa"/>
            <w:shd w:val="clear" w:color="auto" w:fill="auto"/>
            <w:vAlign w:val="center"/>
          </w:tcPr>
          <w:p w:rsidR="00D430CD" w:rsidRPr="00170BEC" w:rsidRDefault="00D649A4" w:rsidP="00D64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89" w:type="dxa"/>
            <w:shd w:val="clear" w:color="auto" w:fill="auto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Спортивный зал (школа)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594" w:type="dxa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30CD" w:rsidRPr="00170BEC" w:rsidRDefault="00D430CD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2008</w:t>
            </w:r>
          </w:p>
        </w:tc>
      </w:tr>
      <w:tr w:rsidR="00D649A4" w:rsidRPr="00170BEC" w:rsidTr="00D649A4">
        <w:tc>
          <w:tcPr>
            <w:tcW w:w="567" w:type="dxa"/>
            <w:shd w:val="clear" w:color="auto" w:fill="auto"/>
            <w:vAlign w:val="center"/>
          </w:tcPr>
          <w:p w:rsidR="00D649A4" w:rsidRDefault="00D649A4" w:rsidP="00D64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89" w:type="dxa"/>
            <w:shd w:val="clear" w:color="auto" w:fill="auto"/>
          </w:tcPr>
          <w:p w:rsidR="00D649A4" w:rsidRDefault="0074276B" w:rsidP="00FD06E6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Стадион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649A4" w:rsidRDefault="0074276B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9A4" w:rsidRDefault="0074276B" w:rsidP="00FD06E6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649A4" w:rsidRDefault="0074276B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594" w:type="dxa"/>
            <w:vAlign w:val="center"/>
          </w:tcPr>
          <w:p w:rsidR="00D649A4" w:rsidRDefault="0074276B" w:rsidP="00FD06E6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9A4" w:rsidRDefault="0074276B" w:rsidP="00FD06E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1968</w:t>
            </w:r>
          </w:p>
        </w:tc>
      </w:tr>
    </w:tbl>
    <w:p w:rsidR="00D430CD" w:rsidRPr="00C444A3" w:rsidRDefault="00D430CD" w:rsidP="00D430CD">
      <w:pPr>
        <w:suppressAutoHyphens/>
        <w:spacing w:before="240"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44A3">
        <w:rPr>
          <w:rFonts w:ascii="Times New Roman" w:hAnsi="Times New Roman" w:cs="Times New Roman"/>
          <w:color w:val="000000"/>
          <w:sz w:val="28"/>
          <w:szCs w:val="28"/>
        </w:rPr>
        <w:t>Для организации спортивно-массовой работы в се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C444A3">
        <w:rPr>
          <w:rFonts w:ascii="Times New Roman" w:hAnsi="Times New Roman" w:cs="Times New Roman"/>
          <w:color w:val="000000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стадион, оборудованный для игры в футбол, волейбол и т.д.</w:t>
      </w:r>
      <w:r w:rsidRPr="00C44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6C7C" w:rsidRDefault="001A6C7C" w:rsidP="001A6C7C">
      <w:pPr>
        <w:spacing w:before="240" w:after="0" w:line="240" w:lineRule="auto"/>
        <w:ind w:right="28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57A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Учреждения здравоохранения  </w:t>
      </w:r>
    </w:p>
    <w:p w:rsidR="00794F17" w:rsidRDefault="00794F17" w:rsidP="00794F17">
      <w:pPr>
        <w:spacing w:before="240"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оказания медицинской помощи населению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фельдшерско-акушерский пункт (ФАП). </w:t>
      </w:r>
    </w:p>
    <w:p w:rsidR="00794F17" w:rsidRPr="0046685E" w:rsidRDefault="001A6C7C" w:rsidP="00794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Жители </w:t>
      </w:r>
      <w:proofErr w:type="spellStart"/>
      <w:r w:rsidRPr="00FA7F7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FA7F7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94F17" w:rsidRPr="00FA7F7D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="00794F17" w:rsidRPr="00FA7F7D">
        <w:rPr>
          <w:rFonts w:ascii="Times New Roman" w:hAnsi="Times New Roman" w:cs="Times New Roman"/>
          <w:bCs/>
          <w:color w:val="000000"/>
          <w:sz w:val="28"/>
          <w:szCs w:val="28"/>
        </w:rPr>
        <w:t>язановка</w:t>
      </w:r>
      <w:proofErr w:type="spellEnd"/>
      <w:r w:rsidR="00794F17" w:rsidRPr="00FA7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</w:t>
      </w:r>
      <w:r w:rsidRPr="00FA7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пользуются услугами  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>МУЗ «Центральная районная больница</w:t>
      </w:r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>Асекеевский</w:t>
      </w:r>
      <w:proofErr w:type="spellEnd"/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104 койки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>, находящ</w:t>
      </w:r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>ся по адре</w:t>
      </w:r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су </w:t>
      </w:r>
      <w:proofErr w:type="spellStart"/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>с.Асекеево</w:t>
      </w:r>
      <w:proofErr w:type="spellEnd"/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 w:rsidR="00794F17" w:rsidRPr="00FA7F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7F7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которой </w:t>
      </w:r>
      <w:r w:rsidR="00794F17" w:rsidRPr="0046685E">
        <w:rPr>
          <w:rFonts w:ascii="Times New Roman" w:hAnsi="Times New Roman" w:cs="Times New Roman"/>
          <w:bCs/>
          <w:sz w:val="28"/>
          <w:szCs w:val="28"/>
        </w:rPr>
        <w:t xml:space="preserve">входят 3 участковые больницы (в Троицком, </w:t>
      </w:r>
      <w:proofErr w:type="spellStart"/>
      <w:r w:rsidR="00794F17" w:rsidRPr="0046685E">
        <w:rPr>
          <w:rFonts w:ascii="Times New Roman" w:hAnsi="Times New Roman" w:cs="Times New Roman"/>
          <w:bCs/>
          <w:sz w:val="28"/>
          <w:szCs w:val="28"/>
        </w:rPr>
        <w:t>Квасногорском</w:t>
      </w:r>
      <w:proofErr w:type="spellEnd"/>
      <w:r w:rsidR="00794F17" w:rsidRPr="0046685E">
        <w:rPr>
          <w:rFonts w:ascii="Times New Roman" w:hAnsi="Times New Roman" w:cs="Times New Roman"/>
          <w:bCs/>
          <w:sz w:val="28"/>
          <w:szCs w:val="28"/>
        </w:rPr>
        <w:t>, Чкаловском сельсоветах), поликлинические отделения для детей и взрослых на 430 посещений в день. При ЦРБ действует отделение скорой медицинской помощи. При Чкаловской участковой больнице работает бригада скорой медицинской помощи, с загруженностью на 75 %. Чкаловская участковая больница расположена в здании 1931 г.</w:t>
      </w:r>
    </w:p>
    <w:p w:rsidR="001A6C7C" w:rsidRDefault="001A6C7C" w:rsidP="000E3B8C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78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E3B8C">
        <w:rPr>
          <w:rFonts w:ascii="Times New Roman" w:hAnsi="Times New Roman" w:cs="Times New Roman"/>
          <w:i/>
          <w:sz w:val="28"/>
          <w:szCs w:val="28"/>
        </w:rPr>
        <w:t>3.6.5-4</w:t>
      </w:r>
      <w:r w:rsidRPr="00EA7786">
        <w:rPr>
          <w:rFonts w:ascii="Times New Roman" w:hAnsi="Times New Roman" w:cs="Times New Roman"/>
          <w:i/>
          <w:sz w:val="28"/>
          <w:szCs w:val="28"/>
        </w:rPr>
        <w:t xml:space="preserve"> - Медицинские 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которыми пользуются жители </w:t>
      </w:r>
      <w:r w:rsidR="000E3B8C">
        <w:rPr>
          <w:rFonts w:ascii="Times New Roman" w:hAnsi="Times New Roman" w:cs="Times New Roman"/>
          <w:i/>
          <w:sz w:val="28"/>
          <w:szCs w:val="28"/>
        </w:rPr>
        <w:t>Рязановского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EA778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89"/>
        <w:gridCol w:w="839"/>
        <w:gridCol w:w="850"/>
        <w:gridCol w:w="1241"/>
        <w:gridCol w:w="1594"/>
        <w:gridCol w:w="1276"/>
      </w:tblGrid>
      <w:tr w:rsidR="000E3B8C" w:rsidTr="00FE423A">
        <w:trPr>
          <w:trHeight w:val="75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3B8C" w:rsidRPr="00170BE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vMerge w:val="restart"/>
            <w:shd w:val="clear" w:color="auto" w:fill="auto"/>
            <w:vAlign w:val="center"/>
          </w:tcPr>
          <w:p w:rsidR="000E3B8C" w:rsidRPr="00C444A3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Мощность (мест)</w:t>
            </w:r>
          </w:p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% загруженности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left="-79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Год ввода/</w:t>
            </w:r>
          </w:p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</w:tc>
      </w:tr>
      <w:tr w:rsidR="000E3B8C" w:rsidTr="00FE423A">
        <w:trPr>
          <w:trHeight w:val="750"/>
        </w:trPr>
        <w:tc>
          <w:tcPr>
            <w:tcW w:w="567" w:type="dxa"/>
            <w:vMerge/>
            <w:shd w:val="clear" w:color="auto" w:fill="auto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E3B8C" w:rsidRPr="00142F78" w:rsidRDefault="000E3B8C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42F78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факт</w:t>
            </w:r>
          </w:p>
        </w:tc>
        <w:tc>
          <w:tcPr>
            <w:tcW w:w="1594" w:type="dxa"/>
            <w:vMerge/>
            <w:vAlign w:val="center"/>
          </w:tcPr>
          <w:p w:rsidR="000E3B8C" w:rsidRPr="00E91115" w:rsidRDefault="000E3B8C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E3B8C" w:rsidTr="00BF5DAA">
        <w:tc>
          <w:tcPr>
            <w:tcW w:w="567" w:type="dxa"/>
            <w:shd w:val="clear" w:color="auto" w:fill="auto"/>
            <w:vAlign w:val="center"/>
          </w:tcPr>
          <w:p w:rsidR="000E3B8C" w:rsidRPr="00170BEC" w:rsidRDefault="000E3B8C" w:rsidP="000E3B8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0E3B8C" w:rsidRDefault="000E3B8C" w:rsidP="00BF5DAA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Фельдшерско-акушерский пункт (ФАП)</w:t>
            </w:r>
            <w:r w:rsidR="007427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с аптечным пунктом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6150 обращений в год</w:t>
            </w:r>
          </w:p>
        </w:tc>
        <w:tc>
          <w:tcPr>
            <w:tcW w:w="1594" w:type="dxa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3B8C" w:rsidRDefault="000E3B8C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1983</w:t>
            </w:r>
          </w:p>
        </w:tc>
      </w:tr>
      <w:tr w:rsidR="00625CE4" w:rsidTr="00BF5DAA">
        <w:tc>
          <w:tcPr>
            <w:tcW w:w="567" w:type="dxa"/>
            <w:shd w:val="clear" w:color="auto" w:fill="auto"/>
            <w:vAlign w:val="center"/>
          </w:tcPr>
          <w:p w:rsidR="00625CE4" w:rsidRDefault="00625CE4" w:rsidP="000E3B8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625CE4" w:rsidRPr="00625CE4" w:rsidRDefault="00625CE4" w:rsidP="00BF5DAA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МУЗ «Центральная районная больница МО </w:t>
            </w:r>
            <w:proofErr w:type="spellStart"/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Асекеевский</w:t>
            </w:r>
            <w:proofErr w:type="spellEnd"/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</w:t>
            </w:r>
            <w:proofErr w:type="gramStart"/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="001F66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proofErr w:type="gramEnd"/>
            <w:r w:rsidR="001F66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лечебный корпус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104 койки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25CE4" w:rsidTr="00BF5DAA">
        <w:tc>
          <w:tcPr>
            <w:tcW w:w="567" w:type="dxa"/>
            <w:shd w:val="clear" w:color="auto" w:fill="auto"/>
            <w:vAlign w:val="center"/>
          </w:tcPr>
          <w:p w:rsidR="00625CE4" w:rsidRDefault="00625CE4" w:rsidP="000E3B8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625CE4" w:rsidRPr="00625CE4" w:rsidRDefault="00625CE4" w:rsidP="00BF5DAA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МУЗ «Центральная </w:t>
            </w:r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районная больница МО </w:t>
            </w:r>
            <w:proofErr w:type="spellStart"/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Асекеевский</w:t>
            </w:r>
            <w:proofErr w:type="spellEnd"/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</w:t>
            </w:r>
            <w:proofErr w:type="gramStart"/>
            <w:r w:rsidRPr="00625C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="001F66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proofErr w:type="gramEnd"/>
            <w:r w:rsidR="001F66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поликлиника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25CE4" w:rsidRDefault="007221AA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5CE4" w:rsidRPr="00625CE4" w:rsidRDefault="00625CE4" w:rsidP="00FE423A">
            <w:pPr>
              <w:pStyle w:val="ConsTitle"/>
              <w:widowControl/>
              <w:snapToGrid w:val="0"/>
              <w:ind w:left="-109" w:right="-1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430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5CE4" w:rsidRDefault="00625CE4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D7741" w:rsidTr="008D7741">
        <w:trPr>
          <w:trHeight w:val="73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7741" w:rsidRDefault="008D7741" w:rsidP="000E3B8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8D7741" w:rsidRPr="00625CE4" w:rsidRDefault="008D7741" w:rsidP="008D7741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Участковые больницы в составе ЦРБ: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-18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D7741" w:rsidTr="008D7741">
        <w:tc>
          <w:tcPr>
            <w:tcW w:w="567" w:type="dxa"/>
            <w:vMerge/>
            <w:shd w:val="clear" w:color="auto" w:fill="auto"/>
            <w:vAlign w:val="center"/>
          </w:tcPr>
          <w:p w:rsidR="008D7741" w:rsidRDefault="008D7741" w:rsidP="000E3B8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1.Красногорская участковая больница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 коек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D7741" w:rsidTr="008D7741">
        <w:tc>
          <w:tcPr>
            <w:tcW w:w="567" w:type="dxa"/>
            <w:vMerge/>
            <w:shd w:val="clear" w:color="auto" w:fill="auto"/>
            <w:vAlign w:val="center"/>
          </w:tcPr>
          <w:p w:rsidR="008D7741" w:rsidRDefault="008D7741" w:rsidP="000E3B8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2.Чкаловская участковая больница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741" w:rsidRDefault="008D7741" w:rsidP="008D774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 коек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left="-171" w:right="-10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7741" w:rsidRDefault="008D7741" w:rsidP="00FE42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430CD" w:rsidRPr="005E5663" w:rsidRDefault="00D430CD" w:rsidP="00D430CD">
      <w:pPr>
        <w:suppressAutoHyphens/>
        <w:autoSpaceDE w:val="0"/>
        <w:spacing w:before="120" w:after="0" w:line="100" w:lineRule="atLeast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>Развитие социальной инфраструктуры предусматривает повышение качества жизни населения, что в свою очередь ведет к стабилизации численности населения и создает условия для ее последующего роста.</w:t>
      </w:r>
    </w:p>
    <w:p w:rsidR="001C19F8" w:rsidRDefault="001C19F8" w:rsidP="00BF3988">
      <w:pPr>
        <w:spacing w:before="240" w:after="0" w:line="240" w:lineRule="auto"/>
        <w:ind w:right="284"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57A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Предприятия общественного питания и торговли</w:t>
      </w:r>
    </w:p>
    <w:p w:rsidR="001C19F8" w:rsidRDefault="001C19F8" w:rsidP="00085BE4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91115">
        <w:rPr>
          <w:rFonts w:ascii="Times New Roman" w:hAnsi="Times New Roman" w:cs="Times New Roman"/>
          <w:i/>
          <w:sz w:val="28"/>
          <w:szCs w:val="28"/>
        </w:rPr>
        <w:t>Таблица 3.</w:t>
      </w:r>
      <w:r w:rsidR="00085BE4">
        <w:rPr>
          <w:rFonts w:ascii="Times New Roman" w:hAnsi="Times New Roman" w:cs="Times New Roman"/>
          <w:i/>
          <w:sz w:val="28"/>
          <w:szCs w:val="28"/>
        </w:rPr>
        <w:t>6.5-5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115">
        <w:rPr>
          <w:rFonts w:ascii="Times New Roman" w:hAnsi="Times New Roman"/>
          <w:bCs/>
          <w:i/>
          <w:sz w:val="28"/>
          <w:szCs w:val="28"/>
        </w:rPr>
        <w:t xml:space="preserve">Предприятия общественного питания и торговли МО </w:t>
      </w:r>
      <w:r w:rsidR="00085BE4">
        <w:rPr>
          <w:rFonts w:ascii="Times New Roman" w:hAnsi="Times New Roman"/>
          <w:bCs/>
          <w:i/>
          <w:sz w:val="28"/>
          <w:szCs w:val="28"/>
        </w:rPr>
        <w:t>Рязановский</w:t>
      </w:r>
      <w:r w:rsidRPr="00E91115">
        <w:rPr>
          <w:rFonts w:ascii="Times New Roman" w:hAnsi="Times New Roman"/>
          <w:bCs/>
          <w:i/>
          <w:sz w:val="28"/>
          <w:szCs w:val="28"/>
        </w:rPr>
        <w:t xml:space="preserve"> сельсовет</w:t>
      </w:r>
      <w:r w:rsidRPr="00E91115">
        <w:rPr>
          <w:rFonts w:ascii="Times New Roman" w:hAnsi="Times New Roman" w:cs="Times New Roman"/>
          <w:bCs/>
          <w:i/>
          <w:sz w:val="28"/>
          <w:szCs w:val="28"/>
        </w:rPr>
        <w:t xml:space="preserve"> (с официального сайта Федеральной службы государственной статистики)</w:t>
      </w:r>
    </w:p>
    <w:tbl>
      <w:tblPr>
        <w:tblW w:w="4992" w:type="pct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1535"/>
        <w:gridCol w:w="697"/>
        <w:gridCol w:w="695"/>
        <w:gridCol w:w="697"/>
        <w:gridCol w:w="744"/>
        <w:gridCol w:w="785"/>
        <w:gridCol w:w="785"/>
        <w:gridCol w:w="783"/>
      </w:tblGrid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магазины (без торговых центров)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CD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662CD" w:rsidRPr="000662CD" w:rsidRDefault="000662CD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D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товаров повседневного спроса, </w:t>
            </w:r>
            <w:proofErr w:type="spellStart"/>
            <w:r w:rsidRPr="000662CD">
              <w:rPr>
                <w:rFonts w:ascii="Times New Roman" w:hAnsi="Times New Roman" w:cs="Times New Roman"/>
                <w:sz w:val="24"/>
                <w:szCs w:val="24"/>
              </w:rPr>
              <w:t>минимаркеты</w:t>
            </w:r>
            <w:proofErr w:type="spellEnd"/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палатки и киоски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столовые, закусочные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52AB7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Площадь торгового зала объектов розничной торговли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магазины (без торговых центров)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662CD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D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 продовольственные магазины (</w:t>
            </w:r>
            <w:proofErr w:type="spellStart"/>
            <w:r w:rsidRPr="000662CD">
              <w:rPr>
                <w:rFonts w:ascii="Times New Roman" w:hAnsi="Times New Roman" w:cs="Times New Roman"/>
                <w:sz w:val="24"/>
                <w:szCs w:val="24"/>
              </w:rPr>
              <w:t>минимаркеты</w:t>
            </w:r>
            <w:proofErr w:type="spellEnd"/>
            <w:r w:rsidRPr="00066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62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CD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662CD" w:rsidRPr="000662CD" w:rsidRDefault="000662CD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магазины товаров повседневного спроса, </w:t>
            </w:r>
            <w:proofErr w:type="spellStart"/>
            <w:r w:rsidRPr="000662CD">
              <w:rPr>
                <w:rFonts w:ascii="Times New Roman" w:hAnsi="Times New Roman" w:cs="Times New Roman"/>
                <w:sz w:val="24"/>
                <w:szCs w:val="24"/>
              </w:rPr>
              <w:t>минимаркеты</w:t>
            </w:r>
            <w:proofErr w:type="spellEnd"/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CD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столовые, закусочные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164,26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Число мест в объектах общественного питания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1F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1F6BA5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BE4" w:rsidRPr="00E91115" w:rsidTr="00245096">
        <w:tc>
          <w:tcPr>
            <w:tcW w:w="1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столовые, закусочные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662CD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BE4" w:rsidRPr="00E91115" w:rsidRDefault="00085BE4" w:rsidP="0008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9F8" w:rsidRPr="00C57AF8" w:rsidRDefault="001C19F8" w:rsidP="001C19F8">
      <w:pPr>
        <w:spacing w:after="0" w:line="240" w:lineRule="auto"/>
        <w:ind w:right="284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C19F8" w:rsidRPr="00746BDE" w:rsidRDefault="001C19F8" w:rsidP="0023157C">
      <w:pPr>
        <w:spacing w:line="240" w:lineRule="auto"/>
        <w:ind w:right="-2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46BD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Учреждения коммунального и бытового обслуживания.</w:t>
      </w:r>
    </w:p>
    <w:p w:rsidR="001C19F8" w:rsidRPr="004F0674" w:rsidRDefault="001F6BA5" w:rsidP="001F6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067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23157C" w:rsidRPr="004F0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чреждения </w:t>
      </w:r>
      <w:r w:rsidR="001C19F8" w:rsidRPr="004F0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коммунального и бытового обслуживания </w:t>
      </w:r>
      <w:r w:rsidR="001C19F8" w:rsidRPr="004F0674">
        <w:rPr>
          <w:rFonts w:ascii="Times New Roman" w:hAnsi="Times New Roman" w:cs="Times New Roman"/>
          <w:color w:val="000000"/>
          <w:sz w:val="28"/>
          <w:szCs w:val="28"/>
        </w:rPr>
        <w:t>на территории сельсовета</w:t>
      </w:r>
      <w:r w:rsidR="0023157C" w:rsidRPr="004F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674">
        <w:rPr>
          <w:rFonts w:ascii="Times New Roman" w:hAnsi="Times New Roman" w:cs="Times New Roman"/>
          <w:color w:val="000000"/>
          <w:sz w:val="28"/>
          <w:szCs w:val="28"/>
        </w:rPr>
        <w:t>отсутствуют</w:t>
      </w:r>
      <w:r w:rsidR="0023157C" w:rsidRPr="004F06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9F8" w:rsidRPr="0036133B" w:rsidRDefault="0023157C" w:rsidP="0023157C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6133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Кладбища</w:t>
      </w:r>
    </w:p>
    <w:p w:rsidR="001C19F8" w:rsidRPr="0036133B" w:rsidRDefault="001C19F8" w:rsidP="00FE423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33B">
        <w:rPr>
          <w:rFonts w:ascii="Times New Roman" w:hAnsi="Times New Roman"/>
          <w:color w:val="000000"/>
          <w:sz w:val="28"/>
          <w:szCs w:val="28"/>
        </w:rPr>
        <w:t xml:space="preserve">На территории МО </w:t>
      </w:r>
      <w:r w:rsidR="00997D48" w:rsidRPr="0036133B">
        <w:rPr>
          <w:rFonts w:ascii="Times New Roman" w:hAnsi="Times New Roman"/>
          <w:color w:val="000000"/>
          <w:sz w:val="28"/>
          <w:szCs w:val="28"/>
        </w:rPr>
        <w:t>Рязановский</w:t>
      </w:r>
      <w:r w:rsidRPr="0036133B">
        <w:rPr>
          <w:rFonts w:ascii="Times New Roman" w:hAnsi="Times New Roman"/>
          <w:color w:val="000000"/>
          <w:sz w:val="28"/>
          <w:szCs w:val="28"/>
        </w:rPr>
        <w:t xml:space="preserve"> сельсовет расположено </w:t>
      </w:r>
      <w:r w:rsidR="00FE423A" w:rsidRPr="0036133B">
        <w:rPr>
          <w:rFonts w:ascii="Times New Roman" w:hAnsi="Times New Roman"/>
          <w:color w:val="000000"/>
          <w:sz w:val="28"/>
          <w:szCs w:val="28"/>
        </w:rPr>
        <w:t>2</w:t>
      </w:r>
      <w:r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 кладбища</w:t>
      </w:r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в черте </w:t>
      </w:r>
      <w:proofErr w:type="spellStart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язановка</w:t>
      </w:r>
      <w:proofErr w:type="spellEnd"/>
      <w:r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F6BA5">
        <w:rPr>
          <w:rFonts w:ascii="Times New Roman" w:hAnsi="Times New Roman" w:cs="Times New Roman"/>
          <w:color w:val="000000"/>
          <w:sz w:val="28"/>
          <w:szCs w:val="28"/>
        </w:rPr>
        <w:t xml:space="preserve">православное </w:t>
      </w:r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кладбище </w:t>
      </w:r>
      <w:proofErr w:type="spellStart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с.Рязановка</w:t>
      </w:r>
      <w:proofErr w:type="spellEnd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F6BA5">
        <w:rPr>
          <w:rFonts w:ascii="Times New Roman" w:hAnsi="Times New Roman" w:cs="Times New Roman"/>
          <w:color w:val="000000"/>
          <w:sz w:val="28"/>
          <w:szCs w:val="28"/>
        </w:rPr>
        <w:t xml:space="preserve">казахское </w:t>
      </w:r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кладбище </w:t>
      </w:r>
      <w:proofErr w:type="spellStart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с.Рязановка</w:t>
      </w:r>
      <w:proofErr w:type="spellEnd"/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19F8" w:rsidRPr="0036133B" w:rsidRDefault="001C19F8" w:rsidP="0023157C">
      <w:pPr>
        <w:spacing w:before="240" w:after="120"/>
        <w:ind w:right="284" w:firstLine="709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36133B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Полигон ТБО и скотомогильник</w:t>
      </w:r>
    </w:p>
    <w:p w:rsidR="00DC6EB2" w:rsidRPr="00DC6EB2" w:rsidRDefault="001C19F8" w:rsidP="00DC6EB2">
      <w:pPr>
        <w:tabs>
          <w:tab w:val="left" w:pos="284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МО </w:t>
      </w:r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>Рязановский сельсовет</w:t>
      </w:r>
      <w:r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</w:t>
      </w:r>
      <w:r w:rsidR="00D14CDF"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действующая </w:t>
      </w:r>
      <w:r w:rsidRPr="0036133B">
        <w:rPr>
          <w:rFonts w:ascii="Times New Roman" w:hAnsi="Times New Roman" w:cs="Times New Roman"/>
          <w:color w:val="000000"/>
          <w:sz w:val="28"/>
          <w:szCs w:val="28"/>
        </w:rPr>
        <w:t>санкционированная свалка</w:t>
      </w:r>
      <w:r w:rsidR="00FE423A" w:rsidRPr="0036133B">
        <w:rPr>
          <w:rFonts w:ascii="Times New Roman" w:hAnsi="Times New Roman" w:cs="Times New Roman"/>
          <w:color w:val="000000"/>
          <w:sz w:val="28"/>
          <w:szCs w:val="28"/>
        </w:rPr>
        <w:t xml:space="preserve"> – место складирования ТБО</w:t>
      </w:r>
      <w:r w:rsidR="00DC6EB2" w:rsidRPr="00DC6EB2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DC6EB2" w:rsidRPr="00DC6EB2">
        <w:rPr>
          <w:rFonts w:ascii="Times New Roman" w:eastAsia="Calibri" w:hAnsi="Times New Roman"/>
          <w:sz w:val="28"/>
          <w:szCs w:val="28"/>
          <w:lang w:eastAsia="ar-SA"/>
        </w:rPr>
        <w:t xml:space="preserve">(на расстоянии </w:t>
      </w:r>
      <w:r w:rsidR="00DC6EB2">
        <w:rPr>
          <w:rFonts w:ascii="Times New Roman" w:eastAsia="Calibri" w:hAnsi="Times New Roman"/>
          <w:sz w:val="28"/>
          <w:szCs w:val="28"/>
          <w:lang w:eastAsia="ar-SA"/>
        </w:rPr>
        <w:t>500</w:t>
      </w:r>
      <w:r w:rsidR="00DC6EB2" w:rsidRPr="00DC6EB2">
        <w:rPr>
          <w:rFonts w:ascii="Times New Roman" w:eastAsia="Calibri" w:hAnsi="Times New Roman"/>
          <w:sz w:val="28"/>
          <w:szCs w:val="28"/>
          <w:lang w:eastAsia="ar-SA"/>
        </w:rPr>
        <w:t xml:space="preserve">м </w:t>
      </w:r>
      <w:r w:rsidR="00DC6EB2">
        <w:rPr>
          <w:rFonts w:ascii="Times New Roman" w:eastAsia="Calibri" w:hAnsi="Times New Roman"/>
          <w:sz w:val="28"/>
          <w:szCs w:val="28"/>
          <w:lang w:eastAsia="ar-SA"/>
        </w:rPr>
        <w:t xml:space="preserve">на </w:t>
      </w:r>
      <w:r w:rsidR="00DC6EB2" w:rsidRPr="00DC6EB2">
        <w:rPr>
          <w:rFonts w:ascii="Times New Roman" w:eastAsia="Calibri" w:hAnsi="Times New Roman"/>
          <w:sz w:val="28"/>
          <w:szCs w:val="28"/>
          <w:lang w:eastAsia="ar-SA"/>
        </w:rPr>
        <w:t>юго-</w:t>
      </w:r>
      <w:r w:rsidR="00DC6EB2">
        <w:rPr>
          <w:rFonts w:ascii="Times New Roman" w:eastAsia="Calibri" w:hAnsi="Times New Roman"/>
          <w:sz w:val="28"/>
          <w:szCs w:val="28"/>
          <w:lang w:eastAsia="ar-SA"/>
        </w:rPr>
        <w:t xml:space="preserve">восток </w:t>
      </w:r>
      <w:proofErr w:type="gramStart"/>
      <w:r w:rsidR="00DC6EB2">
        <w:rPr>
          <w:rFonts w:ascii="Times New Roman" w:eastAsia="Calibri" w:hAnsi="Times New Roman"/>
          <w:sz w:val="28"/>
          <w:szCs w:val="28"/>
          <w:lang w:eastAsia="ar-SA"/>
        </w:rPr>
        <w:t>от</w:t>
      </w:r>
      <w:proofErr w:type="gramEnd"/>
      <w:r w:rsidR="00DC6EB2" w:rsidRPr="00DC6EB2">
        <w:rPr>
          <w:rFonts w:ascii="Times New Roman" w:eastAsia="Calibri" w:hAnsi="Times New Roman"/>
          <w:sz w:val="28"/>
          <w:szCs w:val="28"/>
          <w:lang w:eastAsia="ar-SA"/>
        </w:rPr>
        <w:t xml:space="preserve"> с. </w:t>
      </w:r>
      <w:proofErr w:type="spellStart"/>
      <w:r w:rsidR="00DC6EB2">
        <w:rPr>
          <w:rFonts w:ascii="Times New Roman" w:eastAsia="Calibri" w:hAnsi="Times New Roman"/>
          <w:sz w:val="28"/>
          <w:szCs w:val="28"/>
          <w:lang w:eastAsia="ar-SA"/>
        </w:rPr>
        <w:t>Рязановка</w:t>
      </w:r>
      <w:proofErr w:type="spellEnd"/>
      <w:r w:rsidR="00DC6EB2" w:rsidRPr="00DC6EB2">
        <w:rPr>
          <w:rFonts w:ascii="Times New Roman" w:eastAsia="Calibri" w:hAnsi="Times New Roman"/>
          <w:sz w:val="28"/>
          <w:szCs w:val="28"/>
          <w:lang w:eastAsia="ar-SA"/>
        </w:rPr>
        <w:t>).</w:t>
      </w:r>
    </w:p>
    <w:p w:rsidR="001C19F8" w:rsidRPr="00FA3868" w:rsidRDefault="001C19F8" w:rsidP="0064178E">
      <w:pPr>
        <w:tabs>
          <w:tab w:val="left" w:pos="1128"/>
        </w:tabs>
        <w:spacing w:before="240" w:after="12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FA386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Пожарное депо</w:t>
      </w:r>
    </w:p>
    <w:p w:rsidR="001C19F8" w:rsidRDefault="001C19F8" w:rsidP="00D14CDF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D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02B6">
        <w:rPr>
          <w:rFonts w:ascii="Times New Roman" w:hAnsi="Times New Roman" w:cs="Times New Roman"/>
          <w:sz w:val="28"/>
          <w:szCs w:val="28"/>
        </w:rPr>
        <w:t>поселения отсутствуе</w:t>
      </w:r>
      <w:r>
        <w:rPr>
          <w:rFonts w:ascii="Times New Roman" w:hAnsi="Times New Roman" w:cs="Times New Roman"/>
          <w:sz w:val="28"/>
          <w:szCs w:val="28"/>
        </w:rPr>
        <w:t>т по</w:t>
      </w:r>
      <w:r w:rsidR="002A02B6">
        <w:rPr>
          <w:rFonts w:ascii="Times New Roman" w:hAnsi="Times New Roman" w:cs="Times New Roman"/>
          <w:sz w:val="28"/>
          <w:szCs w:val="28"/>
        </w:rPr>
        <w:t>жарное депо.</w:t>
      </w:r>
    </w:p>
    <w:p w:rsidR="00B35083" w:rsidRPr="00B35083" w:rsidRDefault="00B35083" w:rsidP="002A02B6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57" w:name="_Toc328393216"/>
      <w:r w:rsidRPr="00B35083">
        <w:rPr>
          <w:rFonts w:ascii="Times New Roman" w:hAnsi="Times New Roman" w:cs="Times New Roman"/>
          <w:i/>
          <w:sz w:val="28"/>
        </w:rPr>
        <w:t xml:space="preserve">Таблица </w:t>
      </w:r>
      <w:r>
        <w:rPr>
          <w:rFonts w:ascii="Times New Roman" w:hAnsi="Times New Roman" w:cs="Times New Roman"/>
          <w:i/>
          <w:sz w:val="28"/>
        </w:rPr>
        <w:t>3.6.5-7</w:t>
      </w:r>
      <w:r w:rsidRPr="00B35083">
        <w:rPr>
          <w:rFonts w:ascii="Times New Roman" w:hAnsi="Times New Roman" w:cs="Times New Roman"/>
          <w:i/>
          <w:sz w:val="28"/>
        </w:rPr>
        <w:t xml:space="preserve"> Силы и средства добровольной  пожарной  охраны</w:t>
      </w:r>
      <w:bookmarkEnd w:id="57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881"/>
        <w:gridCol w:w="1134"/>
        <w:gridCol w:w="2268"/>
        <w:gridCol w:w="1559"/>
        <w:gridCol w:w="1701"/>
      </w:tblGrid>
      <w:tr w:rsidR="00D23484" w:rsidRPr="00B35083" w:rsidTr="00D23484">
        <w:trPr>
          <w:trHeight w:val="1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</w:t>
            </w: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Кол-во л/</w:t>
            </w:r>
            <w:proofErr w:type="gramStart"/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деж</w:t>
            </w:r>
            <w:proofErr w:type="spellEnd"/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смене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Вид  и  кол-во техники в боевом расчете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Место стоянки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>уком</w:t>
            </w:r>
            <w:proofErr w:type="spellEnd"/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-тов. </w:t>
            </w:r>
            <w:r w:rsidRPr="00D234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ПТВ</w:t>
            </w:r>
          </w:p>
        </w:tc>
      </w:tr>
      <w:tr w:rsidR="00D23484" w:rsidRPr="00B35083" w:rsidTr="002A02B6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sz w:val="24"/>
                <w:szCs w:val="24"/>
              </w:rPr>
              <w:t>24час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sz w:val="24"/>
                <w:szCs w:val="24"/>
              </w:rPr>
              <w:t>АРС-14, ЗИЛ-131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84" w:rsidRPr="00D23484" w:rsidRDefault="00D23484" w:rsidP="00B350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35083" w:rsidRPr="00B35083" w:rsidRDefault="0076581C" w:rsidP="0076581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35083" w:rsidRPr="00B35083">
        <w:rPr>
          <w:rFonts w:ascii="Times New Roman" w:hAnsi="Times New Roman" w:cs="Times New Roman"/>
          <w:sz w:val="28"/>
          <w:szCs w:val="28"/>
          <w:lang w:eastAsia="ru-RU"/>
        </w:rPr>
        <w:t xml:space="preserve">ремя прибытия пожарного подразделения в населенные пункты МО </w:t>
      </w:r>
      <w:r w:rsidR="00B35083">
        <w:rPr>
          <w:rFonts w:ascii="Times New Roman" w:hAnsi="Times New Roman" w:cs="Times New Roman"/>
          <w:sz w:val="28"/>
          <w:szCs w:val="28"/>
          <w:lang w:eastAsia="ru-RU"/>
        </w:rPr>
        <w:t>Рязановский</w:t>
      </w:r>
      <w:r w:rsidR="00B35083" w:rsidRPr="00B350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 не превышает нормативное. Следовательно, МО обеспечено пожарными машинами. </w:t>
      </w:r>
    </w:p>
    <w:p w:rsidR="00B35083" w:rsidRPr="00695786" w:rsidRDefault="00B35083" w:rsidP="00695786">
      <w:pPr>
        <w:suppressAutoHyphens/>
        <w:spacing w:before="120" w:after="120"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5786">
        <w:rPr>
          <w:rFonts w:ascii="Times New Roman" w:hAnsi="Times New Roman"/>
          <w:b/>
          <w:sz w:val="28"/>
          <w:szCs w:val="28"/>
        </w:rPr>
        <w:t>Проектное предложение:</w:t>
      </w:r>
    </w:p>
    <w:p w:rsidR="00B35083" w:rsidRPr="00B35083" w:rsidRDefault="00B35083" w:rsidP="00B3508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83">
        <w:rPr>
          <w:rFonts w:ascii="Times New Roman" w:hAnsi="Times New Roman"/>
          <w:sz w:val="28"/>
          <w:szCs w:val="28"/>
        </w:rPr>
        <w:t xml:space="preserve">Для обеспечения пожарной безопасности </w:t>
      </w:r>
      <w:r>
        <w:rPr>
          <w:rFonts w:ascii="Times New Roman" w:hAnsi="Times New Roman"/>
          <w:sz w:val="28"/>
          <w:szCs w:val="28"/>
        </w:rPr>
        <w:t>Рязановского</w:t>
      </w:r>
      <w:r w:rsidRPr="00B35083">
        <w:rPr>
          <w:rFonts w:ascii="Times New Roman" w:hAnsi="Times New Roman"/>
          <w:sz w:val="28"/>
          <w:szCs w:val="28"/>
        </w:rPr>
        <w:t xml:space="preserve"> сельсовета, необходима организация существующих пожарных депо (ДПД) согласно требованиям федерального закона от 22.07.2008 N 123-ФЗ "Технический регламент о требованиях пожарной безопасности" (принят ГД ФС РФ 04.07.2008).</w:t>
      </w:r>
    </w:p>
    <w:p w:rsidR="00B35083" w:rsidRDefault="00B35083" w:rsidP="00B3508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83">
        <w:rPr>
          <w:rFonts w:ascii="Times New Roman" w:hAnsi="Times New Roman" w:cs="Times New Roman"/>
          <w:sz w:val="28"/>
          <w:szCs w:val="28"/>
        </w:rPr>
        <w:t xml:space="preserve">Сведений о перспективном строительстве защитных сооружений гражданской обороны на территории МО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B35083">
        <w:rPr>
          <w:rFonts w:ascii="Times New Roman" w:hAnsi="Times New Roman" w:cs="Times New Roman"/>
          <w:sz w:val="28"/>
          <w:szCs w:val="28"/>
        </w:rPr>
        <w:t xml:space="preserve"> сельсовет нет, реконструкция ЗС ГО не ведется. По существующим требованиям все производственные здания и многоквартирные жилые дома должны строиться с подвальными помещениями, которые при необходимости используются как защитные сооружения ГО.</w:t>
      </w:r>
    </w:p>
    <w:p w:rsidR="007F0D0B" w:rsidRPr="00B35083" w:rsidRDefault="007F0D0B" w:rsidP="00B3508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5A1" w:rsidRDefault="006335A1" w:rsidP="006335A1">
      <w:pPr>
        <w:tabs>
          <w:tab w:val="left" w:pos="1128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  <w:sectPr w:rsidR="006335A1" w:rsidSect="00C31980">
          <w:headerReference w:type="default" r:id="rId15"/>
          <w:footerReference w:type="default" r:id="rId16"/>
          <w:pgSz w:w="11906" w:h="16838"/>
          <w:pgMar w:top="1276" w:right="851" w:bottom="851" w:left="1701" w:header="709" w:footer="709" w:gutter="0"/>
          <w:pgBorders w:display="firstPage">
            <w:top w:val="thickThinSmallGap" w:sz="24" w:space="1" w:color="943634"/>
            <w:left w:val="thickThinSmallGap" w:sz="24" w:space="4" w:color="943634"/>
            <w:bottom w:val="thinThickSmallGap" w:sz="24" w:space="1" w:color="943634"/>
            <w:right w:val="thinThickSmallGap" w:sz="24" w:space="4" w:color="943634"/>
          </w:pgBorders>
          <w:cols w:space="708"/>
          <w:titlePg/>
          <w:docGrid w:linePitch="360"/>
        </w:sectPr>
      </w:pPr>
    </w:p>
    <w:p w:rsidR="006335A1" w:rsidRPr="00A83BC4" w:rsidRDefault="006335A1" w:rsidP="00AD3CCC">
      <w:pPr>
        <w:tabs>
          <w:tab w:val="left" w:pos="112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3BC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3.6.5</w:t>
      </w:r>
      <w:r w:rsidRPr="00621C1A">
        <w:rPr>
          <w:rFonts w:ascii="Times New Roman" w:hAnsi="Times New Roman" w:cs="Times New Roman"/>
          <w:i/>
          <w:sz w:val="28"/>
          <w:szCs w:val="28"/>
        </w:rPr>
        <w:t>-</w:t>
      </w:r>
      <w:r w:rsidR="00C54672">
        <w:rPr>
          <w:rFonts w:ascii="Times New Roman" w:hAnsi="Times New Roman" w:cs="Times New Roman"/>
          <w:i/>
          <w:sz w:val="28"/>
          <w:szCs w:val="28"/>
        </w:rPr>
        <w:t>8</w:t>
      </w:r>
      <w:r w:rsidRPr="00A83B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Характеристика обеспеченности основными учреждениями обслуживания МО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Рязановский</w:t>
      </w:r>
      <w:r w:rsidRPr="00A83B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сельсовет </w:t>
      </w:r>
    </w:p>
    <w:tbl>
      <w:tblPr>
        <w:tblW w:w="15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701"/>
        <w:gridCol w:w="1417"/>
        <w:gridCol w:w="837"/>
        <w:gridCol w:w="14"/>
        <w:gridCol w:w="1165"/>
        <w:gridCol w:w="1098"/>
        <w:gridCol w:w="878"/>
        <w:gridCol w:w="1096"/>
        <w:gridCol w:w="878"/>
        <w:gridCol w:w="1098"/>
      </w:tblGrid>
      <w:tr w:rsidR="006335A1" w:rsidRPr="004A47B6" w:rsidTr="006E7A57">
        <w:trPr>
          <w:trHeight w:val="271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мощность / Фактическая мощность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 на 1000 чел.</w:t>
            </w:r>
          </w:p>
        </w:tc>
        <w:tc>
          <w:tcPr>
            <w:tcW w:w="5966" w:type="dxa"/>
            <w:gridSpan w:val="7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Требуемая мощность  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  <w:hideMark/>
          </w:tcPr>
          <w:p w:rsidR="006335A1" w:rsidRPr="004A47B6" w:rsidRDefault="006E7A57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(+)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proofErr w:type="gramEnd"/>
            <w:r w:rsidR="006335A1"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Дефицит (-) </w:t>
            </w:r>
          </w:p>
        </w:tc>
      </w:tr>
      <w:tr w:rsidR="006335A1" w:rsidRPr="004A47B6" w:rsidTr="006E7A57">
        <w:trPr>
          <w:trHeight w:val="20"/>
          <w:tblHeader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  <w:hideMark/>
          </w:tcPr>
          <w:p w:rsidR="0009226E" w:rsidRDefault="006335A1" w:rsidP="0009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092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785</w:t>
            </w:r>
          </w:p>
          <w:p w:rsidR="006335A1" w:rsidRPr="004A47B6" w:rsidRDefault="006335A1" w:rsidP="0009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Обеспеченность, %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35A1" w:rsidRPr="004A47B6" w:rsidRDefault="006335A1" w:rsidP="0009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2032 г. – </w:t>
            </w:r>
            <w:r w:rsidR="00092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785</w:t>
            </w: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Обеспеченность, %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6335A1" w:rsidRPr="004A47B6" w:rsidRDefault="006335A1" w:rsidP="0009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205</w:t>
            </w:r>
            <w:r w:rsidR="00104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104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2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Обеспеченность, %</w:t>
            </w:r>
          </w:p>
        </w:tc>
        <w:tc>
          <w:tcPr>
            <w:tcW w:w="1098" w:type="dxa"/>
            <w:vMerge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35A1" w:rsidRPr="004A47B6" w:rsidTr="006E7A57">
        <w:trPr>
          <w:trHeight w:val="2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7" w:type="dxa"/>
            <w:gridSpan w:val="12"/>
            <w:shd w:val="clear" w:color="auto" w:fill="FFFFFF"/>
            <w:vAlign w:val="center"/>
            <w:hideMark/>
          </w:tcPr>
          <w:p w:rsidR="006335A1" w:rsidRPr="004A47B6" w:rsidRDefault="006335A1" w:rsidP="006E7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образования</w:t>
            </w:r>
          </w:p>
        </w:tc>
      </w:tr>
      <w:tr w:rsidR="0009226E" w:rsidRPr="004A47B6" w:rsidTr="00065049">
        <w:trPr>
          <w:trHeight w:val="2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shd w:val="clear" w:color="auto" w:fill="FFFFFF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9226E" w:rsidRPr="0036133B" w:rsidRDefault="0009226E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24-31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09226E" w:rsidRPr="0036133B" w:rsidRDefault="0009226E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24-31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24-31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09226E" w:rsidRPr="00633DDB" w:rsidRDefault="0009226E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D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</w:tr>
      <w:tr w:rsidR="0009226E" w:rsidRPr="004A47B6" w:rsidTr="00065049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AD3C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226E" w:rsidRPr="0036133B" w:rsidRDefault="0009226E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65" w:type="dxa"/>
            <w:vAlign w:val="center"/>
          </w:tcPr>
          <w:p w:rsidR="0009226E" w:rsidRPr="0036133B" w:rsidRDefault="0009226E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8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8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6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9226E" w:rsidRPr="0036133B" w:rsidRDefault="0009226E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335A1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7" w:type="dxa"/>
            <w:gridSpan w:val="12"/>
            <w:shd w:val="clear" w:color="auto" w:fill="auto"/>
            <w:noWrap/>
            <w:vAlign w:val="center"/>
            <w:hideMark/>
          </w:tcPr>
          <w:p w:rsidR="006335A1" w:rsidRPr="0036133B" w:rsidRDefault="006335A1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здравоохранения и социального обеспечения</w:t>
            </w:r>
          </w:p>
        </w:tc>
      </w:tr>
      <w:tr w:rsidR="006335A1" w:rsidRPr="004A47B6" w:rsidTr="00065049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Больничное учреждение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13,47*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  <w:gridSpan w:val="2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35A1" w:rsidRPr="0036133B" w:rsidRDefault="00042A6D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09226E" w:rsidRPr="004A47B6" w:rsidTr="00065049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и ФАП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6743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18,15*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9226E" w:rsidRPr="0036133B" w:rsidRDefault="0009226E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gridSpan w:val="2"/>
            <w:vAlign w:val="center"/>
          </w:tcPr>
          <w:p w:rsidR="0009226E" w:rsidRPr="0036133B" w:rsidRDefault="0009226E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8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6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226E" w:rsidRPr="0036133B" w:rsidRDefault="0009226E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35A1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7" w:type="dxa"/>
            <w:gridSpan w:val="12"/>
            <w:shd w:val="clear" w:color="auto" w:fill="auto"/>
            <w:noWrap/>
            <w:vAlign w:val="center"/>
            <w:hideMark/>
          </w:tcPr>
          <w:p w:rsidR="006335A1" w:rsidRPr="0036133B" w:rsidRDefault="006335A1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культуры и искусства</w:t>
            </w:r>
          </w:p>
        </w:tc>
      </w:tr>
      <w:tr w:rsidR="006335A1" w:rsidRPr="004A47B6" w:rsidTr="006E7A57">
        <w:trPr>
          <w:trHeight w:val="194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335A1" w:rsidRPr="004A47B6" w:rsidRDefault="00390B0C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335A1" w:rsidRPr="004A47B6" w:rsidRDefault="007D6F59" w:rsidP="007D6F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335A1" w:rsidRPr="004A47B6" w:rsidRDefault="00065049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150-200</w:t>
            </w: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группу населенных пунктов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500</w:t>
            </w:r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="006335A1"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335A1" w:rsidRPr="0036133B" w:rsidRDefault="00065049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1179" w:type="dxa"/>
            <w:gridSpan w:val="2"/>
            <w:vAlign w:val="center"/>
          </w:tcPr>
          <w:p w:rsidR="006335A1" w:rsidRPr="0036133B" w:rsidRDefault="006335A1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vAlign w:val="center"/>
          </w:tcPr>
          <w:p w:rsidR="006335A1" w:rsidRPr="0036133B" w:rsidRDefault="00065049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878" w:type="dxa"/>
            <w:vAlign w:val="center"/>
          </w:tcPr>
          <w:p w:rsidR="006335A1" w:rsidRPr="0036133B" w:rsidRDefault="006335A1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vAlign w:val="center"/>
          </w:tcPr>
          <w:p w:rsidR="006335A1" w:rsidRPr="0036133B" w:rsidRDefault="00065049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6335A1" w:rsidRPr="0036133B" w:rsidRDefault="006335A1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335A1" w:rsidRPr="0036133B" w:rsidRDefault="0009226E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335A1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7" w:type="dxa"/>
            <w:gridSpan w:val="12"/>
            <w:shd w:val="clear" w:color="auto" w:fill="auto"/>
            <w:noWrap/>
            <w:vAlign w:val="center"/>
            <w:hideMark/>
          </w:tcPr>
          <w:p w:rsidR="006335A1" w:rsidRPr="0036133B" w:rsidRDefault="006335A1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09226E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B6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D3C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 пола зала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26E" w:rsidRPr="0009226E" w:rsidRDefault="0009226E" w:rsidP="000922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60-80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9226E" w:rsidRPr="0036133B" w:rsidRDefault="0009226E" w:rsidP="00872754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3613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79" w:type="dxa"/>
            <w:gridSpan w:val="2"/>
            <w:vAlign w:val="center"/>
          </w:tcPr>
          <w:p w:rsidR="0009226E" w:rsidRPr="0036133B" w:rsidRDefault="0009226E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8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3613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8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6" w:type="dxa"/>
            <w:vAlign w:val="center"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3613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09226E" w:rsidRPr="0036133B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09226E" w:rsidRPr="0036133B" w:rsidRDefault="0009226E" w:rsidP="0009226E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-43</w:t>
            </w:r>
          </w:p>
        </w:tc>
      </w:tr>
      <w:tr w:rsidR="006335A1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7" w:type="dxa"/>
            <w:gridSpan w:val="12"/>
            <w:shd w:val="clear" w:color="auto" w:fill="auto"/>
            <w:noWrap/>
            <w:vAlign w:val="center"/>
            <w:hideMark/>
          </w:tcPr>
          <w:p w:rsidR="006335A1" w:rsidRPr="0036133B" w:rsidRDefault="006335A1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Предприятия общественного питания и торговли</w:t>
            </w:r>
          </w:p>
        </w:tc>
      </w:tr>
      <w:tr w:rsidR="006335A1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D3C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</w:t>
            </w:r>
            <w:proofErr w:type="gramStart"/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335A1" w:rsidRPr="004A47B6" w:rsidRDefault="00152AB7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335A1" w:rsidRPr="004A47B6" w:rsidRDefault="006335A1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335A1" w:rsidRPr="0036133B" w:rsidRDefault="00872754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2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9" w:type="dxa"/>
            <w:gridSpan w:val="2"/>
            <w:vAlign w:val="center"/>
          </w:tcPr>
          <w:p w:rsidR="006335A1" w:rsidRPr="0036133B" w:rsidRDefault="00152AB7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dxa"/>
            <w:vAlign w:val="center"/>
          </w:tcPr>
          <w:p w:rsidR="006335A1" w:rsidRPr="0036133B" w:rsidRDefault="00872754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2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  <w:vAlign w:val="center"/>
          </w:tcPr>
          <w:p w:rsidR="006335A1" w:rsidRPr="0036133B" w:rsidRDefault="00152AB7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6" w:type="dxa"/>
            <w:vAlign w:val="center"/>
          </w:tcPr>
          <w:p w:rsidR="006335A1" w:rsidRPr="0036133B" w:rsidRDefault="00872754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2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6335A1" w:rsidRPr="0036133B" w:rsidRDefault="00152AB7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6335A1" w:rsidRPr="0036133B" w:rsidRDefault="00872754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2A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AD3CCC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577" w:type="dxa"/>
            <w:gridSpan w:val="12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бытового и коммунального обслуживания</w:t>
            </w:r>
          </w:p>
        </w:tc>
      </w:tr>
      <w:tr w:rsidR="0009226E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Пожарное депо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(ДПД)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пожарный автомобиль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26E" w:rsidRPr="004A47B6" w:rsidRDefault="0009226E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09226E" w:rsidRPr="00955FDC" w:rsidRDefault="0009226E" w:rsidP="0064127F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gridSpan w:val="2"/>
            <w:vAlign w:val="center"/>
          </w:tcPr>
          <w:p w:rsidR="0009226E" w:rsidRPr="00955FDC" w:rsidRDefault="0009226E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vAlign w:val="center"/>
          </w:tcPr>
          <w:p w:rsidR="0009226E" w:rsidRPr="00955FDC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vAlign w:val="center"/>
          </w:tcPr>
          <w:p w:rsidR="0009226E" w:rsidRPr="00955FDC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09226E" w:rsidRPr="00955FDC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09226E" w:rsidRPr="00955FDC" w:rsidRDefault="0009226E" w:rsidP="008111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09226E" w:rsidRPr="00955FDC" w:rsidRDefault="0009226E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AD3CCC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помывочное место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D3CCC" w:rsidRPr="00955FDC" w:rsidRDefault="00872754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gridSpan w:val="2"/>
            <w:vAlign w:val="center"/>
          </w:tcPr>
          <w:p w:rsidR="00AD3CCC" w:rsidRPr="00955FDC" w:rsidRDefault="00872754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vAlign w:val="center"/>
          </w:tcPr>
          <w:p w:rsidR="00AD3CCC" w:rsidRPr="00955FDC" w:rsidRDefault="0009226E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dxa"/>
            <w:vAlign w:val="center"/>
          </w:tcPr>
          <w:p w:rsidR="00AD3CCC" w:rsidRPr="00955FDC" w:rsidRDefault="00872754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D3CCC" w:rsidRPr="00955FDC" w:rsidRDefault="0009226E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AD3CCC" w:rsidRPr="00955FDC" w:rsidRDefault="00872754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D3CCC" w:rsidRPr="00955FDC" w:rsidRDefault="00AD3CCC" w:rsidP="00872754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2754"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CCC" w:rsidRPr="004A47B6" w:rsidTr="006E7A57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4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3CCC" w:rsidRPr="004A47B6" w:rsidRDefault="00872754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7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сведений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3CCC" w:rsidRPr="004A47B6" w:rsidRDefault="00AD3CCC" w:rsidP="000650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7B6">
              <w:rPr>
                <w:rFonts w:ascii="Times New Roman" w:hAnsi="Times New Roman" w:cs="Times New Roman"/>
                <w:sz w:val="24"/>
                <w:szCs w:val="24"/>
              </w:rPr>
              <w:t>0,24 га на 1 тыс. чел.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D3CCC" w:rsidRPr="00955FDC" w:rsidRDefault="00AD3CCC" w:rsidP="0064127F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64127F"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9" w:type="dxa"/>
            <w:gridSpan w:val="2"/>
            <w:vAlign w:val="center"/>
          </w:tcPr>
          <w:p w:rsidR="00AD3CCC" w:rsidRPr="00955FDC" w:rsidRDefault="00AD3CCC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vAlign w:val="center"/>
          </w:tcPr>
          <w:p w:rsidR="00AD3CCC" w:rsidRPr="00955FDC" w:rsidRDefault="00AD3CCC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64127F"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2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vAlign w:val="center"/>
          </w:tcPr>
          <w:p w:rsidR="00AD3CCC" w:rsidRPr="00955FDC" w:rsidRDefault="00AD3CCC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AD3CCC" w:rsidRPr="00955FDC" w:rsidRDefault="00AD3CCC" w:rsidP="0009226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092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AD3CCC" w:rsidRPr="00955FDC" w:rsidRDefault="00AD3CCC" w:rsidP="00065049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D3CCC" w:rsidRPr="00955FDC" w:rsidRDefault="0064127F" w:rsidP="00065049">
            <w:pPr>
              <w:spacing w:after="0" w:line="240" w:lineRule="auto"/>
              <w:ind w:left="-112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D3CCC" w:rsidRDefault="00AD3CCC" w:rsidP="00AD3CCC">
      <w:pPr>
        <w:spacing w:line="360" w:lineRule="auto"/>
        <w:ind w:right="-1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F1484">
        <w:rPr>
          <w:rFonts w:ascii="Times New Roman" w:hAnsi="Times New Roman" w:cs="Times New Roman"/>
          <w:bCs/>
          <w:sz w:val="24"/>
          <w:szCs w:val="24"/>
        </w:rPr>
        <w:t>*-</w:t>
      </w:r>
      <w:r w:rsidRPr="0019390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1484">
        <w:rPr>
          <w:rFonts w:ascii="Times New Roman" w:eastAsia="Arial" w:hAnsi="Times New Roman" w:cs="Times New Roman"/>
          <w:sz w:val="24"/>
          <w:szCs w:val="24"/>
        </w:rPr>
        <w:t>социальные нормативы и нормы N 1063-р от 3 июля 1996 г.</w:t>
      </w:r>
      <w:r>
        <w:rPr>
          <w:rFonts w:ascii="Times New Roman" w:eastAsia="Arial" w:hAnsi="Times New Roman" w:cs="Times New Roman"/>
          <w:sz w:val="24"/>
          <w:szCs w:val="24"/>
        </w:rPr>
        <w:t xml:space="preserve">, прочие – </w:t>
      </w:r>
      <w:r w:rsidRPr="00C02ED4"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>
        <w:rPr>
          <w:rFonts w:ascii="Times New Roman" w:eastAsia="Arial" w:hAnsi="Times New Roman" w:cs="Times New Roman"/>
          <w:sz w:val="24"/>
          <w:szCs w:val="24"/>
        </w:rPr>
        <w:t>градостроительного проектирования по Оренбургской области</w:t>
      </w:r>
    </w:p>
    <w:p w:rsidR="003D1252" w:rsidRPr="003D1252" w:rsidRDefault="003D1252" w:rsidP="003D1252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3D1252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3D1252">
        <w:rPr>
          <w:rFonts w:ascii="Times New Roman" w:hAnsi="Times New Roman"/>
          <w:bCs/>
          <w:sz w:val="28"/>
          <w:szCs w:val="28"/>
        </w:rPr>
        <w:t xml:space="preserve"> </w:t>
      </w:r>
    </w:p>
    <w:p w:rsidR="003D1252" w:rsidRPr="003D1252" w:rsidRDefault="003D1252" w:rsidP="003D125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52">
        <w:rPr>
          <w:rFonts w:ascii="Times New Roman" w:hAnsi="Times New Roman" w:cs="Times New Roman"/>
          <w:bCs/>
          <w:sz w:val="28"/>
          <w:szCs w:val="28"/>
        </w:rPr>
        <w:t xml:space="preserve">Согласно нормативам градостроительного проектирования по Оренбургской области МО </w:t>
      </w:r>
      <w:r>
        <w:rPr>
          <w:rFonts w:ascii="Times New Roman" w:hAnsi="Times New Roman" w:cs="Times New Roman"/>
          <w:bCs/>
          <w:sz w:val="28"/>
          <w:szCs w:val="28"/>
        </w:rPr>
        <w:t>Рязановский</w:t>
      </w:r>
      <w:r w:rsidRPr="003D1252">
        <w:rPr>
          <w:rFonts w:ascii="Times New Roman" w:hAnsi="Times New Roman" w:cs="Times New Roman"/>
          <w:bCs/>
          <w:sz w:val="28"/>
          <w:szCs w:val="28"/>
        </w:rPr>
        <w:t xml:space="preserve"> сельсовет не </w:t>
      </w:r>
      <w:r w:rsidR="00594DC1">
        <w:rPr>
          <w:rFonts w:ascii="Times New Roman" w:hAnsi="Times New Roman" w:cs="Times New Roman"/>
          <w:bCs/>
          <w:sz w:val="28"/>
          <w:szCs w:val="28"/>
        </w:rPr>
        <w:t xml:space="preserve">в полной мере </w:t>
      </w:r>
      <w:r w:rsidRPr="003D1252">
        <w:rPr>
          <w:rFonts w:ascii="Times New Roman" w:hAnsi="Times New Roman" w:cs="Times New Roman"/>
          <w:bCs/>
          <w:sz w:val="28"/>
          <w:szCs w:val="28"/>
        </w:rPr>
        <w:t>обеспечено необходимыми ему объектами социальной сферы:</w:t>
      </w:r>
    </w:p>
    <w:p w:rsidR="003D1252" w:rsidRPr="003D1252" w:rsidRDefault="00594DC1" w:rsidP="00594DC1">
      <w:pPr>
        <w:spacing w:after="0" w:line="240" w:lineRule="auto"/>
        <w:ind w:left="851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D1252" w:rsidRPr="003D1252">
        <w:rPr>
          <w:rFonts w:ascii="Times New Roman" w:hAnsi="Times New Roman" w:cs="Times New Roman"/>
          <w:bCs/>
          <w:sz w:val="28"/>
          <w:szCs w:val="28"/>
        </w:rPr>
        <w:t xml:space="preserve">имеется потребность в </w:t>
      </w:r>
      <w:r w:rsidR="0009226E">
        <w:rPr>
          <w:rFonts w:ascii="Times New Roman" w:hAnsi="Times New Roman" w:cs="Times New Roman"/>
          <w:bCs/>
          <w:sz w:val="28"/>
          <w:szCs w:val="28"/>
        </w:rPr>
        <w:t xml:space="preserve">дополнительных спортивных сооружениях и </w:t>
      </w:r>
      <w:r w:rsidR="003D1252" w:rsidRPr="003D1252">
        <w:rPr>
          <w:rFonts w:ascii="Times New Roman" w:hAnsi="Times New Roman" w:cs="Times New Roman"/>
          <w:bCs/>
          <w:sz w:val="28"/>
          <w:szCs w:val="28"/>
        </w:rPr>
        <w:t>торговых площадях;</w:t>
      </w:r>
    </w:p>
    <w:p w:rsidR="003D1252" w:rsidRPr="003D1252" w:rsidRDefault="00594DC1" w:rsidP="00594DC1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D1252" w:rsidRPr="003D1252">
        <w:rPr>
          <w:rFonts w:ascii="Times New Roman" w:hAnsi="Times New Roman" w:cs="Times New Roman"/>
          <w:bCs/>
          <w:sz w:val="28"/>
          <w:szCs w:val="28"/>
        </w:rPr>
        <w:t>отсутствуют учреждения коммунального и бытового обслуживания (бани, парикмахерские и т.п.);</w:t>
      </w:r>
    </w:p>
    <w:p w:rsidR="003D1252" w:rsidRPr="003D1252" w:rsidRDefault="00594DC1" w:rsidP="003D125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-отсутствуют</w:t>
      </w:r>
      <w:r w:rsidR="003D1252" w:rsidRPr="003D125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дошкольные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1252" w:rsidRDefault="003D1252" w:rsidP="003D1252">
      <w:pPr>
        <w:spacing w:line="240" w:lineRule="auto"/>
        <w:ind w:right="-1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1912" w:rsidRPr="008A1912" w:rsidRDefault="008A1912" w:rsidP="008A1912">
      <w:pPr>
        <w:tabs>
          <w:tab w:val="left" w:pos="1128"/>
        </w:tabs>
        <w:spacing w:after="0" w:line="360" w:lineRule="auto"/>
        <w:ind w:right="-1"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58" w:name="_Toc327362433"/>
      <w:bookmarkStart w:id="59" w:name="_Toc336523597"/>
      <w:r w:rsidRPr="008A1912">
        <w:rPr>
          <w:rFonts w:ascii="Times New Roman" w:hAnsi="Times New Roman"/>
          <w:b/>
          <w:bCs/>
          <w:iCs/>
          <w:sz w:val="28"/>
          <w:szCs w:val="28"/>
          <w:u w:val="single"/>
        </w:rPr>
        <w:t>Проектные предложения</w:t>
      </w:r>
    </w:p>
    <w:p w:rsidR="008A1912" w:rsidRPr="008A1912" w:rsidRDefault="008A1912" w:rsidP="008A1912">
      <w:pPr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 xml:space="preserve">-восстановление здания </w:t>
      </w:r>
      <w:r w:rsidR="008300B5">
        <w:rPr>
          <w:rFonts w:ascii="Times New Roman" w:hAnsi="Times New Roman"/>
          <w:bCs/>
          <w:iCs/>
          <w:sz w:val="28"/>
          <w:szCs w:val="28"/>
        </w:rPr>
        <w:t xml:space="preserve">и открытие </w:t>
      </w:r>
      <w:r w:rsidRPr="008A1912">
        <w:rPr>
          <w:rFonts w:ascii="Times New Roman" w:hAnsi="Times New Roman"/>
          <w:bCs/>
          <w:iCs/>
          <w:sz w:val="28"/>
          <w:szCs w:val="28"/>
        </w:rPr>
        <w:t xml:space="preserve">детского сада в </w:t>
      </w:r>
      <w:proofErr w:type="spellStart"/>
      <w:r w:rsidRPr="008A1912">
        <w:rPr>
          <w:rFonts w:ascii="Times New Roman" w:hAnsi="Times New Roman"/>
          <w:bCs/>
          <w:iCs/>
          <w:sz w:val="28"/>
          <w:szCs w:val="28"/>
        </w:rPr>
        <w:t>с</w:t>
      </w:r>
      <w:proofErr w:type="gramStart"/>
      <w:r w:rsidRPr="008A1912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Pr="008A1912">
        <w:rPr>
          <w:rFonts w:ascii="Times New Roman" w:hAnsi="Times New Roman"/>
          <w:bCs/>
          <w:iCs/>
          <w:sz w:val="28"/>
          <w:szCs w:val="28"/>
        </w:rPr>
        <w:t>язановка</w:t>
      </w:r>
      <w:proofErr w:type="spellEnd"/>
      <w:r w:rsidRPr="008A1912">
        <w:rPr>
          <w:rFonts w:ascii="Times New Roman" w:hAnsi="Times New Roman"/>
          <w:bCs/>
          <w:iCs/>
          <w:sz w:val="28"/>
          <w:szCs w:val="28"/>
        </w:rPr>
        <w:t>;</w:t>
      </w:r>
    </w:p>
    <w:p w:rsidR="008A1912" w:rsidRPr="008A1912" w:rsidRDefault="008A1912" w:rsidP="008A1912">
      <w:pPr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>-капитальный ремонт зданий общеобразовательной школы и дома культуры;</w:t>
      </w:r>
    </w:p>
    <w:p w:rsidR="008A1912" w:rsidRPr="008A1912" w:rsidRDefault="008A1912" w:rsidP="008A1912">
      <w:pPr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 xml:space="preserve">-косметический ремонт </w:t>
      </w:r>
      <w:proofErr w:type="spellStart"/>
      <w:r w:rsidRPr="008A1912">
        <w:rPr>
          <w:rFonts w:ascii="Times New Roman" w:hAnsi="Times New Roman"/>
          <w:bCs/>
          <w:iCs/>
          <w:sz w:val="28"/>
          <w:szCs w:val="28"/>
        </w:rPr>
        <w:t>ФАПа</w:t>
      </w:r>
      <w:proofErr w:type="spellEnd"/>
      <w:r w:rsidRPr="008A1912">
        <w:rPr>
          <w:rFonts w:ascii="Times New Roman" w:hAnsi="Times New Roman"/>
          <w:bCs/>
          <w:iCs/>
          <w:sz w:val="28"/>
          <w:szCs w:val="28"/>
        </w:rPr>
        <w:t>;</w:t>
      </w:r>
    </w:p>
    <w:p w:rsidR="008A1912" w:rsidRPr="008A1912" w:rsidRDefault="008A1912" w:rsidP="008A1912">
      <w:pPr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>-организация дополнительных спортивных сооружений</w:t>
      </w:r>
      <w:r>
        <w:rPr>
          <w:rFonts w:ascii="Times New Roman" w:hAnsi="Times New Roman"/>
          <w:bCs/>
          <w:iCs/>
          <w:sz w:val="28"/>
          <w:szCs w:val="28"/>
        </w:rPr>
        <w:t xml:space="preserve"> (детских площадок и стадиона)</w:t>
      </w:r>
      <w:r w:rsidRPr="008A1912">
        <w:rPr>
          <w:rFonts w:ascii="Times New Roman" w:hAnsi="Times New Roman"/>
          <w:bCs/>
          <w:iCs/>
          <w:sz w:val="28"/>
          <w:szCs w:val="28"/>
        </w:rPr>
        <w:t>.</w:t>
      </w:r>
    </w:p>
    <w:p w:rsidR="002028A5" w:rsidRDefault="002028A5" w:rsidP="00AD3CCC">
      <w:pPr>
        <w:tabs>
          <w:tab w:val="left" w:pos="1128"/>
        </w:tabs>
        <w:spacing w:after="0" w:line="360" w:lineRule="auto"/>
        <w:ind w:right="-1"/>
        <w:jc w:val="both"/>
        <w:rPr>
          <w:rFonts w:ascii="Times New Roman" w:hAnsi="Times New Roman"/>
        </w:rPr>
        <w:sectPr w:rsidR="002028A5" w:rsidSect="002028A5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1D1EDC" w:rsidRDefault="002A02B6" w:rsidP="001D1EDC">
      <w:pPr>
        <w:pStyle w:val="2"/>
        <w:spacing w:before="0" w:after="0" w:line="240" w:lineRule="auto"/>
      </w:pPr>
      <w:bookmarkStart w:id="60" w:name="_Toc336523603"/>
      <w:bookmarkStart w:id="61" w:name="_Toc387083076"/>
      <w:r>
        <w:lastRenderedPageBreak/>
        <w:t>3.7</w:t>
      </w:r>
      <w:r w:rsidR="001D1EDC" w:rsidRPr="00AD0385">
        <w:t xml:space="preserve"> ПЛАНИРОВОЧНАЯ ОРГАНИЗАЦИЯ ТЕРРИТОРИИ</w:t>
      </w:r>
      <w:bookmarkEnd w:id="60"/>
      <w:bookmarkEnd w:id="61"/>
    </w:p>
    <w:p w:rsidR="001D1EDC" w:rsidRPr="00AD0385" w:rsidRDefault="001D1EDC" w:rsidP="001D1EDC">
      <w:pPr>
        <w:spacing w:after="0" w:line="240" w:lineRule="auto"/>
      </w:pPr>
    </w:p>
    <w:p w:rsidR="001D1EDC" w:rsidRPr="006D2D54" w:rsidRDefault="001D1EDC" w:rsidP="00DF1C45">
      <w:pPr>
        <w:pStyle w:val="2"/>
        <w:spacing w:before="0" w:line="240" w:lineRule="auto"/>
        <w:rPr>
          <w:rFonts w:ascii="Times New Roman" w:hAnsi="Times New Roman"/>
          <w:szCs w:val="26"/>
        </w:rPr>
      </w:pPr>
      <w:bookmarkStart w:id="62" w:name="_Toc336523604"/>
      <w:bookmarkStart w:id="63" w:name="_Toc387083077"/>
      <w:bookmarkStart w:id="64" w:name="_Toc327362441"/>
      <w:r>
        <w:t>3.</w:t>
      </w:r>
      <w:r w:rsidR="002A02B6">
        <w:t>7</w:t>
      </w:r>
      <w:r w:rsidRPr="006D2D54">
        <w:t>.1 Современная градостроительная ситуация.</w:t>
      </w:r>
      <w:bookmarkEnd w:id="62"/>
      <w:bookmarkEnd w:id="63"/>
      <w:r w:rsidRPr="006D2D54">
        <w:t xml:space="preserve">  </w:t>
      </w:r>
      <w:bookmarkEnd w:id="64"/>
    </w:p>
    <w:p w:rsidR="00145D88" w:rsidRPr="00967CEE" w:rsidRDefault="00145D88" w:rsidP="005133A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находится в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Асекеевском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Оренбургской области, Приволжского федерального округа Российской Федерации. </w:t>
      </w:r>
      <w:proofErr w:type="spellStart"/>
      <w:r w:rsidRPr="00E275B9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E275B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967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CEE">
        <w:rPr>
          <w:rFonts w:ascii="Times New Roman" w:hAnsi="Times New Roman" w:cs="Times New Roman"/>
          <w:sz w:val="28"/>
          <w:szCs w:val="28"/>
        </w:rPr>
        <w:t xml:space="preserve">расположен на северо-западе Оренбургской области и граничит с севера с </w:t>
      </w:r>
      <w:proofErr w:type="spellStart"/>
      <w:r w:rsidRPr="00967CEE">
        <w:rPr>
          <w:rFonts w:ascii="Times New Roman" w:hAnsi="Times New Roman" w:cs="Times New Roman"/>
          <w:sz w:val="28"/>
          <w:szCs w:val="28"/>
        </w:rPr>
        <w:t>Абдулинским</w:t>
      </w:r>
      <w:proofErr w:type="spellEnd"/>
      <w:r w:rsidRPr="00967CEE">
        <w:rPr>
          <w:rFonts w:ascii="Times New Roman" w:hAnsi="Times New Roman" w:cs="Times New Roman"/>
          <w:sz w:val="28"/>
          <w:szCs w:val="28"/>
        </w:rPr>
        <w:t xml:space="preserve"> районом, с востока и юго-востока с Матвеевским районом, с юга – </w:t>
      </w:r>
      <w:proofErr w:type="spellStart"/>
      <w:r w:rsidRPr="00967CEE">
        <w:rPr>
          <w:rFonts w:ascii="Times New Roman" w:hAnsi="Times New Roman" w:cs="Times New Roman"/>
          <w:sz w:val="28"/>
          <w:szCs w:val="28"/>
        </w:rPr>
        <w:t>Грачевским</w:t>
      </w:r>
      <w:proofErr w:type="spellEnd"/>
      <w:r w:rsidRPr="00967CEE">
        <w:rPr>
          <w:rFonts w:ascii="Times New Roman" w:hAnsi="Times New Roman" w:cs="Times New Roman"/>
          <w:sz w:val="28"/>
          <w:szCs w:val="28"/>
        </w:rPr>
        <w:t xml:space="preserve"> районом, с запада и северо-запада  с </w:t>
      </w:r>
      <w:proofErr w:type="spellStart"/>
      <w:r w:rsidRPr="00967CEE">
        <w:rPr>
          <w:rFonts w:ascii="Times New Roman" w:hAnsi="Times New Roman" w:cs="Times New Roman"/>
          <w:sz w:val="28"/>
          <w:szCs w:val="28"/>
        </w:rPr>
        <w:t>Бугурусланским</w:t>
      </w:r>
      <w:proofErr w:type="spellEnd"/>
      <w:r w:rsidRPr="00967CEE">
        <w:rPr>
          <w:rFonts w:ascii="Times New Roman" w:hAnsi="Times New Roman" w:cs="Times New Roman"/>
          <w:sz w:val="28"/>
          <w:szCs w:val="28"/>
        </w:rPr>
        <w:t xml:space="preserve"> районом. </w:t>
      </w:r>
    </w:p>
    <w:p w:rsidR="00145D88" w:rsidRPr="005E5663" w:rsidRDefault="00145D88" w:rsidP="005133AB">
      <w:pPr>
        <w:widowControl w:val="0"/>
        <w:suppressAutoHyphens/>
        <w:autoSpaceDE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входят </w:t>
      </w:r>
      <w:r>
        <w:rPr>
          <w:rFonts w:ascii="Times New Roman" w:hAnsi="Times New Roman" w:cs="Times New Roman"/>
          <w:sz w:val="28"/>
          <w:szCs w:val="28"/>
          <w:lang w:eastAsia="ar-SA"/>
        </w:rPr>
        <w:t>два населённых пункта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язановка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пос.Горный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145D88" w:rsidRDefault="00145D88" w:rsidP="00513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Площадь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 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сельсовет по картографическим измерениям составляет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17500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из них 157,5 га – площадь населенных пунктов.</w:t>
      </w:r>
      <w:r w:rsidR="00DF1C45" w:rsidRPr="00DF1C45">
        <w:rPr>
          <w:rFonts w:ascii="Times New Roman" w:hAnsi="Times New Roman" w:cs="Times New Roman"/>
          <w:sz w:val="28"/>
          <w:szCs w:val="28"/>
        </w:rPr>
        <w:t xml:space="preserve"> </w:t>
      </w:r>
      <w:r w:rsidR="00DF1C45" w:rsidRPr="00DF1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Основная часть земель </w:t>
      </w:r>
      <w:r w:rsidR="00DF1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сельсовета</w:t>
      </w:r>
      <w:r w:rsidR="00DF1C45" w:rsidRPr="00DF1C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территории сельскохозяйственного назначения. </w:t>
      </w:r>
      <w:r w:rsidRPr="001274A0">
        <w:rPr>
          <w:rFonts w:ascii="Times New Roman" w:hAnsi="Times New Roman"/>
          <w:sz w:val="28"/>
          <w:szCs w:val="28"/>
        </w:rPr>
        <w:t xml:space="preserve"> </w:t>
      </w:r>
    </w:p>
    <w:p w:rsidR="001D1EDC" w:rsidRDefault="001D1EDC" w:rsidP="002F3590">
      <w:pPr>
        <w:pStyle w:val="17"/>
        <w:numPr>
          <w:ilvl w:val="0"/>
          <w:numId w:val="11"/>
        </w:numPr>
        <w:spacing w:line="240" w:lineRule="auto"/>
        <w:ind w:left="0" w:firstLine="709"/>
        <w:rPr>
          <w:rFonts w:cs="Times New Roman"/>
          <w:lang w:val="ru-RU"/>
        </w:rPr>
      </w:pPr>
      <w:r w:rsidRPr="00E274AA">
        <w:rPr>
          <w:rFonts w:cs="Times New Roman"/>
          <w:lang w:val="ru-RU"/>
        </w:rPr>
        <w:t xml:space="preserve">Планировочная организация поселения складывалась </w:t>
      </w:r>
      <w:r>
        <w:rPr>
          <w:rFonts w:cs="Times New Roman"/>
          <w:lang w:val="ru-RU"/>
        </w:rPr>
        <w:t xml:space="preserve">преимущественно </w:t>
      </w:r>
      <w:r w:rsidRPr="00E274AA">
        <w:rPr>
          <w:rFonts w:cs="Times New Roman"/>
          <w:lang w:val="ru-RU"/>
        </w:rPr>
        <w:t xml:space="preserve">под воздействием </w:t>
      </w:r>
      <w:r w:rsidRPr="00E274AA">
        <w:rPr>
          <w:rFonts w:cs="Times New Roman"/>
          <w:bCs/>
          <w:lang w:val="ru-RU"/>
        </w:rPr>
        <w:t>природно-ландшафтного каркаса территории</w:t>
      </w:r>
      <w:r>
        <w:rPr>
          <w:rFonts w:cs="Times New Roman"/>
          <w:lang w:val="ru-RU"/>
        </w:rPr>
        <w:t>, образованного пойм</w:t>
      </w:r>
      <w:r w:rsidR="00617797">
        <w:rPr>
          <w:rFonts w:cs="Times New Roman"/>
          <w:lang w:val="ru-RU"/>
        </w:rPr>
        <w:t xml:space="preserve">ой реки Большой </w:t>
      </w:r>
      <w:proofErr w:type="spellStart"/>
      <w:r w:rsidR="00617797">
        <w:rPr>
          <w:rFonts w:cs="Times New Roman"/>
          <w:lang w:val="ru-RU"/>
        </w:rPr>
        <w:t>Кинель</w:t>
      </w:r>
      <w:proofErr w:type="spellEnd"/>
      <w:r>
        <w:rPr>
          <w:rFonts w:cs="Times New Roman"/>
          <w:lang w:val="ru-RU"/>
        </w:rPr>
        <w:t>:</w:t>
      </w:r>
    </w:p>
    <w:p w:rsidR="001D1EDC" w:rsidRPr="00123B83" w:rsidRDefault="001D1EDC" w:rsidP="002F3590">
      <w:pPr>
        <w:pStyle w:val="17"/>
        <w:numPr>
          <w:ilvl w:val="0"/>
          <w:numId w:val="11"/>
        </w:numPr>
        <w:spacing w:line="240" w:lineRule="auto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с</w:t>
      </w:r>
      <w:r w:rsidRPr="00123B83">
        <w:rPr>
          <w:lang w:val="ru-RU"/>
        </w:rPr>
        <w:t xml:space="preserve">. </w:t>
      </w:r>
      <w:proofErr w:type="spellStart"/>
      <w:r w:rsidR="00617797">
        <w:rPr>
          <w:lang w:val="ru-RU"/>
        </w:rPr>
        <w:t>Рязановка</w:t>
      </w:r>
      <w:proofErr w:type="spellEnd"/>
      <w:r w:rsidRPr="00123B83">
        <w:rPr>
          <w:lang w:val="ru-RU"/>
        </w:rPr>
        <w:t xml:space="preserve"> находится на </w:t>
      </w:r>
      <w:r w:rsidR="00617797">
        <w:rPr>
          <w:lang w:val="ru-RU"/>
        </w:rPr>
        <w:t xml:space="preserve">левом берегу реки Большой </w:t>
      </w:r>
      <w:proofErr w:type="spellStart"/>
      <w:r w:rsidR="00617797">
        <w:rPr>
          <w:lang w:val="ru-RU"/>
        </w:rPr>
        <w:t>Кинель</w:t>
      </w:r>
      <w:proofErr w:type="spellEnd"/>
      <w:r>
        <w:rPr>
          <w:lang w:val="ru-RU"/>
        </w:rPr>
        <w:t xml:space="preserve"> (</w:t>
      </w:r>
      <w:r w:rsidRPr="00123B83">
        <w:rPr>
          <w:lang w:val="ru-RU"/>
        </w:rPr>
        <w:t xml:space="preserve">являющейся притоком реки </w:t>
      </w:r>
      <w:r w:rsidR="00C61A1E">
        <w:rPr>
          <w:lang w:val="ru-RU"/>
        </w:rPr>
        <w:t>Самара</w:t>
      </w:r>
      <w:r>
        <w:rPr>
          <w:lang w:val="ru-RU"/>
        </w:rPr>
        <w:t>)</w:t>
      </w:r>
      <w:r w:rsidR="00C61A1E">
        <w:rPr>
          <w:lang w:val="ru-RU"/>
        </w:rPr>
        <w:t>.</w:t>
      </w:r>
    </w:p>
    <w:p w:rsidR="00C61A1E" w:rsidRPr="00C61A1E" w:rsidRDefault="001D1EDC" w:rsidP="005133AB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61A1E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Планировочная организация обусловлена также </w:t>
      </w:r>
      <w:r w:rsidRPr="00C61A1E">
        <w:rPr>
          <w:rFonts w:ascii="Times New Roman" w:hAnsi="Times New Roman" w:cs="Times New Roman"/>
          <w:sz w:val="28"/>
          <w:szCs w:val="28"/>
        </w:rPr>
        <w:t>географическим положением</w:t>
      </w:r>
      <w:r w:rsidRPr="00C61A1E">
        <w:rPr>
          <w:rFonts w:ascii="Times New Roman" w:hAnsi="Times New Roman" w:cs="Times New Roman"/>
          <w:color w:val="000000"/>
          <w:sz w:val="28"/>
          <w:szCs w:val="28"/>
        </w:rPr>
        <w:t xml:space="preserve">. По территории сельсовета проходит </w:t>
      </w:r>
      <w:r w:rsidR="00C61A1E" w:rsidRPr="00C61A1E">
        <w:rPr>
          <w:rFonts w:ascii="Times New Roman" w:hAnsi="Times New Roman" w:cs="Times New Roman"/>
          <w:color w:val="000000"/>
          <w:sz w:val="28"/>
          <w:szCs w:val="28"/>
        </w:rPr>
        <w:t>дорога</w:t>
      </w:r>
      <w:r w:rsidRPr="00C61A1E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значения</w:t>
      </w:r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 Бугуруслан – ст. Заглядино – с. </w:t>
      </w:r>
      <w:proofErr w:type="spellStart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Рязановка</w:t>
      </w:r>
      <w:proofErr w:type="spellEnd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с. </w:t>
      </w:r>
      <w:proofErr w:type="spellStart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Старокутлумбетьево</w:t>
      </w:r>
      <w:proofErr w:type="spellEnd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имеющая большое значение в планировочной структуре сельсовета и Асекеевского района в целом, и играющая роль транспортно-планировочной оси, обеспечивая устойчивое развитие </w:t>
      </w:r>
      <w:proofErr w:type="spellStart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.Р</w:t>
      </w:r>
      <w:proofErr w:type="gramEnd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язановка</w:t>
      </w:r>
      <w:proofErr w:type="spellEnd"/>
      <w:r w:rsidR="00C61A1E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расположенного вдоль этой дороги. </w:t>
      </w:r>
    </w:p>
    <w:p w:rsidR="001D1EDC" w:rsidRPr="005133AB" w:rsidRDefault="001D1EDC" w:rsidP="002F359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AB">
        <w:rPr>
          <w:rFonts w:ascii="Times New Roman" w:hAnsi="Times New Roman" w:cs="Times New Roman"/>
          <w:sz w:val="28"/>
          <w:szCs w:val="28"/>
        </w:rPr>
        <w:t xml:space="preserve">Застройка </w:t>
      </w:r>
      <w:proofErr w:type="spellStart"/>
      <w:r w:rsidR="00E159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59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5960"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 w:rsidR="00E15960">
        <w:rPr>
          <w:rFonts w:ascii="Times New Roman" w:hAnsi="Times New Roman" w:cs="Times New Roman"/>
          <w:sz w:val="28"/>
          <w:szCs w:val="28"/>
        </w:rPr>
        <w:t xml:space="preserve"> </w:t>
      </w:r>
      <w:r w:rsidRPr="005133AB">
        <w:rPr>
          <w:rFonts w:ascii="Times New Roman" w:hAnsi="Times New Roman" w:cs="Times New Roman"/>
          <w:sz w:val="28"/>
          <w:szCs w:val="28"/>
        </w:rPr>
        <w:t xml:space="preserve">преимущественно индивидуальная, малоэтажная. С </w:t>
      </w:r>
      <w:r w:rsidR="00811183">
        <w:rPr>
          <w:rFonts w:ascii="Times New Roman" w:hAnsi="Times New Roman" w:cs="Times New Roman"/>
          <w:sz w:val="28"/>
          <w:szCs w:val="28"/>
        </w:rPr>
        <w:t>восточной стороны</w:t>
      </w:r>
      <w:r w:rsidRPr="005133AB">
        <w:rPr>
          <w:rFonts w:ascii="Times New Roman" w:hAnsi="Times New Roman" w:cs="Times New Roman"/>
          <w:sz w:val="28"/>
          <w:szCs w:val="28"/>
        </w:rPr>
        <w:t xml:space="preserve"> </w:t>
      </w:r>
      <w:r w:rsidR="00E15960">
        <w:rPr>
          <w:rFonts w:ascii="Times New Roman" w:hAnsi="Times New Roman" w:cs="Times New Roman"/>
          <w:sz w:val="28"/>
          <w:szCs w:val="28"/>
        </w:rPr>
        <w:t xml:space="preserve">территория села </w:t>
      </w:r>
      <w:r w:rsidRPr="005133AB">
        <w:rPr>
          <w:rFonts w:ascii="Times New Roman" w:hAnsi="Times New Roman" w:cs="Times New Roman"/>
          <w:sz w:val="28"/>
          <w:szCs w:val="28"/>
        </w:rPr>
        <w:t>ограничен</w:t>
      </w:r>
      <w:r w:rsidR="00E15960">
        <w:rPr>
          <w:rFonts w:ascii="Times New Roman" w:hAnsi="Times New Roman" w:cs="Times New Roman"/>
          <w:sz w:val="28"/>
          <w:szCs w:val="28"/>
        </w:rPr>
        <w:t>а</w:t>
      </w:r>
      <w:r w:rsidRPr="005133AB">
        <w:rPr>
          <w:rFonts w:ascii="Times New Roman" w:hAnsi="Times New Roman" w:cs="Times New Roman"/>
          <w:sz w:val="28"/>
          <w:szCs w:val="28"/>
        </w:rPr>
        <w:t xml:space="preserve"> поймой реки Большой </w:t>
      </w:r>
      <w:proofErr w:type="spellStart"/>
      <w:r w:rsidRPr="005133AB">
        <w:rPr>
          <w:rFonts w:ascii="Times New Roman" w:hAnsi="Times New Roman" w:cs="Times New Roman"/>
          <w:sz w:val="28"/>
          <w:szCs w:val="28"/>
        </w:rPr>
        <w:t>К</w:t>
      </w:r>
      <w:r w:rsidR="00E15960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E15960">
        <w:rPr>
          <w:rFonts w:ascii="Times New Roman" w:hAnsi="Times New Roman" w:cs="Times New Roman"/>
          <w:sz w:val="28"/>
          <w:szCs w:val="28"/>
        </w:rPr>
        <w:t xml:space="preserve">, с </w:t>
      </w:r>
      <w:r w:rsidR="00811183">
        <w:rPr>
          <w:rFonts w:ascii="Times New Roman" w:hAnsi="Times New Roman" w:cs="Times New Roman"/>
          <w:sz w:val="28"/>
          <w:szCs w:val="28"/>
        </w:rPr>
        <w:t>западной</w:t>
      </w:r>
      <w:r w:rsidRPr="005133AB">
        <w:rPr>
          <w:rFonts w:ascii="Times New Roman" w:hAnsi="Times New Roman" w:cs="Times New Roman"/>
          <w:sz w:val="28"/>
          <w:szCs w:val="28"/>
        </w:rPr>
        <w:t xml:space="preserve"> – </w:t>
      </w:r>
      <w:r w:rsidR="00811183">
        <w:rPr>
          <w:rFonts w:ascii="Times New Roman" w:hAnsi="Times New Roman" w:cs="Times New Roman"/>
          <w:sz w:val="28"/>
          <w:szCs w:val="28"/>
        </w:rPr>
        <w:t>дорогой</w:t>
      </w:r>
      <w:r w:rsidR="00811183" w:rsidRPr="00811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183" w:rsidRPr="00C61A1E">
        <w:rPr>
          <w:rFonts w:ascii="Times New Roman" w:hAnsi="Times New Roman" w:cs="Times New Roman"/>
          <w:color w:val="000000"/>
          <w:sz w:val="28"/>
          <w:szCs w:val="28"/>
        </w:rPr>
        <w:t>регионального значения</w:t>
      </w:r>
      <w:r w:rsidR="00811183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 Бугуруслан – ст. Заглядино – с. </w:t>
      </w:r>
      <w:proofErr w:type="spellStart"/>
      <w:r w:rsidR="00811183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Рязановка</w:t>
      </w:r>
      <w:proofErr w:type="spellEnd"/>
      <w:r w:rsidR="00811183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с. </w:t>
      </w:r>
      <w:proofErr w:type="spellStart"/>
      <w:r w:rsidR="00811183" w:rsidRPr="00C61A1E">
        <w:rPr>
          <w:rFonts w:ascii="Times New Roman" w:hAnsi="Times New Roman" w:cs="Times New Roman"/>
          <w:bCs/>
          <w:sz w:val="28"/>
          <w:szCs w:val="28"/>
          <w:lang w:eastAsia="ar-SA"/>
        </w:rPr>
        <w:t>Старокутлумбетьево</w:t>
      </w:r>
      <w:proofErr w:type="spellEnd"/>
      <w:r w:rsidR="0081118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811183" w:rsidRPr="00847E83" w:rsidRDefault="001D1EDC" w:rsidP="00811183">
      <w:pPr>
        <w:spacing w:after="0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49" w:rsidRDefault="00150F88" w:rsidP="00F84975">
      <w:pPr>
        <w:pStyle w:val="2"/>
        <w:spacing w:after="240" w:line="240" w:lineRule="auto"/>
        <w:jc w:val="both"/>
      </w:pPr>
      <w:bookmarkStart w:id="65" w:name="_Toc387083078"/>
      <w:r>
        <w:rPr>
          <w:rFonts w:ascii="Times New Roman" w:hAnsi="Times New Roman"/>
        </w:rPr>
        <w:t>3.7</w:t>
      </w:r>
      <w:r w:rsidR="002A02B6">
        <w:rPr>
          <w:rFonts w:ascii="Times New Roman" w:hAnsi="Times New Roman"/>
        </w:rPr>
        <w:t>.2</w:t>
      </w:r>
      <w:r w:rsidR="00371F49" w:rsidRPr="00C15E85">
        <w:rPr>
          <w:rFonts w:ascii="Times New Roman" w:hAnsi="Times New Roman"/>
        </w:rPr>
        <w:t xml:space="preserve"> </w:t>
      </w:r>
      <w:r w:rsidR="00371F49" w:rsidRPr="00847E83">
        <w:t xml:space="preserve">Концепция территориального развития (предложения по </w:t>
      </w:r>
      <w:r w:rsidR="00371F49">
        <w:t>территориальному</w:t>
      </w:r>
      <w:r w:rsidR="00371F49" w:rsidRPr="00847E83">
        <w:t xml:space="preserve"> планированию)</w:t>
      </w:r>
      <w:bookmarkEnd w:id="65"/>
    </w:p>
    <w:bookmarkEnd w:id="58"/>
    <w:bookmarkEnd w:id="59"/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Для выявления территориальных ресурсов для развития муниципального образования проведён анализ по ряду факторов, влияющих на направление развития поселения:</w:t>
      </w:r>
    </w:p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- природно-экологические, санитарно-гигиенические;</w:t>
      </w:r>
    </w:p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- особенности инженерного обустройства;</w:t>
      </w:r>
    </w:p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- характер современного использования территории;</w:t>
      </w:r>
    </w:p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-</w:t>
      </w:r>
      <w:r w:rsidR="00EC4888">
        <w:rPr>
          <w:rFonts w:ascii="Times New Roman" w:hAnsi="Times New Roman"/>
          <w:sz w:val="28"/>
          <w:szCs w:val="28"/>
        </w:rPr>
        <w:t xml:space="preserve"> </w:t>
      </w:r>
      <w:r w:rsidRPr="0004490C">
        <w:rPr>
          <w:rFonts w:ascii="Times New Roman" w:hAnsi="Times New Roman"/>
          <w:sz w:val="28"/>
          <w:szCs w:val="28"/>
        </w:rPr>
        <w:t>размещение и состояние жилищного фонда, общественных и производственных объектов;</w:t>
      </w:r>
    </w:p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4490C">
        <w:rPr>
          <w:rFonts w:ascii="Times New Roman" w:hAnsi="Times New Roman"/>
          <w:sz w:val="28"/>
          <w:szCs w:val="28"/>
        </w:rPr>
        <w:t>социально-экономические и прочие факторы, определяющие параметры и перспективы развития муниципального образования.          Оценивались как территории населённых пунктов, так и к ним прилегающие.</w:t>
      </w:r>
    </w:p>
    <w:p w:rsidR="00371F49" w:rsidRPr="0004490C" w:rsidRDefault="00371F49" w:rsidP="00371F49">
      <w:pPr>
        <w:pStyle w:val="affb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В результате проведённой комплексной оценки выявлены наиболее предпочтительные по комплексу факторов площадки, на которых возможно размещение жилой и общественной застройки, новых производственных объектов (инвестиционные площадки), а также территории, пригодные для организации рекреационных зон.</w:t>
      </w:r>
    </w:p>
    <w:p w:rsidR="00371F49" w:rsidRPr="0004490C" w:rsidRDefault="00371F49" w:rsidP="00371F49">
      <w:pPr>
        <w:pStyle w:val="affb"/>
        <w:spacing w:before="12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90C">
        <w:rPr>
          <w:rFonts w:ascii="Times New Roman" w:hAnsi="Times New Roman"/>
          <w:sz w:val="28"/>
          <w:szCs w:val="28"/>
        </w:rPr>
        <w:t>На основе выбранных площадок рекомендовано территориальное развитие поселения, проектное функциональное зонирование и планировочная структура территории.</w:t>
      </w:r>
    </w:p>
    <w:p w:rsidR="00371F49" w:rsidRPr="00811183" w:rsidRDefault="00371F49" w:rsidP="00371F4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18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Проектом предлагается:</w:t>
      </w:r>
    </w:p>
    <w:p w:rsidR="00F20A4A" w:rsidRDefault="00371F49" w:rsidP="00F2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49">
        <w:rPr>
          <w:rFonts w:ascii="Times New Roman" w:hAnsi="Times New Roman" w:cs="Times New Roman"/>
          <w:i/>
          <w:sz w:val="28"/>
          <w:szCs w:val="28"/>
        </w:rPr>
        <w:t>-</w:t>
      </w:r>
      <w:r w:rsidRPr="0088131B">
        <w:rPr>
          <w:rFonts w:ascii="Times New Roman" w:hAnsi="Times New Roman" w:cs="Times New Roman"/>
          <w:sz w:val="28"/>
          <w:szCs w:val="28"/>
        </w:rPr>
        <w:t xml:space="preserve">изменение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 w:rsidRPr="007F62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исключа</w:t>
      </w:r>
      <w:r w:rsidR="005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r w:rsidRPr="007F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дорогу с кладбищами, </w:t>
      </w:r>
      <w:r w:rsidR="00E1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исключа</w:t>
      </w:r>
      <w:r w:rsidR="005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E1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r w:rsidRPr="007F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поселком нефтяников возле реки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178E" w:rsidRDefault="00582CC0" w:rsidP="00F2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183">
        <w:rPr>
          <w:rFonts w:ascii="Times New Roman" w:hAnsi="Times New Roman" w:cs="Times New Roman"/>
          <w:sz w:val="28"/>
          <w:szCs w:val="28"/>
        </w:rPr>
        <w:t xml:space="preserve">ликвидация </w:t>
      </w:r>
      <w:proofErr w:type="spellStart"/>
      <w:r w:rsidR="00811183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1118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1183">
        <w:rPr>
          <w:rFonts w:ascii="Times New Roman" w:hAnsi="Times New Roman" w:cs="Times New Roman"/>
          <w:sz w:val="28"/>
          <w:szCs w:val="28"/>
        </w:rPr>
        <w:t>орный</w:t>
      </w:r>
      <w:proofErr w:type="spellEnd"/>
      <w:r w:rsidR="00811183">
        <w:rPr>
          <w:rFonts w:ascii="Times New Roman" w:hAnsi="Times New Roman" w:cs="Times New Roman"/>
          <w:sz w:val="28"/>
          <w:szCs w:val="28"/>
        </w:rPr>
        <w:t>;</w:t>
      </w:r>
    </w:p>
    <w:p w:rsidR="00F20A4A" w:rsidRPr="00C45A30" w:rsidRDefault="00582CC0" w:rsidP="00371F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0A4A" w:rsidRPr="00C4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ГРП на безопасное расстояние от жилых домов </w:t>
      </w:r>
      <w:proofErr w:type="spellStart"/>
      <w:r w:rsidR="00F20A4A" w:rsidRPr="00C4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F20A4A" w:rsidRPr="00C4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F20A4A" w:rsidRPr="00C4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язановка</w:t>
      </w:r>
      <w:proofErr w:type="spellEnd"/>
      <w:r w:rsidR="0064178E" w:rsidRPr="00C4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(150 м)</w:t>
      </w:r>
      <w:r w:rsidR="00F20A4A" w:rsidRPr="00C4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0A4A" w:rsidRPr="00C45A30" w:rsidRDefault="00582CC0" w:rsidP="00C90A2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отвод русла реки </w:t>
      </w:r>
      <w:proofErr w:type="spellStart"/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Б.Кинель</w:t>
      </w:r>
      <w:proofErr w:type="spellEnd"/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язановка</w:t>
      </w:r>
      <w:proofErr w:type="spellEnd"/>
      <w:r w:rsidR="0064178E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без</w:t>
      </w:r>
      <w:r w:rsidR="00DA2C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4178E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пасное расстояние</w:t>
      </w:r>
      <w:r w:rsidR="00C90A24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спрямления </w:t>
      </w:r>
      <w:r w:rsidR="00962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C90A24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изгибов реки с засыпкой участков старого русла</w:t>
      </w:r>
      <w:r w:rsidR="00F20A4A" w:rsidRPr="00DA2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4888" w:rsidRPr="00EC4888">
        <w:t xml:space="preserve"> </w:t>
      </w:r>
    </w:p>
    <w:p w:rsidR="00E12CB4" w:rsidRDefault="00E12CB4" w:rsidP="00E1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B4">
        <w:rPr>
          <w:rFonts w:ascii="Times New Roman" w:hAnsi="Times New Roman" w:cs="Times New Roman"/>
          <w:sz w:val="28"/>
          <w:szCs w:val="28"/>
        </w:rPr>
        <w:t xml:space="preserve">Также имеются производственные территории (предприятия ООО «Елань»), которые расположены в непосредственном соседстве с жилой зоной </w:t>
      </w:r>
      <w:proofErr w:type="spellStart"/>
      <w:r w:rsidRPr="00E12C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12C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2CB4"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 w:rsidRPr="00E12CB4">
        <w:rPr>
          <w:rFonts w:ascii="Times New Roman" w:hAnsi="Times New Roman" w:cs="Times New Roman"/>
          <w:sz w:val="28"/>
          <w:szCs w:val="28"/>
        </w:rPr>
        <w:t>. Данные предприятия могут быть</w:t>
      </w:r>
      <w:r w:rsidRPr="00E1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перепрофилированы с последующим уменьшением размера СЗЗ, либо должны проводиться мероприятия по снижению вредного воздействия на окружающую среду с последующим уменьшением размера СЗЗ.</w:t>
      </w:r>
      <w:r w:rsidRPr="00E12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B4" w:rsidRDefault="00E12CB4" w:rsidP="00E12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CB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Pr="00E12CB4">
        <w:rPr>
          <w:rFonts w:ascii="Times New Roman" w:hAnsi="Times New Roman" w:cs="Times New Roman"/>
          <w:sz w:val="28"/>
          <w:szCs w:val="28"/>
        </w:rPr>
        <w:t xml:space="preserve">переселение жителей, живущих на территории СЗЗ </w:t>
      </w:r>
      <w:r w:rsidR="0056379A">
        <w:rPr>
          <w:rFonts w:ascii="Times New Roman" w:hAnsi="Times New Roman" w:cs="Times New Roman"/>
          <w:sz w:val="28"/>
          <w:szCs w:val="28"/>
        </w:rPr>
        <w:t>нефтяных скважин</w:t>
      </w:r>
      <w:r w:rsidRPr="00E12CB4">
        <w:rPr>
          <w:rFonts w:ascii="Times New Roman" w:hAnsi="Times New Roman" w:cs="Times New Roman"/>
          <w:sz w:val="28"/>
          <w:szCs w:val="28"/>
        </w:rPr>
        <w:t xml:space="preserve"> на новое место, для обеспечения возможности соблюдения санитарно-защитной зоны (СЗЗ).</w:t>
      </w:r>
      <w:r w:rsidRPr="00E12CB4">
        <w:rPr>
          <w:rFonts w:ascii="Times New Roman" w:hAnsi="Times New Roman" w:cs="Times New Roman"/>
          <w:color w:val="000000"/>
          <w:sz w:val="28"/>
          <w:szCs w:val="28"/>
        </w:rPr>
        <w:t xml:space="preserve"> Для застройки индивидуальными домами предусматриваются свободные в настоящее время от застройки территории в юго-западной части </w:t>
      </w:r>
      <w:r w:rsidR="0056379A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F49" w:rsidRDefault="00371F49" w:rsidP="0037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1B">
        <w:rPr>
          <w:rFonts w:ascii="Times New Roman" w:hAnsi="Times New Roman" w:cs="Times New Roman"/>
          <w:sz w:val="28"/>
          <w:szCs w:val="28"/>
        </w:rPr>
        <w:t xml:space="preserve">В представленном генеральном плане даны предложения по  упорядочению существующей планировочной структуры сельских территорий и функциональному зонированию на долгосрочную  перспективу  развития  муниципального образования,  исходя  из  его территориальных ресурсов, с учётом зон негативного воздействия и </w:t>
      </w:r>
      <w:r w:rsidR="000F6A89">
        <w:rPr>
          <w:rFonts w:ascii="Times New Roman" w:hAnsi="Times New Roman" w:cs="Times New Roman"/>
          <w:sz w:val="28"/>
          <w:szCs w:val="28"/>
        </w:rPr>
        <w:t>стабилизации</w:t>
      </w:r>
      <w:r w:rsidRPr="0088131B">
        <w:rPr>
          <w:rFonts w:ascii="Times New Roman" w:hAnsi="Times New Roman" w:cs="Times New Roman"/>
          <w:sz w:val="28"/>
          <w:szCs w:val="28"/>
        </w:rPr>
        <w:t xml:space="preserve"> численности  населения.</w:t>
      </w:r>
    </w:p>
    <w:p w:rsidR="00150F88" w:rsidRPr="00260680" w:rsidRDefault="00150F88" w:rsidP="00F84975">
      <w:pPr>
        <w:pStyle w:val="2"/>
        <w:spacing w:line="240" w:lineRule="auto"/>
        <w:jc w:val="both"/>
      </w:pPr>
      <w:bookmarkStart w:id="66" w:name="_Toc336523606"/>
      <w:bookmarkStart w:id="67" w:name="_Toc387083079"/>
      <w:r w:rsidRPr="00260680">
        <w:t>3.</w:t>
      </w:r>
      <w:r w:rsidR="00811183">
        <w:t>7.3</w:t>
      </w:r>
      <w:r w:rsidRPr="00260680">
        <w:t xml:space="preserve">  Развитие и совершенствование функционального зонирования и планировочной структуры поселения</w:t>
      </w:r>
      <w:bookmarkEnd w:id="66"/>
      <w:bookmarkEnd w:id="67"/>
    </w:p>
    <w:p w:rsidR="00371F49" w:rsidRDefault="00371F49" w:rsidP="005C0963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E5663" w:rsidRPr="005E5663" w:rsidRDefault="005E5663" w:rsidP="005E5663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Функциональное зонирование территории, с сохранением исторически сложившегося назначения территорий.</w:t>
      </w:r>
    </w:p>
    <w:p w:rsidR="005E5663" w:rsidRPr="005E5663" w:rsidRDefault="005E5663" w:rsidP="005E5663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Назначение  и параметры функциональных зон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Функциональное зонирование муниципального образования </w:t>
      </w:r>
      <w:r w:rsidR="00154C7E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="00AE39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сельсовет представлено зонированием территорий в границах муниципального обр</w:t>
      </w:r>
      <w:r w:rsidR="00AE399C">
        <w:rPr>
          <w:rFonts w:ascii="Times New Roman" w:hAnsi="Times New Roman" w:cs="Times New Roman"/>
          <w:sz w:val="28"/>
          <w:szCs w:val="28"/>
          <w:lang w:eastAsia="ar-SA"/>
        </w:rPr>
        <w:t>азования</w:t>
      </w:r>
      <w:r w:rsidR="00154C7E">
        <w:rPr>
          <w:rFonts w:ascii="Times New Roman" w:hAnsi="Times New Roman" w:cs="Times New Roman"/>
          <w:sz w:val="28"/>
          <w:szCs w:val="28"/>
          <w:lang w:eastAsia="ar-SA"/>
        </w:rPr>
        <w:t xml:space="preserve"> и в границах населённых пунктов</w:t>
      </w:r>
      <w:r w:rsidR="00F034BC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F034BC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F034B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54C7E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gramEnd"/>
      <w:r w:rsidR="00154C7E">
        <w:rPr>
          <w:rFonts w:ascii="Times New Roman" w:hAnsi="Times New Roman" w:cs="Times New Roman"/>
          <w:sz w:val="28"/>
          <w:szCs w:val="28"/>
          <w:lang w:eastAsia="ar-SA"/>
        </w:rPr>
        <w:t>язановка</w:t>
      </w:r>
      <w:proofErr w:type="spellEnd"/>
      <w:r w:rsidR="00154C7E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154C7E">
        <w:rPr>
          <w:rFonts w:ascii="Times New Roman" w:hAnsi="Times New Roman" w:cs="Times New Roman"/>
          <w:sz w:val="28"/>
          <w:szCs w:val="28"/>
          <w:lang w:eastAsia="ar-SA"/>
        </w:rPr>
        <w:t>пос.Горный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В границах муниципального образования территория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зонирована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по следующим видам:</w:t>
      </w:r>
    </w:p>
    <w:p w:rsidR="005E5663" w:rsidRPr="005E5663" w:rsidRDefault="005E5663" w:rsidP="005E145F">
      <w:pPr>
        <w:numPr>
          <w:ilvl w:val="0"/>
          <w:numId w:val="5"/>
        </w:numPr>
        <w:tabs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сельскохозяйственного использования;</w:t>
      </w:r>
    </w:p>
    <w:p w:rsidR="005E5663" w:rsidRPr="005E5663" w:rsidRDefault="005E5663" w:rsidP="005E145F">
      <w:pPr>
        <w:numPr>
          <w:ilvl w:val="0"/>
          <w:numId w:val="5"/>
        </w:numPr>
        <w:tabs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производственного использования;</w:t>
      </w:r>
    </w:p>
    <w:p w:rsidR="005E5663" w:rsidRPr="005E5663" w:rsidRDefault="005E5663" w:rsidP="005E145F">
      <w:pPr>
        <w:numPr>
          <w:ilvl w:val="0"/>
          <w:numId w:val="5"/>
        </w:numPr>
        <w:tabs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специального назначения;</w:t>
      </w:r>
    </w:p>
    <w:p w:rsidR="005E5663" w:rsidRPr="005E5663" w:rsidRDefault="005E5663" w:rsidP="005E145F">
      <w:pPr>
        <w:numPr>
          <w:ilvl w:val="0"/>
          <w:numId w:val="5"/>
        </w:numPr>
        <w:tabs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инженерной и транспортной инфраструктуры;</w:t>
      </w:r>
    </w:p>
    <w:p w:rsidR="005E5663" w:rsidRPr="005E5663" w:rsidRDefault="005E5663" w:rsidP="005E145F">
      <w:pPr>
        <w:numPr>
          <w:ilvl w:val="0"/>
          <w:numId w:val="5"/>
        </w:numPr>
        <w:tabs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рекреационного назначения;</w:t>
      </w:r>
    </w:p>
    <w:p w:rsidR="005E5663" w:rsidRPr="005E5663" w:rsidRDefault="005E5663" w:rsidP="005E5663">
      <w:pPr>
        <w:tabs>
          <w:tab w:val="left" w:pos="1210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AE399C" w:rsidP="005E5663">
      <w:pPr>
        <w:tabs>
          <w:tab w:val="left" w:pos="1210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границах населённ</w:t>
      </w:r>
      <w:r w:rsidR="00154C7E">
        <w:rPr>
          <w:rFonts w:ascii="Times New Roman" w:hAnsi="Times New Roman" w:cs="Times New Roman"/>
          <w:sz w:val="28"/>
          <w:szCs w:val="28"/>
          <w:lang w:eastAsia="ar-SA"/>
        </w:rPr>
        <w:t xml:space="preserve">ых пунктов </w:t>
      </w:r>
      <w:r w:rsidR="005E5663" w:rsidRPr="005E5663">
        <w:rPr>
          <w:rFonts w:ascii="Times New Roman" w:hAnsi="Times New Roman" w:cs="Times New Roman"/>
          <w:sz w:val="28"/>
          <w:szCs w:val="28"/>
          <w:lang w:eastAsia="ar-SA"/>
        </w:rPr>
        <w:t>определён следующий состав зон:</w:t>
      </w:r>
    </w:p>
    <w:p w:rsidR="005E5663" w:rsidRPr="005E5663" w:rsidRDefault="005E5663" w:rsidP="005E145F">
      <w:pPr>
        <w:numPr>
          <w:ilvl w:val="0"/>
          <w:numId w:val="7"/>
        </w:numPr>
        <w:tabs>
          <w:tab w:val="clear" w:pos="720"/>
          <w:tab w:val="num" w:pos="0"/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Жилая зона;</w:t>
      </w:r>
    </w:p>
    <w:p w:rsidR="005E5663" w:rsidRPr="005E5663" w:rsidRDefault="005E5663" w:rsidP="005E145F">
      <w:pPr>
        <w:numPr>
          <w:ilvl w:val="0"/>
          <w:numId w:val="7"/>
        </w:numPr>
        <w:tabs>
          <w:tab w:val="clear" w:pos="720"/>
          <w:tab w:val="num" w:pos="0"/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Общественно-деловая зона;</w:t>
      </w:r>
    </w:p>
    <w:p w:rsidR="005E5663" w:rsidRPr="005E5663" w:rsidRDefault="005E5663" w:rsidP="005E145F">
      <w:pPr>
        <w:numPr>
          <w:ilvl w:val="0"/>
          <w:numId w:val="7"/>
        </w:numPr>
        <w:tabs>
          <w:tab w:val="clear" w:pos="720"/>
          <w:tab w:val="num" w:pos="0"/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сельскохозяйственного использования;</w:t>
      </w:r>
    </w:p>
    <w:p w:rsidR="005E5663" w:rsidRPr="005E5663" w:rsidRDefault="005E5663" w:rsidP="005E145F">
      <w:pPr>
        <w:numPr>
          <w:ilvl w:val="0"/>
          <w:numId w:val="7"/>
        </w:numPr>
        <w:tabs>
          <w:tab w:val="clear" w:pos="720"/>
          <w:tab w:val="num" w:pos="0"/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производственного использования;</w:t>
      </w:r>
    </w:p>
    <w:p w:rsidR="005E5663" w:rsidRPr="005E5663" w:rsidRDefault="005E5663" w:rsidP="005E145F">
      <w:pPr>
        <w:numPr>
          <w:ilvl w:val="0"/>
          <w:numId w:val="7"/>
        </w:numPr>
        <w:tabs>
          <w:tab w:val="clear" w:pos="720"/>
          <w:tab w:val="num" w:pos="0"/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инженерной и транспортной инфраструктуры;</w:t>
      </w:r>
    </w:p>
    <w:p w:rsidR="005E5663" w:rsidRPr="00A07452" w:rsidRDefault="005E5663" w:rsidP="005E145F">
      <w:pPr>
        <w:numPr>
          <w:ilvl w:val="0"/>
          <w:numId w:val="7"/>
        </w:numPr>
        <w:tabs>
          <w:tab w:val="clear" w:pos="720"/>
          <w:tab w:val="num" w:pos="0"/>
          <w:tab w:val="left" w:pos="121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Зона рекреационного назначения</w:t>
      </w:r>
    </w:p>
    <w:p w:rsidR="00A07452" w:rsidRPr="005E5663" w:rsidRDefault="00A07452" w:rsidP="00A07452">
      <w:pPr>
        <w:tabs>
          <w:tab w:val="left" w:pos="1210"/>
        </w:tabs>
        <w:suppressAutoHyphens/>
        <w:spacing w:after="0" w:line="100" w:lineRule="atLeast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Жилая зона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>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К жилым зонам относятся также территории садово-дачной застройки, расположенной в пределах границ населенного пункта.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стоящих коллективных подземных хранилищ сельскохозяйственных продуктов.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В основе проектных решений по формированию жилой среды использовались следующие принципы: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 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инсолируемых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>, расположенных выше по рельефу и течению рек по отношению к производственным объектам;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</w:t>
      </w: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дств гр</w:t>
      </w:r>
      <w:proofErr w:type="gram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аждан и за счёт участия в государственных и областных целевых программах;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- выход на показатель обеспеченности не менее 30 м кв. общей площади на человека.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iCs/>
          <w:sz w:val="28"/>
          <w:szCs w:val="28"/>
          <w:lang w:eastAsia="ar-SA"/>
        </w:rPr>
        <w:t>Основные проектные предложения в решении жилищной проблемы и новая жилищная политика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- освоение новых площадок под жилищное строительство;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 наращивание темпов строительства жилья за счет индивидуального строительства;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 обустройство жилых домов инженерной инфраструктурой;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- ликвидация ветхого, аварийного фонда;        </w:t>
      </w:r>
    </w:p>
    <w:p w:rsidR="005E5663" w:rsidRPr="005E5663" w:rsidRDefault="005E5663" w:rsidP="005E145F">
      <w:pPr>
        <w:widowControl w:val="0"/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- 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5E5663" w:rsidRPr="005E5663" w:rsidRDefault="005E5663" w:rsidP="005E145F">
      <w:pPr>
        <w:widowControl w:val="0"/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tabs>
          <w:tab w:val="left" w:pos="5745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i/>
          <w:sz w:val="28"/>
          <w:szCs w:val="28"/>
          <w:u w:val="single"/>
          <w:lang w:eastAsia="ar-SA"/>
        </w:rPr>
        <w:t>Основные параметры жилых зон:</w:t>
      </w:r>
      <w:r w:rsidRPr="005E5663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ab/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Тип застройки – усадебный.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Площадь участка под индивидуальную застройку  - 15 соток.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Этажность – до 3 этажей.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Плотность населения – 17 человек на 1 га (средний состав семьи 3,5 чел.).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</w:t>
      </w:r>
      <w:proofErr w:type="gram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22 июля 2008 г. № 123-ФЗ).</w:t>
      </w:r>
      <w:proofErr w:type="gramEnd"/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 Бытовые разрывы между длинными сторонами жилых зданий высотой 2-3 этажа следует принимать не менее 15 м; между длинными сторонами и торцами этих же зданий с окнами из жилых комнат – не менее 10 м. 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  <w:proofErr w:type="gramEnd"/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</w:t>
      </w: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proofErr w:type="gram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кв.м</w:t>
      </w:r>
      <w:proofErr w:type="spell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  <w:r w:rsidRPr="005E5663">
        <w:rPr>
          <w:sz w:val="28"/>
          <w:szCs w:val="28"/>
          <w:lang w:eastAsia="ar-SA"/>
        </w:rPr>
        <w:t xml:space="preserve">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Предельные значения коэффициентов застройки и коэффициентов плотности застройки территории жилых зон принимается </w:t>
      </w: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согласно правил</w:t>
      </w:r>
      <w:proofErr w:type="gram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землепользования и застройки.</w:t>
      </w:r>
      <w:r w:rsidRPr="005E5663">
        <w:rPr>
          <w:sz w:val="28"/>
          <w:szCs w:val="28"/>
          <w:lang w:eastAsia="ar-SA"/>
        </w:rPr>
        <w:t xml:space="preserve"> </w:t>
      </w:r>
    </w:p>
    <w:p w:rsidR="0056379A" w:rsidRPr="0056379A" w:rsidRDefault="0056379A" w:rsidP="0056379A">
      <w:pPr>
        <w:widowControl w:val="0"/>
        <w:tabs>
          <w:tab w:val="left" w:pos="574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9A">
        <w:rPr>
          <w:rFonts w:ascii="Times New Roman" w:hAnsi="Times New Roman" w:cs="Times New Roman"/>
          <w:sz w:val="28"/>
          <w:szCs w:val="28"/>
        </w:rPr>
        <w:t xml:space="preserve">Всего на расчетный срок в МО Рязановский сельсовет на территории </w:t>
      </w:r>
      <w:proofErr w:type="spellStart"/>
      <w:r w:rsidRPr="005637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37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379A"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 w:rsidRPr="0056379A">
        <w:rPr>
          <w:rFonts w:ascii="Times New Roman" w:hAnsi="Times New Roman" w:cs="Times New Roman"/>
          <w:sz w:val="28"/>
          <w:szCs w:val="28"/>
        </w:rPr>
        <w:t xml:space="preserve"> запланировано 360</w:t>
      </w:r>
      <w:r w:rsidRPr="0056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79A">
        <w:rPr>
          <w:rFonts w:ascii="Times New Roman" w:hAnsi="Times New Roman" w:cs="Times New Roman"/>
          <w:sz w:val="28"/>
          <w:szCs w:val="28"/>
        </w:rPr>
        <w:t>участков общей площадью 54 га для расселения 918</w:t>
      </w:r>
      <w:r w:rsidRPr="0056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79A">
        <w:rPr>
          <w:rFonts w:ascii="Times New Roman" w:hAnsi="Times New Roman" w:cs="Times New Roman"/>
          <w:sz w:val="28"/>
          <w:szCs w:val="28"/>
        </w:rPr>
        <w:t>человек.</w:t>
      </w:r>
    </w:p>
    <w:p w:rsidR="0056379A" w:rsidRPr="001D6A0D" w:rsidRDefault="0056379A" w:rsidP="0056379A">
      <w:pPr>
        <w:spacing w:after="12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A0D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Проектные предложения:</w:t>
      </w:r>
    </w:p>
    <w:p w:rsidR="0056379A" w:rsidRPr="0056379A" w:rsidRDefault="0056379A" w:rsidP="0056379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79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6379A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56379A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56379A">
        <w:rPr>
          <w:rFonts w:ascii="Times New Roman" w:hAnsi="Times New Roman" w:cs="Times New Roman"/>
          <w:i/>
          <w:sz w:val="28"/>
          <w:szCs w:val="28"/>
        </w:rPr>
        <w:t>язановка</w:t>
      </w:r>
      <w:proofErr w:type="spellEnd"/>
      <w:r w:rsidRPr="0056379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E5663" w:rsidRPr="0056379A" w:rsidRDefault="0056379A" w:rsidP="0056379A">
      <w:pPr>
        <w:widowControl w:val="0"/>
        <w:numPr>
          <w:ilvl w:val="0"/>
          <w:numId w:val="4"/>
        </w:numPr>
        <w:suppressAutoHyphens/>
        <w:spacing w:after="24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379A">
        <w:rPr>
          <w:rFonts w:ascii="Times New Roman" w:hAnsi="Times New Roman" w:cs="Times New Roman"/>
          <w:sz w:val="28"/>
          <w:szCs w:val="28"/>
        </w:rPr>
        <w:t>Проектом предлагается поэтапное переселение жителей, живущих на территории СЗЗ нефтяных скважин на новое место, для обеспечения возможности соблюдения санитарно-защитной зоны (СЗЗ).</w:t>
      </w:r>
      <w:r w:rsidRPr="0056379A">
        <w:rPr>
          <w:rFonts w:ascii="Times New Roman" w:hAnsi="Times New Roman" w:cs="Times New Roman"/>
          <w:color w:val="000000"/>
          <w:sz w:val="28"/>
          <w:szCs w:val="28"/>
        </w:rPr>
        <w:t xml:space="preserve"> Для застройки индивидуальными домами предусматриваются свободные в настоящее время от застройки территории в юго-западной части села.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u w:val="single"/>
          <w:lang w:eastAsia="ar-SA"/>
        </w:rPr>
        <w:t>Общественно-деловая, рекреационная зоны. Развитие системы центров.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5E566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Общественно-деловые зоны</w:t>
      </w: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</w:t>
      </w: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назначения, иных объектов, связанных с обеспечением жизнедеятельности граждан.</w:t>
      </w:r>
      <w:proofErr w:type="gram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Общественно-деловые зоны запланированы в привязке к сложившимся центрам, с учётом размещения в них  расчётного количества основных объектов соцкультбыта.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i/>
          <w:sz w:val="28"/>
          <w:szCs w:val="28"/>
          <w:u w:val="single"/>
          <w:lang w:eastAsia="ar-SA"/>
        </w:rPr>
        <w:t>Параметры застройки общественно-деловых зон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Предельные значения коэффициентов застройки и коэффициентов плотности застройки территории общественно-деловых зон принимается </w:t>
      </w: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согласно правил</w:t>
      </w:r>
      <w:proofErr w:type="gram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землепользования и застройки.</w:t>
      </w:r>
      <w:r w:rsidRPr="005E5663">
        <w:rPr>
          <w:lang w:eastAsia="ar-SA"/>
        </w:rPr>
        <w:t xml:space="preserve">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4"/>
          <w:lang w:eastAsia="ar-SA"/>
        </w:rPr>
        <w:t>Предельные значения параметров земельных участков и разрешенного строительства в общественно-деловых зонах устанавливаются посредством подготовки проектов планировки территории.</w:t>
      </w:r>
    </w:p>
    <w:p w:rsidR="00471623" w:rsidRPr="001D6A0D" w:rsidRDefault="00471623" w:rsidP="000D2B0B">
      <w:pPr>
        <w:numPr>
          <w:ilvl w:val="0"/>
          <w:numId w:val="4"/>
        </w:numPr>
        <w:suppressAutoHyphens/>
        <w:spacing w:before="120" w:after="120" w:line="240" w:lineRule="auto"/>
        <w:ind w:left="431" w:firstLine="27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1D6A0D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Проектные предложения:</w:t>
      </w:r>
    </w:p>
    <w:p w:rsidR="00471623" w:rsidRPr="00471623" w:rsidRDefault="00471623" w:rsidP="00471623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1623"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Pr="00471623">
        <w:rPr>
          <w:rFonts w:ascii="Times New Roman" w:hAnsi="Times New Roman" w:cs="Times New Roman"/>
          <w:bCs/>
          <w:sz w:val="28"/>
          <w:szCs w:val="28"/>
          <w:lang w:eastAsia="ar-SA"/>
        </w:rPr>
        <w:t>.Р</w:t>
      </w:r>
      <w:proofErr w:type="gramEnd"/>
      <w:r w:rsidRPr="00471623">
        <w:rPr>
          <w:rFonts w:ascii="Times New Roman" w:hAnsi="Times New Roman" w:cs="Times New Roman"/>
          <w:bCs/>
          <w:sz w:val="28"/>
          <w:szCs w:val="28"/>
          <w:lang w:eastAsia="ar-SA"/>
        </w:rPr>
        <w:t>язановка</w:t>
      </w:r>
      <w:proofErr w:type="spellEnd"/>
      <w:r w:rsidRPr="00471623">
        <w:rPr>
          <w:rFonts w:ascii="Times New Roman" w:hAnsi="Times New Roman" w:cs="Times New Roman"/>
          <w:bCs/>
          <w:sz w:val="28"/>
          <w:szCs w:val="28"/>
          <w:lang w:eastAsia="ar-SA"/>
        </w:rPr>
        <w:t>: организация общественно-деловой зоны в центре села на базе сформировавшихся культурно-досуговых, социальных, образовательных объектов и объектов здравоохранения. Площадь общественно-деловой зоны составляет 7 га.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3590F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Рекреационные зоны</w:t>
      </w:r>
      <w:r w:rsidRPr="005E566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</w:t>
      </w: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ключают в себя парки, скверы, бульвары.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5E5663" w:rsidRPr="005E5663" w:rsidRDefault="005E5663" w:rsidP="005E145F">
      <w:pPr>
        <w:widowControl w:val="0"/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</w:t>
      </w:r>
    </w:p>
    <w:p w:rsidR="005E5663" w:rsidRPr="005E5663" w:rsidRDefault="005E5663" w:rsidP="005E5663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На землях рекреационного назначения запрещается деятельность, не 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соответствующая их целевому назначению.</w:t>
      </w:r>
    </w:p>
    <w:p w:rsidR="005E5663" w:rsidRPr="005E5663" w:rsidRDefault="005E5663" w:rsidP="005E145F">
      <w:pPr>
        <w:numPr>
          <w:ilvl w:val="0"/>
          <w:numId w:val="4"/>
        </w:numPr>
        <w:tabs>
          <w:tab w:val="left" w:pos="5745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Основные параметры рекреационной зоны:</w:t>
      </w: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Площадь территории садов и скверов не менее, </w:t>
      </w:r>
      <w:proofErr w:type="gramStart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га</w:t>
      </w:r>
      <w:proofErr w:type="gramEnd"/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садов жилых районов ........................................  3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  <w:r w:rsidRPr="005E56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скверов ....................................................  0,5</w:t>
      </w:r>
    </w:p>
    <w:p w:rsidR="001D6A0D" w:rsidRPr="001D6A0D" w:rsidRDefault="001D6A0D" w:rsidP="001D6A0D">
      <w:pPr>
        <w:spacing w:before="120" w:after="12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A0D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Проектные предложения:</w:t>
      </w:r>
    </w:p>
    <w:p w:rsidR="001D6A0D" w:rsidRPr="001D6A0D" w:rsidRDefault="001D6A0D" w:rsidP="001D6A0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6A0D">
        <w:rPr>
          <w:rFonts w:ascii="Times New Roman" w:hAnsi="Times New Roman" w:cs="Times New Roman"/>
          <w:bCs/>
          <w:sz w:val="28"/>
          <w:szCs w:val="28"/>
        </w:rPr>
        <w:t xml:space="preserve">Рекреационная зона с элементами рекреационной инфраструктуры в границах населенного пункта предлагается в виде непрерывной системы озелененных территорий общего пользования и других открытых пространств в увязке с природным каркасом в пойме реки Большой </w:t>
      </w:r>
      <w:proofErr w:type="spellStart"/>
      <w:r w:rsidRPr="001D6A0D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1D6A0D">
        <w:rPr>
          <w:rFonts w:ascii="Times New Roman" w:hAnsi="Times New Roman" w:cs="Times New Roman"/>
          <w:bCs/>
          <w:sz w:val="28"/>
          <w:szCs w:val="28"/>
        </w:rPr>
        <w:t xml:space="preserve"> в восточной части села, а также в виде парковой зоны отдыха в центральной части села рядом с общественно-деловой зоной.         </w:t>
      </w:r>
      <w:proofErr w:type="gramEnd"/>
    </w:p>
    <w:p w:rsidR="001D6A0D" w:rsidRPr="001D6A0D" w:rsidRDefault="001D6A0D" w:rsidP="001D6A0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A0D">
        <w:rPr>
          <w:rFonts w:ascii="Times New Roman" w:hAnsi="Times New Roman" w:cs="Times New Roman"/>
          <w:bCs/>
          <w:sz w:val="28"/>
          <w:szCs w:val="28"/>
        </w:rPr>
        <w:t xml:space="preserve">Общая площадь рекреационных зон на территории </w:t>
      </w:r>
      <w:proofErr w:type="spellStart"/>
      <w:r w:rsidRPr="001D6A0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1D6A0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D6A0D">
        <w:rPr>
          <w:rFonts w:ascii="Times New Roman" w:hAnsi="Times New Roman" w:cs="Times New Roman"/>
          <w:bCs/>
          <w:sz w:val="28"/>
          <w:szCs w:val="28"/>
        </w:rPr>
        <w:t>язановка</w:t>
      </w:r>
      <w:proofErr w:type="spellEnd"/>
      <w:r w:rsidRPr="001D6A0D">
        <w:rPr>
          <w:rFonts w:ascii="Times New Roman" w:hAnsi="Times New Roman" w:cs="Times New Roman"/>
          <w:bCs/>
          <w:sz w:val="28"/>
          <w:szCs w:val="28"/>
        </w:rPr>
        <w:t xml:space="preserve"> составляет 22,5 га.</w:t>
      </w:r>
    </w:p>
    <w:p w:rsidR="005E5663" w:rsidRPr="005E5663" w:rsidRDefault="005E5663" w:rsidP="00BC5E57">
      <w:pPr>
        <w:numPr>
          <w:ilvl w:val="0"/>
          <w:numId w:val="4"/>
        </w:numPr>
        <w:suppressAutoHyphens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Производственная зона. Зоны транспортной и инженерной инфраструктур. 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В состав производственных зон, зон инженерной и транспортной инфраструктур могут включаться: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- иные виды производственной (научно-производственные зоны), инженерной и транспортной инфраструктур.</w:t>
      </w:r>
      <w:proofErr w:type="gramEnd"/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 производственных зонах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Примечания. 1.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2. 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Примечание. 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Примечания. 1.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промышленной зоны, определенной генеральным планом города. Занятые территории могут включать резервные участки на площадках предприятий и других объектов, намеченные в соответствии с заданием на проектирование для размещения на них зданий и сооружений.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  <w:proofErr w:type="gramEnd"/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3. Плотность застройки кварталов, занимаемых промышленными предприятиями и другими объектами, как правило, не должна превышать показателей, приведенных в Приложении Г СП 42.13330.2011.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При размещении предприятий и других объектов необходимо предусматривать меры по исключению загрязнения почв, поверхностных и 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подземных вод, поверхностных водосборов, водоемов и атмосферного воздуха с учетом требований об охране подземных вод.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Минимальную площадь озеленения санитарно-защитных зон следует принимать в зависимость от ширины зоны</w:t>
      </w: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, %:</w:t>
      </w:r>
      <w:proofErr w:type="gramEnd"/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до 300 м ................................................. 60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св. 300 до 1000 м ......................................... 50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" 1000 " 3000 м ......................................... 40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" 3000 м ................................................. 20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территориях коммунально-складских зон (районов) следует размещать предприятия пищевой (пищевкусовой, мясной и молочной) промышленности,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общетоварные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(продовольственные и непродовольственные), специализированные склады (холодильники, картофеле-, овощ</w:t>
      </w: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е-</w:t>
      </w:r>
      <w:proofErr w:type="gram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фруктохранилища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), предприятия коммунального, транспортного и бытового обслуживания населения </w:t>
      </w:r>
      <w:r w:rsidR="005820CB">
        <w:rPr>
          <w:rFonts w:ascii="Times New Roman" w:hAnsi="Times New Roman" w:cs="Times New Roman"/>
          <w:sz w:val="28"/>
          <w:szCs w:val="28"/>
          <w:lang w:eastAsia="ar-SA"/>
        </w:rPr>
        <w:t>села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Объекты с размерами санитарно-защитной зоны свыше 300 м следует размещать на обособленных земельных участках за пределами границ сельских населенных пунктов.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8.6 и раздела 14 настоящего свода правил.</w:t>
      </w:r>
    </w:p>
    <w:p w:rsidR="0083590F" w:rsidRPr="00752E1A" w:rsidRDefault="0083590F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52E1A">
        <w:rPr>
          <w:rFonts w:ascii="Times New Roman" w:hAnsi="Times New Roman" w:cs="Times New Roman"/>
          <w:sz w:val="28"/>
          <w:szCs w:val="28"/>
        </w:rPr>
        <w:t xml:space="preserve">Производственные зоны на картах генерального плана показаны с учетом размещения в них санитарно-защитных зон. </w:t>
      </w:r>
    </w:p>
    <w:p w:rsidR="00BC5E57" w:rsidRPr="00BC5E57" w:rsidRDefault="00BC5E57" w:rsidP="00BC5E57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E57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Проектные предложения:</w:t>
      </w:r>
    </w:p>
    <w:p w:rsidR="00BC5E57" w:rsidRPr="00BC5E57" w:rsidRDefault="00BC5E57" w:rsidP="00BC5E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E57">
        <w:rPr>
          <w:rFonts w:ascii="Times New Roman" w:hAnsi="Times New Roman" w:cs="Times New Roman"/>
          <w:bCs/>
          <w:sz w:val="28"/>
          <w:szCs w:val="28"/>
        </w:rPr>
        <w:t xml:space="preserve">- с. </w:t>
      </w:r>
      <w:proofErr w:type="spellStart"/>
      <w:r w:rsidRPr="00BC5E57">
        <w:rPr>
          <w:rFonts w:ascii="Times New Roman" w:hAnsi="Times New Roman" w:cs="Times New Roman"/>
          <w:bCs/>
          <w:sz w:val="28"/>
          <w:szCs w:val="28"/>
        </w:rPr>
        <w:t>Рязановка</w:t>
      </w:r>
      <w:proofErr w:type="spellEnd"/>
      <w:r w:rsidRPr="00BC5E57">
        <w:rPr>
          <w:rFonts w:ascii="Times New Roman" w:hAnsi="Times New Roman" w:cs="Times New Roman"/>
          <w:bCs/>
          <w:sz w:val="28"/>
          <w:szCs w:val="28"/>
        </w:rPr>
        <w:t xml:space="preserve">: производственной зоной в границах села в месте размещения существующих животноводческих ферм и других производственных объектов </w:t>
      </w:r>
      <w:r w:rsidRPr="00BC5E57">
        <w:rPr>
          <w:rFonts w:ascii="Times New Roman" w:hAnsi="Times New Roman" w:cs="Times New Roman"/>
          <w:sz w:val="28"/>
          <w:szCs w:val="28"/>
        </w:rPr>
        <w:t xml:space="preserve">предприятия ООО «Елань» </w:t>
      </w:r>
      <w:r w:rsidRPr="00BC5E57">
        <w:rPr>
          <w:rFonts w:ascii="Times New Roman" w:hAnsi="Times New Roman" w:cs="Times New Roman"/>
          <w:bCs/>
          <w:sz w:val="28"/>
          <w:szCs w:val="28"/>
        </w:rPr>
        <w:t xml:space="preserve"> занято 59 га;</w:t>
      </w:r>
    </w:p>
    <w:p w:rsidR="00BC5E57" w:rsidRPr="00BC5E57" w:rsidRDefault="00BC5E57" w:rsidP="00BC5E5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E57">
        <w:rPr>
          <w:rFonts w:ascii="Times New Roman" w:hAnsi="Times New Roman" w:cs="Times New Roman"/>
          <w:sz w:val="28"/>
          <w:szCs w:val="28"/>
        </w:rPr>
        <w:t>- зона производственного использования площадью 17 га в границах МО Рязановский сельсовет размещена в северной части территории поселения.</w:t>
      </w:r>
      <w:r w:rsidRPr="00BC5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7">
        <w:rPr>
          <w:rFonts w:ascii="Times New Roman" w:hAnsi="Times New Roman" w:cs="Times New Roman"/>
          <w:sz w:val="28"/>
          <w:szCs w:val="28"/>
        </w:rPr>
        <w:t>В производственной зоне за границей населенного пункта размещаются объекты по добыче и подготовке нефти к транспортировке ООО «</w:t>
      </w:r>
      <w:proofErr w:type="spellStart"/>
      <w:r w:rsidRPr="00BC5E57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Pr="00BC5E57">
        <w:rPr>
          <w:rFonts w:ascii="Times New Roman" w:hAnsi="Times New Roman" w:cs="Times New Roman"/>
          <w:sz w:val="28"/>
          <w:szCs w:val="28"/>
        </w:rPr>
        <w:t>».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590F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Зоны транспортной и инженерной инфраструктур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следует предусматривать для размещения сооружений и коммуникаций железнодорожного, автомобильного транспорта, связи, инженерного оборудования с учетом их перспективного развития.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42.13330.2011.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BC5E57" w:rsidRPr="00BC5E57" w:rsidRDefault="00BC5E57" w:rsidP="00BC5E57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E57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Проектное предложение:</w:t>
      </w:r>
    </w:p>
    <w:p w:rsidR="00BC5E57" w:rsidRPr="00BC5E57" w:rsidRDefault="00BC5E57" w:rsidP="00BC5E57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E57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предусмотренной проектом зоны </w:t>
      </w:r>
      <w:r w:rsidRPr="00BC5E57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инфраструктуры</w:t>
      </w:r>
      <w:r w:rsidRPr="00BC5E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5E57">
        <w:rPr>
          <w:rFonts w:ascii="Times New Roman" w:hAnsi="Times New Roman" w:cs="Times New Roman"/>
          <w:bCs/>
          <w:sz w:val="28"/>
          <w:szCs w:val="28"/>
        </w:rPr>
        <w:t xml:space="preserve">в границах МО </w:t>
      </w:r>
      <w:r w:rsidRPr="00BC5E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BC5E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га.</w:t>
      </w:r>
      <w:r w:rsidRPr="00BC5E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5E57" w:rsidRPr="00BC5E57" w:rsidRDefault="00BC5E57" w:rsidP="00BC5E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57">
        <w:rPr>
          <w:rFonts w:ascii="Times New Roman" w:hAnsi="Times New Roman" w:cs="Times New Roman"/>
          <w:sz w:val="28"/>
          <w:szCs w:val="28"/>
        </w:rPr>
        <w:t>В зоне инженерной и транспортной инфраструктуры за границей населенного пункта размещен водозабор.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Зона сельскохозяйственного использования (в границах МО</w:t>
      </w:r>
      <w:r w:rsidR="00F034B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</w:t>
      </w:r>
      <w:r w:rsidR="001C662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Рязановский</w:t>
      </w:r>
      <w:r w:rsidR="00F034B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сельсовет</w:t>
      </w:r>
      <w:r w:rsidRPr="005E56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) </w:t>
      </w:r>
    </w:p>
    <w:p w:rsidR="001D0DA6" w:rsidRPr="001744C5" w:rsidRDefault="001D0DA6" w:rsidP="001D0DA6">
      <w:pPr>
        <w:pStyle w:val="a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4C5">
        <w:rPr>
          <w:rFonts w:ascii="Times New Roman" w:hAnsi="Times New Roman" w:cs="Times New Roman"/>
          <w:bCs/>
          <w:sz w:val="28"/>
          <w:szCs w:val="28"/>
        </w:rPr>
        <w:t xml:space="preserve">Зоны сельскохозяйственного использования составляют основную часть территории </w:t>
      </w:r>
      <w:r w:rsidR="00BC5E5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1744C5">
        <w:rPr>
          <w:rFonts w:ascii="Times New Roman" w:hAnsi="Times New Roman" w:cs="Times New Roman"/>
          <w:bCs/>
          <w:sz w:val="28"/>
          <w:szCs w:val="28"/>
        </w:rPr>
        <w:t xml:space="preserve"> вне границ населенных пунктов.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 водными объектами,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Земли сельскохозяйственного использования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целей: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  <w:proofErr w:type="gramEnd"/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некоммерческими организациями, в том числе потребительскими кооперативами, религиозными организациями;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опытно-производственными, учебными, учебно-опытными и учебно-производственными подразделениями научно-исследовательских организаций, образовательных учреждений сельскохозяйственного профиля и общеобразовательных учреждений;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</w:r>
      <w:proofErr w:type="gramEnd"/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</w:t>
      </w:r>
    </w:p>
    <w:p w:rsidR="0083590F" w:rsidRPr="0083590F" w:rsidRDefault="005E5663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Сельскохозяйственные угодья - пашн</w:t>
      </w:r>
      <w:r w:rsidR="005820CB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, сенокосы, пастбища, залежи, земли, занятые многолетними насаждениями - в составе земель сельскохозяйственного назначения имеют приоритет в использовании и подлежат особой охране</w:t>
      </w:r>
      <w:r w:rsidR="0083590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5663" w:rsidRDefault="0083590F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3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44C5">
        <w:rPr>
          <w:rFonts w:ascii="Times New Roman" w:hAnsi="Times New Roman" w:cs="Times New Roman"/>
          <w:bCs/>
          <w:sz w:val="28"/>
          <w:szCs w:val="28"/>
        </w:rPr>
        <w:t xml:space="preserve">Зоны сельскохозяйственного использования </w:t>
      </w:r>
      <w:r w:rsidRPr="00752E1A">
        <w:rPr>
          <w:rFonts w:ascii="Times New Roman" w:hAnsi="Times New Roman" w:cs="Times New Roman"/>
          <w:sz w:val="28"/>
          <w:szCs w:val="28"/>
        </w:rPr>
        <w:t xml:space="preserve">на картах генерального плана показаны с учетом размещения в них санитарно-защитных зон. </w:t>
      </w:r>
    </w:p>
    <w:p w:rsidR="00BC5E57" w:rsidRPr="00BC5E57" w:rsidRDefault="00BC5E57" w:rsidP="00BC5E57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E57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Проектное предложение:</w:t>
      </w:r>
    </w:p>
    <w:p w:rsidR="00BC5E57" w:rsidRPr="00BC5E57" w:rsidRDefault="00BC5E57" w:rsidP="00BC5E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E57">
        <w:rPr>
          <w:rFonts w:ascii="Times New Roman" w:hAnsi="Times New Roman" w:cs="Times New Roman"/>
          <w:bCs/>
          <w:sz w:val="28"/>
          <w:szCs w:val="28"/>
        </w:rPr>
        <w:t>Площадь зоны сельскохозяйственного использования в границах МО Рязановский сельсовет - 16210 га.</w:t>
      </w:r>
    </w:p>
    <w:p w:rsidR="005E5663" w:rsidRPr="005E5663" w:rsidRDefault="005E5663" w:rsidP="005E145F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Зона сельскохозяйственного испо</w:t>
      </w:r>
      <w:r w:rsidR="00F034B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льзовани</w:t>
      </w:r>
      <w:r w:rsidR="001C662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я (в границах населённых пунктов</w:t>
      </w:r>
      <w:r w:rsidRPr="005E566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 xml:space="preserve">) </w:t>
      </w:r>
    </w:p>
    <w:p w:rsidR="0083590F" w:rsidRDefault="005E5663" w:rsidP="000F6A89">
      <w:pPr>
        <w:numPr>
          <w:ilvl w:val="0"/>
          <w:numId w:val="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Земельные участки в составе зон сельскохозяйственного использования в населенных пунктах - земельные участки, занятые пашн</w:t>
      </w:r>
      <w:r w:rsidR="005820CB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  <w:proofErr w:type="gramEnd"/>
    </w:p>
    <w:p w:rsidR="00BC5E57" w:rsidRPr="00BC5E57" w:rsidRDefault="00BC5E57" w:rsidP="00BC5E57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E57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Проектное предложение:</w:t>
      </w:r>
    </w:p>
    <w:p w:rsidR="00BC5E57" w:rsidRPr="00BC5E57" w:rsidRDefault="00BC5E57" w:rsidP="00BC5E57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E57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предусмотренной проектом зоны сельскохозяйственного использования в границах населенного пункта составляет 21 га. </w:t>
      </w:r>
    </w:p>
    <w:p w:rsidR="005E5663" w:rsidRPr="005E5663" w:rsidRDefault="005E5663" w:rsidP="005E5663">
      <w:pPr>
        <w:keepNext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Зона специального назначения</w:t>
      </w:r>
    </w:p>
    <w:p w:rsidR="005E5663" w:rsidRDefault="005E5663" w:rsidP="00DA2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В состав зон специального назначения могут включаться зоны, занятые кладбищами,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46B18" w:rsidRPr="00646B18" w:rsidRDefault="00646B18" w:rsidP="00646B18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68" w:name="_Toc336523607"/>
      <w:bookmarkStart w:id="69" w:name="_Toc335921132"/>
      <w:r w:rsidRPr="00646B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Проектные предложения:</w:t>
      </w:r>
    </w:p>
    <w:p w:rsidR="00646B18" w:rsidRPr="00646B18" w:rsidRDefault="00646B18" w:rsidP="00646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8">
        <w:rPr>
          <w:rFonts w:ascii="Times New Roman" w:hAnsi="Times New Roman"/>
          <w:sz w:val="28"/>
          <w:szCs w:val="28"/>
          <w:lang w:eastAsia="ru-RU"/>
        </w:rPr>
        <w:t xml:space="preserve">Площадь планируемой зоны специального назначения в границах МО составляет 18 га. </w:t>
      </w:r>
      <w:r w:rsidRPr="00646B18">
        <w:rPr>
          <w:rFonts w:ascii="Times New Roman" w:hAnsi="Times New Roman"/>
          <w:sz w:val="28"/>
          <w:szCs w:val="28"/>
        </w:rPr>
        <w:t xml:space="preserve">В зоне </w:t>
      </w:r>
      <w:r w:rsidRPr="00646B18">
        <w:rPr>
          <w:rFonts w:ascii="Times New Roman" w:hAnsi="Times New Roman"/>
          <w:sz w:val="28"/>
          <w:szCs w:val="28"/>
          <w:lang w:eastAsia="ru-RU"/>
        </w:rPr>
        <w:t xml:space="preserve">специального назначения </w:t>
      </w:r>
      <w:r w:rsidRPr="00646B18">
        <w:rPr>
          <w:rFonts w:ascii="Times New Roman" w:hAnsi="Times New Roman"/>
          <w:sz w:val="28"/>
          <w:szCs w:val="28"/>
        </w:rPr>
        <w:t xml:space="preserve">за границей населенного пункта размещены христианское и православное кладбища </w:t>
      </w:r>
      <w:proofErr w:type="spellStart"/>
      <w:r w:rsidRPr="00646B18">
        <w:rPr>
          <w:rFonts w:ascii="Times New Roman" w:hAnsi="Times New Roman"/>
          <w:sz w:val="28"/>
          <w:szCs w:val="28"/>
        </w:rPr>
        <w:t>с</w:t>
      </w:r>
      <w:proofErr w:type="gramStart"/>
      <w:r w:rsidRPr="00646B18">
        <w:rPr>
          <w:rFonts w:ascii="Times New Roman" w:hAnsi="Times New Roman"/>
          <w:sz w:val="28"/>
          <w:szCs w:val="28"/>
        </w:rPr>
        <w:t>.Р</w:t>
      </w:r>
      <w:proofErr w:type="gramEnd"/>
      <w:r w:rsidRPr="00646B18">
        <w:rPr>
          <w:rFonts w:ascii="Times New Roman" w:hAnsi="Times New Roman"/>
          <w:sz w:val="28"/>
          <w:szCs w:val="28"/>
        </w:rPr>
        <w:t>язановка</w:t>
      </w:r>
      <w:proofErr w:type="spellEnd"/>
      <w:r w:rsidRPr="00646B18">
        <w:rPr>
          <w:rFonts w:ascii="Times New Roman" w:hAnsi="Times New Roman"/>
          <w:sz w:val="28"/>
          <w:szCs w:val="28"/>
        </w:rPr>
        <w:t>.</w:t>
      </w:r>
    </w:p>
    <w:p w:rsidR="00646B18" w:rsidRPr="00646B18" w:rsidRDefault="00646B18" w:rsidP="00646B18">
      <w:pPr>
        <w:tabs>
          <w:tab w:val="num" w:pos="1276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6B18">
        <w:rPr>
          <w:rFonts w:ascii="Times New Roman" w:hAnsi="Times New Roman"/>
          <w:b/>
          <w:bCs/>
          <w:sz w:val="28"/>
          <w:szCs w:val="28"/>
        </w:rPr>
        <w:t>Объекты, предлагаемые к размещению:</w:t>
      </w:r>
    </w:p>
    <w:p w:rsidR="00646B18" w:rsidRPr="00646B18" w:rsidRDefault="00646B18" w:rsidP="00646B1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-строительство скотомогильника с биотермической камерой и </w:t>
      </w:r>
      <w:r w:rsidRPr="00646B18">
        <w:rPr>
          <w:rFonts w:ascii="Times New Roman" w:hAnsi="Times New Roman"/>
          <w:bCs/>
          <w:sz w:val="28"/>
          <w:szCs w:val="28"/>
        </w:rPr>
        <w:t>полигона ТБО</w:t>
      </w:r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к </w:t>
      </w:r>
      <w:r w:rsidRPr="00646B18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западу </w:t>
      </w:r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proofErr w:type="spellStart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</w:t>
      </w:r>
      <w:proofErr w:type="gramStart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язановка</w:t>
      </w:r>
      <w:proofErr w:type="spellEnd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646B18" w:rsidRPr="00646B18" w:rsidRDefault="00646B18" w:rsidP="00646B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-строительство очистных сооружений к </w:t>
      </w:r>
      <w:r w:rsidRPr="00646B18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северо-западу</w:t>
      </w:r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от </w:t>
      </w:r>
      <w:proofErr w:type="spellStart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</w:t>
      </w:r>
      <w:proofErr w:type="gramStart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.Р</w:t>
      </w:r>
      <w:proofErr w:type="gramEnd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язановка</w:t>
      </w:r>
      <w:proofErr w:type="spellEnd"/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646B18" w:rsidRPr="00646B18" w:rsidRDefault="00646B18" w:rsidP="00646B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6B18" w:rsidRPr="00646B18" w:rsidRDefault="00646B18" w:rsidP="00646B18">
      <w:pPr>
        <w:spacing w:after="0"/>
        <w:ind w:firstLine="709"/>
        <w:jc w:val="both"/>
        <w:rPr>
          <w:rFonts w:eastAsia="Calibri"/>
          <w:kern w:val="1"/>
          <w:sz w:val="20"/>
          <w:szCs w:val="20"/>
          <w:lang w:eastAsia="hi-IN" w:bidi="hi-IN"/>
        </w:rPr>
      </w:pPr>
      <w:r w:rsidRPr="00646B18">
        <w:rPr>
          <w:rFonts w:ascii="Times New Roman" w:eastAsia="Calibri" w:hAnsi="Times New Roman"/>
          <w:b/>
          <w:kern w:val="1"/>
          <w:sz w:val="24"/>
          <w:szCs w:val="24"/>
          <w:lang w:eastAsia="hi-IN" w:bidi="hi-IN"/>
        </w:rPr>
        <w:t>*площади территорий, приведенные в этой главе и далее, получены путем картометрических измерений.</w:t>
      </w:r>
    </w:p>
    <w:p w:rsidR="009F65BF" w:rsidRDefault="009F65BF" w:rsidP="00F84975">
      <w:pPr>
        <w:pStyle w:val="2"/>
        <w:spacing w:before="360" w:after="240" w:line="240" w:lineRule="auto"/>
        <w:jc w:val="both"/>
      </w:pPr>
      <w:bookmarkStart w:id="70" w:name="_Toc387083080"/>
      <w:r>
        <w:lastRenderedPageBreak/>
        <w:t>3.</w:t>
      </w:r>
      <w:r w:rsidR="002B515E">
        <w:t>8</w:t>
      </w:r>
      <w:r>
        <w:t xml:space="preserve"> </w:t>
      </w:r>
      <w:r w:rsidRPr="00AD0385">
        <w:t>ТРАНСПОРТНАЯ ИНФРАСТРУКТУРА</w:t>
      </w:r>
      <w:bookmarkEnd w:id="68"/>
      <w:bookmarkEnd w:id="70"/>
      <w:r>
        <w:t xml:space="preserve"> </w:t>
      </w:r>
      <w:bookmarkEnd w:id="69"/>
    </w:p>
    <w:p w:rsidR="009F65BF" w:rsidRPr="001A4584" w:rsidRDefault="009F65BF" w:rsidP="00811183">
      <w:pPr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u w:val="single"/>
          <w:lang w:eastAsia="ar-SA"/>
        </w:rPr>
      </w:pPr>
      <w:r w:rsidRPr="001A4584">
        <w:rPr>
          <w:rFonts w:ascii="Times New Roman" w:hAnsi="Times New Roman" w:cs="Times New Roman"/>
          <w:bCs/>
          <w:i/>
          <w:sz w:val="28"/>
          <w:szCs w:val="28"/>
          <w:u w:val="single"/>
          <w:lang w:eastAsia="ar-SA"/>
        </w:rPr>
        <w:t>Существующее положение</w:t>
      </w:r>
    </w:p>
    <w:p w:rsidR="009F65BF" w:rsidRDefault="009F65BF" w:rsidP="008111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45A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</w:t>
      </w:r>
      <w:proofErr w:type="spellStart"/>
      <w:r w:rsidRPr="00445AA9">
        <w:rPr>
          <w:rFonts w:ascii="Times New Roman" w:hAnsi="Times New Roman" w:cs="Times New Roman"/>
          <w:bCs/>
          <w:sz w:val="28"/>
          <w:szCs w:val="28"/>
          <w:lang w:eastAsia="ar-SA"/>
        </w:rPr>
        <w:t>пространственно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445AA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разделенные части хозяйственной системы, делают их доступными и создают благоприятные условия для развития взаимовыгодных отношений между населенными пунктами.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F65BF" w:rsidRDefault="009F65BF" w:rsidP="008111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территории Рязановского сельсовета проходит дорога регионального значения: г. Бугуруслан – ст. Заглядино –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Рязановка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с. </w:t>
      </w:r>
      <w:proofErr w:type="spellStart"/>
      <w:r w:rsidR="00F32A42">
        <w:rPr>
          <w:rFonts w:ascii="Times New Roman" w:hAnsi="Times New Roman" w:cs="Times New Roman"/>
          <w:bCs/>
          <w:sz w:val="28"/>
          <w:szCs w:val="28"/>
          <w:lang w:eastAsia="ar-SA"/>
        </w:rPr>
        <w:t>Старокутлумбетьево</w:t>
      </w:r>
      <w:proofErr w:type="spellEnd"/>
      <w:r w:rsidR="0081118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F65BF" w:rsidRPr="000A4F9B" w:rsidRDefault="009F65BF" w:rsidP="00811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F9B">
        <w:rPr>
          <w:rFonts w:ascii="Times New Roman" w:hAnsi="Times New Roman" w:cs="Times New Roman"/>
          <w:color w:val="000000"/>
          <w:sz w:val="28"/>
          <w:szCs w:val="28"/>
        </w:rPr>
        <w:t>Существующая сеть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</w:t>
      </w:r>
      <w:r w:rsidRPr="000A4F9B">
        <w:rPr>
          <w:rFonts w:ascii="Times New Roman" w:hAnsi="Times New Roman" w:cs="Times New Roman"/>
          <w:color w:val="000000"/>
          <w:sz w:val="28"/>
          <w:szCs w:val="28"/>
        </w:rPr>
        <w:t xml:space="preserve">, в целом, обеспечивает </w:t>
      </w:r>
      <w:r w:rsidRPr="000A4F9B">
        <w:rPr>
          <w:rFonts w:ascii="Times New Roman" w:hAnsi="Times New Roman" w:cs="Times New Roman"/>
          <w:bCs/>
          <w:color w:val="000000"/>
          <w:sz w:val="28"/>
          <w:szCs w:val="28"/>
        </w:rPr>
        <w:t>удовлетворительную транспортную связь</w:t>
      </w:r>
      <w:r w:rsidRPr="000A4F9B">
        <w:rPr>
          <w:rFonts w:ascii="Times New Roman" w:hAnsi="Times New Roman" w:cs="Times New Roman"/>
          <w:color w:val="000000"/>
          <w:sz w:val="28"/>
          <w:szCs w:val="28"/>
        </w:rPr>
        <w:t xml:space="preserve"> между различными частями </w:t>
      </w:r>
      <w:r>
        <w:rPr>
          <w:rFonts w:ascii="Times New Roman" w:hAnsi="Times New Roman" w:cs="Times New Roman"/>
          <w:color w:val="000000"/>
          <w:sz w:val="28"/>
          <w:szCs w:val="28"/>
        </w:rPr>
        <w:t>Рязановского сельсовета</w:t>
      </w:r>
      <w:r w:rsidRPr="000A4F9B">
        <w:rPr>
          <w:rFonts w:ascii="Times New Roman" w:hAnsi="Times New Roman" w:cs="Times New Roman"/>
          <w:color w:val="000000"/>
          <w:sz w:val="28"/>
          <w:szCs w:val="28"/>
        </w:rPr>
        <w:t xml:space="preserve">. В тоже время, </w:t>
      </w:r>
      <w:r w:rsidR="00F32A42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0A4F9B">
        <w:rPr>
          <w:rFonts w:ascii="Times New Roman" w:hAnsi="Times New Roman" w:cs="Times New Roman"/>
          <w:color w:val="000000"/>
          <w:sz w:val="28"/>
          <w:szCs w:val="28"/>
        </w:rPr>
        <w:t>внутрихозяйственны</w:t>
      </w:r>
      <w:r w:rsidR="00F32A4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A4F9B">
        <w:rPr>
          <w:rFonts w:ascii="Times New Roman" w:hAnsi="Times New Roman" w:cs="Times New Roman"/>
          <w:color w:val="000000"/>
          <w:sz w:val="28"/>
          <w:szCs w:val="28"/>
        </w:rPr>
        <w:t xml:space="preserve"> дорог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0A4F9B">
        <w:rPr>
          <w:rFonts w:ascii="Times New Roman" w:hAnsi="Times New Roman" w:cs="Times New Roman"/>
          <w:color w:val="000000"/>
          <w:sz w:val="28"/>
          <w:szCs w:val="28"/>
        </w:rPr>
        <w:t>не имеют твердого покрытия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слабо развита транспортная инфраструктура,  в части обеспеченности объектами инфраструктуры </w:t>
      </w:r>
      <w:r w:rsidRPr="00E75BE9">
        <w:rPr>
          <w:rFonts w:ascii="Times New Roman" w:hAnsi="Times New Roman" w:cs="Times New Roman"/>
          <w:sz w:val="28"/>
          <w:szCs w:val="28"/>
        </w:rPr>
        <w:t>(автозаправочные станции, автостанции, пункты общественного питания, ст</w:t>
      </w:r>
      <w:r>
        <w:rPr>
          <w:rFonts w:ascii="Times New Roman" w:hAnsi="Times New Roman" w:cs="Times New Roman"/>
          <w:sz w:val="28"/>
          <w:szCs w:val="28"/>
        </w:rPr>
        <w:t>анции технического обслуживания</w:t>
      </w:r>
      <w:r w:rsidRPr="00E75B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5BF" w:rsidRPr="005A32FC" w:rsidRDefault="009F65BF" w:rsidP="008111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3.</w:t>
      </w:r>
      <w:r w:rsidR="002B515E">
        <w:rPr>
          <w:rFonts w:ascii="Times New Roman" w:hAnsi="Times New Roman" w:cs="Times New Roman"/>
          <w:i/>
          <w:sz w:val="28"/>
          <w:szCs w:val="28"/>
        </w:rPr>
        <w:t>8</w:t>
      </w:r>
      <w:r w:rsidRPr="005A32FC">
        <w:rPr>
          <w:rFonts w:ascii="Times New Roman" w:hAnsi="Times New Roman" w:cs="Times New Roman"/>
          <w:i/>
          <w:sz w:val="28"/>
          <w:szCs w:val="28"/>
        </w:rPr>
        <w:t xml:space="preserve">-1 Перечень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области, расположенных  на территории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Рязановского сельсовета </w:t>
      </w:r>
      <w:r w:rsidRPr="005A32FC">
        <w:rPr>
          <w:rFonts w:ascii="Times New Roman" w:hAnsi="Times New Roman" w:cs="Times New Roman"/>
          <w:i/>
          <w:sz w:val="28"/>
          <w:szCs w:val="28"/>
        </w:rPr>
        <w:t>(согласно приложению к постановлению от 10.04.2012г. № 313-п).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1276"/>
        <w:gridCol w:w="1134"/>
        <w:gridCol w:w="992"/>
      </w:tblGrid>
      <w:tr w:rsidR="009F65BF" w:rsidRPr="002B14DF" w:rsidTr="00811183">
        <w:trPr>
          <w:trHeight w:val="1575"/>
        </w:trPr>
        <w:tc>
          <w:tcPr>
            <w:tcW w:w="567" w:type="dxa"/>
            <w:vAlign w:val="center"/>
          </w:tcPr>
          <w:p w:rsidR="009F65BF" w:rsidRPr="00811183" w:rsidRDefault="009F65BF" w:rsidP="00811183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111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11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Align w:val="center"/>
          </w:tcPr>
          <w:p w:rsidR="009F65BF" w:rsidRPr="00811183" w:rsidRDefault="009F65BF" w:rsidP="00811183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>Идентификационный номер</w:t>
            </w:r>
          </w:p>
        </w:tc>
        <w:tc>
          <w:tcPr>
            <w:tcW w:w="2552" w:type="dxa"/>
            <w:vAlign w:val="center"/>
          </w:tcPr>
          <w:p w:rsidR="009F65BF" w:rsidRPr="00811183" w:rsidRDefault="009F65BF" w:rsidP="00811183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>Наименование автомобильной дороги (далее – а/д)</w:t>
            </w:r>
          </w:p>
        </w:tc>
        <w:tc>
          <w:tcPr>
            <w:tcW w:w="1276" w:type="dxa"/>
            <w:vAlign w:val="center"/>
          </w:tcPr>
          <w:p w:rsidR="009F65BF" w:rsidRPr="00811183" w:rsidRDefault="009F65BF" w:rsidP="00811183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 xml:space="preserve">Протяженность дороги, </w:t>
            </w:r>
            <w:proofErr w:type="gramStart"/>
            <w:r w:rsidRPr="00811183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9F65BF" w:rsidRPr="00811183" w:rsidRDefault="009F65BF" w:rsidP="00811183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>В том числе с твердым покрытием</w:t>
            </w:r>
          </w:p>
        </w:tc>
        <w:tc>
          <w:tcPr>
            <w:tcW w:w="992" w:type="dxa"/>
            <w:vAlign w:val="center"/>
          </w:tcPr>
          <w:p w:rsidR="009F65BF" w:rsidRPr="00811183" w:rsidRDefault="009F65BF" w:rsidP="00811183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183">
              <w:rPr>
                <w:rFonts w:ascii="Times New Roman" w:hAnsi="Times New Roman" w:cs="Times New Roman"/>
                <w:b/>
              </w:rPr>
              <w:t>Категория дороги</w:t>
            </w:r>
          </w:p>
        </w:tc>
      </w:tr>
      <w:tr w:rsidR="009F65BF" w:rsidRPr="002B14DF" w:rsidTr="00811183">
        <w:trPr>
          <w:trHeight w:val="437"/>
        </w:trPr>
        <w:tc>
          <w:tcPr>
            <w:tcW w:w="567" w:type="dxa"/>
            <w:vAlign w:val="center"/>
          </w:tcPr>
          <w:p w:rsidR="009F65BF" w:rsidRPr="00D07004" w:rsidRDefault="009F65BF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D070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9F65BF" w:rsidRPr="00D07004" w:rsidRDefault="009F65BF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53 ОП РЗ 53К-0505000</w:t>
            </w:r>
          </w:p>
        </w:tc>
        <w:tc>
          <w:tcPr>
            <w:tcW w:w="2552" w:type="dxa"/>
            <w:vAlign w:val="center"/>
          </w:tcPr>
          <w:p w:rsidR="009F65BF" w:rsidRPr="00D07004" w:rsidRDefault="009F65BF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Заглядино–</w:t>
            </w:r>
            <w:proofErr w:type="spellStart"/>
            <w:r w:rsidRPr="00D07004">
              <w:rPr>
                <w:sz w:val="24"/>
                <w:szCs w:val="24"/>
              </w:rPr>
              <w:t>Рязановка</w:t>
            </w:r>
            <w:proofErr w:type="spellEnd"/>
          </w:p>
        </w:tc>
        <w:tc>
          <w:tcPr>
            <w:tcW w:w="1276" w:type="dxa"/>
            <w:vAlign w:val="center"/>
          </w:tcPr>
          <w:p w:rsidR="009F65BF" w:rsidRPr="00DC1E07" w:rsidRDefault="00811183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9F65BF" w:rsidRPr="00D07004" w:rsidRDefault="00DC1E07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F65BF" w:rsidRPr="00D07004" w:rsidRDefault="009F65BF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D07004">
              <w:rPr>
                <w:sz w:val="24"/>
                <w:szCs w:val="24"/>
              </w:rPr>
              <w:t>IV</w:t>
            </w:r>
          </w:p>
        </w:tc>
      </w:tr>
      <w:tr w:rsidR="001C600B" w:rsidRPr="002B14DF" w:rsidTr="00811183">
        <w:trPr>
          <w:trHeight w:val="415"/>
        </w:trPr>
        <w:tc>
          <w:tcPr>
            <w:tcW w:w="567" w:type="dxa"/>
            <w:vAlign w:val="center"/>
          </w:tcPr>
          <w:p w:rsidR="001C600B" w:rsidRPr="001C600B" w:rsidRDefault="001C600B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C600B" w:rsidRPr="00D07004" w:rsidRDefault="001C600B" w:rsidP="001C600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53 ОП РЗ 53К-</w:t>
            </w:r>
            <w:r>
              <w:rPr>
                <w:sz w:val="24"/>
                <w:szCs w:val="24"/>
              </w:rPr>
              <w:t>1709000</w:t>
            </w:r>
          </w:p>
        </w:tc>
        <w:tc>
          <w:tcPr>
            <w:tcW w:w="2552" w:type="dxa"/>
            <w:vAlign w:val="center"/>
          </w:tcPr>
          <w:p w:rsidR="001C600B" w:rsidRPr="00D07004" w:rsidRDefault="001C600B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Покровка-</w:t>
            </w:r>
            <w:proofErr w:type="spellStart"/>
            <w:r>
              <w:rPr>
                <w:sz w:val="24"/>
                <w:szCs w:val="24"/>
              </w:rPr>
              <w:t>Рязановка</w:t>
            </w:r>
            <w:proofErr w:type="spellEnd"/>
          </w:p>
        </w:tc>
        <w:tc>
          <w:tcPr>
            <w:tcW w:w="1276" w:type="dxa"/>
            <w:vAlign w:val="center"/>
          </w:tcPr>
          <w:p w:rsidR="001C600B" w:rsidRDefault="001C600B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41,13</w:t>
            </w:r>
          </w:p>
        </w:tc>
        <w:tc>
          <w:tcPr>
            <w:tcW w:w="1134" w:type="dxa"/>
            <w:vAlign w:val="center"/>
          </w:tcPr>
          <w:p w:rsidR="001C600B" w:rsidRDefault="001C600B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41,13</w:t>
            </w:r>
          </w:p>
        </w:tc>
        <w:tc>
          <w:tcPr>
            <w:tcW w:w="992" w:type="dxa"/>
            <w:vAlign w:val="center"/>
          </w:tcPr>
          <w:p w:rsidR="001C600B" w:rsidRPr="00D07004" w:rsidRDefault="001C600B" w:rsidP="00065049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004">
              <w:rPr>
                <w:sz w:val="24"/>
                <w:szCs w:val="24"/>
              </w:rPr>
              <w:t>IV</w:t>
            </w:r>
          </w:p>
        </w:tc>
      </w:tr>
    </w:tbl>
    <w:p w:rsidR="009F65BF" w:rsidRDefault="009F65BF" w:rsidP="00EC48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Pr="002A588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организовано 11</w:t>
      </w:r>
      <w:r w:rsidRPr="002A5886">
        <w:rPr>
          <w:rFonts w:ascii="Times New Roman" w:hAnsi="Times New Roman" w:cs="Times New Roman"/>
          <w:sz w:val="28"/>
          <w:szCs w:val="28"/>
        </w:rPr>
        <w:t xml:space="preserve"> регулярных муниципальных маршрутов</w:t>
      </w:r>
      <w:r>
        <w:rPr>
          <w:rFonts w:ascii="Times New Roman" w:hAnsi="Times New Roman" w:cs="Times New Roman"/>
          <w:sz w:val="28"/>
          <w:szCs w:val="28"/>
        </w:rPr>
        <w:t xml:space="preserve"> с отправлением от районного центра с. Асекеево, охватывающих все населенные пункты района,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5BF" w:rsidRPr="00D07004" w:rsidRDefault="009F65BF" w:rsidP="009F65B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Проектные предложения по развитию автодорожной сети</w:t>
      </w:r>
    </w:p>
    <w:p w:rsidR="009F65BF" w:rsidRPr="00623775" w:rsidRDefault="009F65BF" w:rsidP="009F65BF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-Схемой территориального планирования МО </w:t>
      </w:r>
      <w:proofErr w:type="spellStart"/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>Асекеевский</w:t>
      </w:r>
      <w:proofErr w:type="spellEnd"/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 не запланировано строительство новых объектов транспортной инфраструктуры местного значения на территории МО Рязановский сельсовет;</w:t>
      </w:r>
    </w:p>
    <w:p w:rsidR="00E21D82" w:rsidRPr="00623775" w:rsidRDefault="00E21D82" w:rsidP="00E21D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-По данным администраций МО требуется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капитальный ремонт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участка 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автомобильн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ой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дорог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общего пользования </w:t>
      </w:r>
      <w:r w:rsidR="007336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регионального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Чкалово-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Рязановка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(21 км)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 целью устройства твердого покрытия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9F65BF" w:rsidRPr="003B11DB" w:rsidRDefault="009F65BF" w:rsidP="001D1EDC">
      <w:pPr>
        <w:pStyle w:val="affb"/>
        <w:widowControl w:val="0"/>
        <w:tabs>
          <w:tab w:val="left" w:pos="357"/>
        </w:tabs>
        <w:autoSpaceDE w:val="0"/>
        <w:autoSpaceDN w:val="0"/>
        <w:adjustRightInd w:val="0"/>
        <w:spacing w:before="120" w:after="240" w:line="240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</w:rPr>
        <w:t xml:space="preserve">Рекомендуется размещение объектов дорожного сервиса </w:t>
      </w:r>
      <w:r w:rsidRPr="00E75BE9">
        <w:rPr>
          <w:rFonts w:ascii="Times New Roman" w:hAnsi="Times New Roman"/>
          <w:sz w:val="28"/>
          <w:szCs w:val="28"/>
        </w:rPr>
        <w:t>(автозаправочные станции, автостанции</w:t>
      </w:r>
      <w:r w:rsidR="00F32A42">
        <w:rPr>
          <w:rFonts w:ascii="Times New Roman" w:hAnsi="Times New Roman"/>
          <w:sz w:val="28"/>
          <w:szCs w:val="28"/>
        </w:rPr>
        <w:t xml:space="preserve">, </w:t>
      </w:r>
      <w:r w:rsidRPr="00E75BE9">
        <w:rPr>
          <w:rFonts w:ascii="Times New Roman" w:hAnsi="Times New Roman"/>
          <w:sz w:val="28"/>
          <w:szCs w:val="28"/>
        </w:rPr>
        <w:t>пункты общественного питания, станции технического обслуживания, а также необходимые для их функционирования места отдыха и стоянки транспортных средств)</w:t>
      </w:r>
      <w:r>
        <w:rPr>
          <w:rFonts w:ascii="Times New Roman" w:hAnsi="Times New Roman"/>
          <w:sz w:val="28"/>
          <w:szCs w:val="28"/>
        </w:rPr>
        <w:t xml:space="preserve"> в районе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1EDC" w:rsidRDefault="00D91FB9" w:rsidP="00755BAB">
      <w:pPr>
        <w:pStyle w:val="2"/>
        <w:keepNext w:val="0"/>
        <w:widowControl w:val="0"/>
        <w:spacing w:before="360" w:after="240" w:line="240" w:lineRule="auto"/>
        <w:jc w:val="both"/>
      </w:pPr>
      <w:bookmarkStart w:id="71" w:name="_Toc387083081"/>
      <w:r>
        <w:br w:type="page"/>
      </w:r>
      <w:r w:rsidR="001D1EDC">
        <w:lastRenderedPageBreak/>
        <w:t>3.</w:t>
      </w:r>
      <w:r w:rsidR="00755BAB">
        <w:t>9</w:t>
      </w:r>
      <w:r w:rsidR="001D1EDC" w:rsidRPr="00B609FF">
        <w:t xml:space="preserve"> ИНЖЕНЕРНАЯ ЗАЩИТА И  ПОДГОТОВКА ТЕРРИТОРИИ</w:t>
      </w:r>
      <w:bookmarkEnd w:id="71"/>
      <w:r w:rsidR="001D1EDC">
        <w:t xml:space="preserve"> </w:t>
      </w:r>
    </w:p>
    <w:p w:rsidR="001D1EDC" w:rsidRDefault="001D1EDC" w:rsidP="00755BAB">
      <w:pPr>
        <w:pStyle w:val="a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Населенные пункты </w:t>
      </w:r>
      <w:r w:rsidR="00755BAB">
        <w:rPr>
          <w:rFonts w:ascii="Times New Roman" w:hAnsi="Times New Roman" w:cs="Times New Roman"/>
          <w:sz w:val="28"/>
          <w:szCs w:val="28"/>
        </w:rPr>
        <w:t>Рязановского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расположены в пойме рек</w:t>
      </w:r>
      <w:r w:rsidR="00755B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55BAB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E3F65">
        <w:rPr>
          <w:rFonts w:ascii="Times New Roman" w:hAnsi="Times New Roman"/>
          <w:sz w:val="28"/>
          <w:szCs w:val="28"/>
        </w:rPr>
        <w:t xml:space="preserve"> </w:t>
      </w:r>
      <w:r w:rsidRPr="00A22282">
        <w:rPr>
          <w:rFonts w:ascii="Times New Roman" w:hAnsi="Times New Roman"/>
          <w:sz w:val="28"/>
          <w:szCs w:val="28"/>
        </w:rPr>
        <w:t>В главе «Природные условия» описаны климат, гидрология,</w:t>
      </w:r>
      <w:r>
        <w:rPr>
          <w:rFonts w:ascii="Times New Roman" w:hAnsi="Times New Roman"/>
          <w:sz w:val="28"/>
          <w:szCs w:val="28"/>
        </w:rPr>
        <w:t xml:space="preserve"> геоморфология</w:t>
      </w:r>
      <w:r w:rsidRPr="00A22282">
        <w:rPr>
          <w:rFonts w:ascii="Times New Roman" w:hAnsi="Times New Roman"/>
          <w:sz w:val="28"/>
          <w:szCs w:val="28"/>
        </w:rPr>
        <w:t xml:space="preserve"> </w:t>
      </w:r>
      <w:r w:rsidR="00755BAB">
        <w:rPr>
          <w:rFonts w:ascii="Times New Roman" w:hAnsi="Times New Roman"/>
          <w:sz w:val="28"/>
          <w:szCs w:val="28"/>
        </w:rPr>
        <w:t>Рязановского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22282">
        <w:rPr>
          <w:rFonts w:ascii="Times New Roman" w:hAnsi="Times New Roman"/>
          <w:sz w:val="28"/>
          <w:szCs w:val="28"/>
        </w:rPr>
        <w:t>.</w:t>
      </w:r>
    </w:p>
    <w:p w:rsidR="001D1EDC" w:rsidRDefault="00755BAB" w:rsidP="00755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 катастрофического затопления на территории сельсовета нет.</w:t>
      </w:r>
      <w:r w:rsidR="001D1EDC" w:rsidRPr="004F7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DC" w:rsidRDefault="00755BAB" w:rsidP="00755B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Рязановского</w:t>
      </w:r>
      <w:r w:rsidR="001D1EDC">
        <w:rPr>
          <w:rFonts w:ascii="Times New Roman" w:hAnsi="Times New Roman" w:cs="Times New Roman"/>
          <w:sz w:val="28"/>
          <w:szCs w:val="28"/>
        </w:rPr>
        <w:t xml:space="preserve"> сельсовета наблюдается такое явление, как </w:t>
      </w:r>
      <w:proofErr w:type="spellStart"/>
      <w:r w:rsidR="001D1EDC">
        <w:rPr>
          <w:rFonts w:ascii="Times New Roman" w:hAnsi="Times New Roman" w:cs="Times New Roman"/>
          <w:sz w:val="28"/>
          <w:szCs w:val="28"/>
        </w:rPr>
        <w:t>меандрирование</w:t>
      </w:r>
      <w:proofErr w:type="spellEnd"/>
      <w:r w:rsidR="001D1EDC">
        <w:rPr>
          <w:rFonts w:ascii="Times New Roman" w:hAnsi="Times New Roman" w:cs="Times New Roman"/>
          <w:sz w:val="28"/>
          <w:szCs w:val="28"/>
        </w:rPr>
        <w:t xml:space="preserve"> реки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EDC" w:rsidRPr="0076572C" w:rsidRDefault="001D1EDC" w:rsidP="00755BAB">
      <w:pPr>
        <w:shd w:val="clear" w:color="auto" w:fill="F8FC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572C">
        <w:rPr>
          <w:rFonts w:ascii="Times New Roman" w:hAnsi="Times New Roman" w:cs="Times New Roman"/>
          <w:b/>
          <w:bCs/>
          <w:sz w:val="28"/>
          <w:szCs w:val="28"/>
        </w:rPr>
        <w:t>Меандри́рование</w:t>
      </w:r>
      <w:proofErr w:type="spellEnd"/>
      <w:r w:rsidRPr="0076572C">
        <w:rPr>
          <w:rFonts w:ascii="Times New Roman" w:hAnsi="Times New Roman" w:cs="Times New Roman"/>
          <w:sz w:val="28"/>
          <w:szCs w:val="28"/>
        </w:rPr>
        <w:t xml:space="preserve"> (от греч.</w:t>
      </w:r>
      <w:proofErr w:type="gramEnd"/>
      <w:r w:rsidRPr="0076572C">
        <w:rPr>
          <w:rFonts w:ascii="Times New Roman" w:hAnsi="Times New Roman" w:cs="Times New Roman"/>
          <w:sz w:val="28"/>
          <w:szCs w:val="28"/>
        </w:rPr>
        <w:t xml:space="preserve"> Μαία</w:t>
      </w:r>
      <w:proofErr w:type="spellStart"/>
      <w:r w:rsidRPr="0076572C">
        <w:rPr>
          <w:rFonts w:ascii="Times New Roman" w:hAnsi="Times New Roman" w:cs="Times New Roman"/>
          <w:sz w:val="28"/>
          <w:szCs w:val="28"/>
        </w:rPr>
        <w:t>νδρος</w:t>
      </w:r>
      <w:proofErr w:type="spellEnd"/>
      <w:r w:rsidRPr="0076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572C">
        <w:rPr>
          <w:rFonts w:ascii="Times New Roman" w:hAnsi="Times New Roman" w:cs="Times New Roman"/>
          <w:i/>
          <w:iCs/>
          <w:sz w:val="28"/>
          <w:szCs w:val="28"/>
        </w:rPr>
        <w:t>Меандрос</w:t>
      </w:r>
      <w:proofErr w:type="spellEnd"/>
      <w:r w:rsidRPr="0076572C">
        <w:rPr>
          <w:rFonts w:ascii="Times New Roman" w:hAnsi="Times New Roman" w:cs="Times New Roman"/>
          <w:sz w:val="28"/>
          <w:szCs w:val="28"/>
        </w:rPr>
        <w:t xml:space="preserve"> — древнего названия </w:t>
      </w:r>
      <w:r w:rsidRPr="00755BAB">
        <w:rPr>
          <w:rFonts w:ascii="Times New Roman" w:hAnsi="Times New Roman" w:cs="Times New Roman"/>
          <w:sz w:val="28"/>
          <w:szCs w:val="28"/>
        </w:rPr>
        <w:t xml:space="preserve">извилистой реки Большой </w:t>
      </w:r>
      <w:proofErr w:type="spellStart"/>
      <w:r w:rsidRPr="00755BAB">
        <w:rPr>
          <w:rFonts w:ascii="Times New Roman" w:hAnsi="Times New Roman" w:cs="Times New Roman"/>
          <w:sz w:val="28"/>
          <w:szCs w:val="28"/>
        </w:rPr>
        <w:t>Мендерес</w:t>
      </w:r>
      <w:proofErr w:type="spellEnd"/>
      <w:r w:rsidRPr="00755BAB">
        <w:rPr>
          <w:rFonts w:ascii="Times New Roman" w:hAnsi="Times New Roman" w:cs="Times New Roman"/>
          <w:sz w:val="28"/>
          <w:szCs w:val="28"/>
        </w:rPr>
        <w:t xml:space="preserve">) — тип русловых процессов, схема деформаций в виде последовательных стадий </w:t>
      </w:r>
      <w:hyperlink r:id="rId17" w:history="1">
        <w:r w:rsidRPr="00633DDB">
          <w:rPr>
            <w:rStyle w:val="aff0"/>
            <w:rFonts w:ascii="Times New Roman" w:hAnsi="Times New Roman"/>
            <w:color w:val="000000"/>
            <w:sz w:val="28"/>
            <w:szCs w:val="28"/>
            <w:u w:val="none"/>
          </w:rPr>
          <w:t>извилистости</w:t>
        </w:r>
      </w:hyperlink>
      <w:r w:rsidRPr="00755BAB">
        <w:rPr>
          <w:rFonts w:ascii="Times New Roman" w:hAnsi="Times New Roman" w:cs="Times New Roman"/>
          <w:sz w:val="28"/>
          <w:szCs w:val="28"/>
        </w:rPr>
        <w:t xml:space="preserve"> речного русла.</w:t>
      </w:r>
      <w:proofErr w:type="gramEnd"/>
    </w:p>
    <w:p w:rsidR="001D1EDC" w:rsidRDefault="001D1EDC" w:rsidP="00755BAB">
      <w:pPr>
        <w:shd w:val="clear" w:color="auto" w:fill="F8FC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меандрированием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не только внешняя форма плановых очертаний русла</w:t>
      </w:r>
      <w:r w:rsidR="00755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определённый процесс, сводящийся к изменению плановых очертаний русла по определённой закономерности, а именно в форме развития плавно изогнутых извилин. При этом река может в течение длительного времени перемещать своё русло, сохраняя синусоидальную извилистость, или может формировать хорошо выраженные петли самых разнообразных очертаний, завершая их развитие прорывом перешейка.</w:t>
      </w:r>
    </w:p>
    <w:p w:rsidR="001D1EDC" w:rsidRDefault="001D1EDC" w:rsidP="00755BAB">
      <w:pPr>
        <w:shd w:val="clear" w:color="auto" w:fill="F8FC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наблюдается на территории сельсовета.</w:t>
      </w:r>
    </w:p>
    <w:p w:rsidR="001D1EDC" w:rsidRDefault="001D1EDC" w:rsidP="00252C0A">
      <w:pPr>
        <w:pStyle w:val="a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BF">
        <w:rPr>
          <w:rFonts w:ascii="Times New Roman" w:hAnsi="Times New Roman" w:cs="Times New Roman"/>
          <w:sz w:val="28"/>
          <w:szCs w:val="28"/>
        </w:rPr>
        <w:t xml:space="preserve">Физико-геологические явления на территории МО отсутствуют. Освоение </w:t>
      </w:r>
      <w:r>
        <w:rPr>
          <w:rFonts w:ascii="Times New Roman" w:hAnsi="Times New Roman" w:cs="Times New Roman"/>
          <w:sz w:val="28"/>
          <w:szCs w:val="28"/>
        </w:rPr>
        <w:t>выбранных</w:t>
      </w:r>
      <w:r w:rsidRPr="003A30BF">
        <w:rPr>
          <w:rFonts w:ascii="Times New Roman" w:hAnsi="Times New Roman" w:cs="Times New Roman"/>
          <w:sz w:val="28"/>
          <w:szCs w:val="28"/>
        </w:rPr>
        <w:t xml:space="preserve"> территорий для застройки требует незначительной инженерной подготовки.</w:t>
      </w:r>
    </w:p>
    <w:p w:rsidR="001D1EDC" w:rsidRPr="00252C0A" w:rsidRDefault="001D1EDC" w:rsidP="00EC4888">
      <w:pPr>
        <w:pStyle w:val="a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C0A">
        <w:rPr>
          <w:rFonts w:ascii="Times New Roman" w:hAnsi="Times New Roman" w:cs="Times New Roman"/>
          <w:b/>
          <w:sz w:val="28"/>
          <w:szCs w:val="28"/>
          <w:u w:val="single"/>
        </w:rPr>
        <w:t>Перечень мероприятий по инженерной защите:</w:t>
      </w:r>
    </w:p>
    <w:p w:rsidR="001D1EDC" w:rsidRPr="003A30BF" w:rsidRDefault="00CA7507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EDC" w:rsidRPr="003A30BF">
        <w:rPr>
          <w:rFonts w:ascii="Times New Roman" w:hAnsi="Times New Roman" w:cs="Times New Roman"/>
          <w:sz w:val="28"/>
          <w:szCs w:val="28"/>
        </w:rPr>
        <w:t>Организация поверхностного стока.</w:t>
      </w:r>
    </w:p>
    <w:p w:rsidR="001D1EDC" w:rsidRPr="003A30BF" w:rsidRDefault="00CA7507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1EDC" w:rsidRPr="003A30BF">
        <w:rPr>
          <w:rFonts w:ascii="Times New Roman" w:hAnsi="Times New Roman" w:cs="Times New Roman"/>
          <w:sz w:val="28"/>
          <w:szCs w:val="28"/>
        </w:rPr>
        <w:t>Очистка поверхностного стока.</w:t>
      </w:r>
    </w:p>
    <w:p w:rsidR="001D1EDC" w:rsidRPr="003A30BF" w:rsidRDefault="00EC4888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507">
        <w:rPr>
          <w:rFonts w:ascii="Times New Roman" w:hAnsi="Times New Roman" w:cs="Times New Roman"/>
          <w:sz w:val="28"/>
          <w:szCs w:val="28"/>
        </w:rPr>
        <w:t>.</w:t>
      </w:r>
      <w:r w:rsidR="001D1EDC" w:rsidRPr="003A30BF">
        <w:rPr>
          <w:rFonts w:ascii="Times New Roman" w:hAnsi="Times New Roman" w:cs="Times New Roman"/>
          <w:sz w:val="28"/>
          <w:szCs w:val="28"/>
        </w:rPr>
        <w:t xml:space="preserve">Благоустройство овражных территорий. </w:t>
      </w:r>
    </w:p>
    <w:p w:rsidR="001D1EDC" w:rsidRPr="003A30BF" w:rsidRDefault="00EC4888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507">
        <w:rPr>
          <w:rFonts w:ascii="Times New Roman" w:hAnsi="Times New Roman" w:cs="Times New Roman"/>
          <w:sz w:val="28"/>
          <w:szCs w:val="28"/>
        </w:rPr>
        <w:t>.</w:t>
      </w:r>
      <w:r w:rsidR="001D1EDC" w:rsidRPr="003A30BF">
        <w:rPr>
          <w:rFonts w:ascii="Times New Roman" w:hAnsi="Times New Roman" w:cs="Times New Roman"/>
          <w:sz w:val="28"/>
          <w:szCs w:val="28"/>
        </w:rP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и (или) загрязненные </w:t>
      </w:r>
      <w:proofErr w:type="gramStart"/>
      <w:r w:rsidR="001D1EDC" w:rsidRPr="003A30B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D1EDC" w:rsidRPr="003A30BF">
        <w:rPr>
          <w:rFonts w:ascii="Times New Roman" w:hAnsi="Times New Roman" w:cs="Times New Roman"/>
          <w:sz w:val="28"/>
          <w:szCs w:val="28"/>
        </w:rPr>
        <w:t>:</w:t>
      </w:r>
    </w:p>
    <w:p w:rsidR="001D1EDC" w:rsidRPr="003A30BF" w:rsidRDefault="00755BAB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3A30BF">
        <w:rPr>
          <w:rFonts w:ascii="Times New Roman" w:hAnsi="Times New Roman" w:cs="Times New Roman"/>
          <w:sz w:val="28"/>
          <w:szCs w:val="28"/>
        </w:rPr>
        <w:t>разработке месторождений полезных ископаемых;</w:t>
      </w:r>
    </w:p>
    <w:p w:rsidR="001D1EDC" w:rsidRPr="003A30BF" w:rsidRDefault="00755BAB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3A30BF">
        <w:rPr>
          <w:rFonts w:ascii="Times New Roman" w:hAnsi="Times New Roman" w:cs="Times New Roman"/>
          <w:sz w:val="28"/>
          <w:szCs w:val="28"/>
        </w:rPr>
        <w:t>прокладке трубопроводов различного назначения;</w:t>
      </w:r>
    </w:p>
    <w:p w:rsidR="001D1EDC" w:rsidRDefault="00755BAB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D1EDC" w:rsidRPr="003A30BF">
        <w:rPr>
          <w:rFonts w:ascii="Times New Roman" w:hAnsi="Times New Roman" w:cs="Times New Roman"/>
          <w:sz w:val="28"/>
          <w:szCs w:val="28"/>
        </w:rPr>
        <w:t>складировании</w:t>
      </w:r>
      <w:proofErr w:type="gramEnd"/>
      <w:r w:rsidR="001D1EDC" w:rsidRPr="003A30BF">
        <w:rPr>
          <w:rFonts w:ascii="Times New Roman" w:hAnsi="Times New Roman" w:cs="Times New Roman"/>
          <w:sz w:val="28"/>
          <w:szCs w:val="28"/>
        </w:rPr>
        <w:t xml:space="preserve"> и захоронении промышленных, бытовых биологических и пр. отходов, ядохимикатов.</w:t>
      </w:r>
    </w:p>
    <w:p w:rsidR="001D1EDC" w:rsidRPr="003A30BF" w:rsidRDefault="00CA7507" w:rsidP="00755BAB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1EDC">
        <w:rPr>
          <w:rFonts w:ascii="Times New Roman" w:hAnsi="Times New Roman" w:cs="Times New Roman"/>
          <w:sz w:val="28"/>
          <w:szCs w:val="28"/>
        </w:rPr>
        <w:t xml:space="preserve">Проектом предлагается рекультивация неиспользуемой </w:t>
      </w:r>
      <w:r w:rsidR="00252C0A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="001D1EDC">
        <w:rPr>
          <w:rFonts w:ascii="Times New Roman" w:hAnsi="Times New Roman" w:cs="Times New Roman"/>
          <w:sz w:val="28"/>
          <w:szCs w:val="28"/>
        </w:rPr>
        <w:t>территори</w:t>
      </w:r>
      <w:r w:rsidR="00252C0A">
        <w:rPr>
          <w:rFonts w:ascii="Times New Roman" w:hAnsi="Times New Roman" w:cs="Times New Roman"/>
          <w:sz w:val="28"/>
          <w:szCs w:val="28"/>
        </w:rPr>
        <w:t>и</w:t>
      </w:r>
      <w:r w:rsidR="001D1EDC">
        <w:rPr>
          <w:rFonts w:ascii="Times New Roman" w:hAnsi="Times New Roman" w:cs="Times New Roman"/>
          <w:sz w:val="28"/>
          <w:szCs w:val="28"/>
        </w:rPr>
        <w:t xml:space="preserve"> </w:t>
      </w:r>
      <w:r w:rsidR="00EC4888">
        <w:rPr>
          <w:rFonts w:ascii="Times New Roman" w:hAnsi="Times New Roman" w:cs="Times New Roman"/>
          <w:sz w:val="28"/>
          <w:szCs w:val="28"/>
        </w:rPr>
        <w:t>бывшей свалки</w:t>
      </w:r>
      <w:r w:rsidR="00252C0A">
        <w:rPr>
          <w:rFonts w:ascii="Times New Roman" w:hAnsi="Times New Roman" w:cs="Times New Roman"/>
          <w:sz w:val="28"/>
          <w:szCs w:val="28"/>
        </w:rPr>
        <w:t xml:space="preserve">, т.к. территории, находящиеся в непосредственном соседстве </w:t>
      </w:r>
      <w:proofErr w:type="gramStart"/>
      <w:r w:rsidR="00252C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2C0A">
        <w:rPr>
          <w:rFonts w:ascii="Times New Roman" w:hAnsi="Times New Roman" w:cs="Times New Roman"/>
          <w:sz w:val="28"/>
          <w:szCs w:val="28"/>
        </w:rPr>
        <w:t xml:space="preserve"> в</w:t>
      </w:r>
      <w:r w:rsidR="001D1EDC" w:rsidRPr="003A30BF">
        <w:rPr>
          <w:rFonts w:ascii="Times New Roman" w:hAnsi="Times New Roman" w:cs="Times New Roman"/>
          <w:sz w:val="28"/>
          <w:szCs w:val="28"/>
        </w:rPr>
        <w:t>осстановленны</w:t>
      </w:r>
      <w:r w:rsidR="00252C0A">
        <w:rPr>
          <w:rFonts w:ascii="Times New Roman" w:hAnsi="Times New Roman" w:cs="Times New Roman"/>
          <w:sz w:val="28"/>
          <w:szCs w:val="28"/>
        </w:rPr>
        <w:t>ми,</w:t>
      </w:r>
      <w:r w:rsidR="001D1EDC">
        <w:rPr>
          <w:rFonts w:ascii="Times New Roman" w:hAnsi="Times New Roman" w:cs="Times New Roman"/>
          <w:sz w:val="28"/>
          <w:szCs w:val="28"/>
        </w:rPr>
        <w:t xml:space="preserve"> </w:t>
      </w:r>
      <w:r w:rsidR="00252C0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D1EDC">
        <w:rPr>
          <w:rFonts w:ascii="Times New Roman" w:hAnsi="Times New Roman" w:cs="Times New Roman"/>
          <w:sz w:val="28"/>
          <w:szCs w:val="28"/>
        </w:rPr>
        <w:t>осваивать под жилищное строительство</w:t>
      </w:r>
      <w:r w:rsidR="001D1EDC" w:rsidRPr="003A30BF">
        <w:rPr>
          <w:rFonts w:ascii="Times New Roman" w:hAnsi="Times New Roman" w:cs="Times New Roman"/>
          <w:sz w:val="28"/>
          <w:szCs w:val="28"/>
        </w:rPr>
        <w:t>.</w:t>
      </w:r>
    </w:p>
    <w:p w:rsidR="001D1EDC" w:rsidRDefault="001D1EDC" w:rsidP="0075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BF">
        <w:rPr>
          <w:rFonts w:ascii="Times New Roman" w:hAnsi="Times New Roman" w:cs="Times New Roman"/>
          <w:sz w:val="28"/>
          <w:szCs w:val="28"/>
        </w:rPr>
        <w:t>Приведенный состав инженерных мероприятий разработан в объеме, необходимом для  обоснования  планировочных  решений  и  подлежит  уточнению  на  последующих стадиях проектирования.</w:t>
      </w:r>
    </w:p>
    <w:p w:rsidR="001D1EDC" w:rsidRPr="00AD0385" w:rsidRDefault="001D1EDC" w:rsidP="00755BAB">
      <w:pPr>
        <w:pStyle w:val="2"/>
        <w:spacing w:before="360" w:after="240" w:line="240" w:lineRule="auto"/>
      </w:pPr>
      <w:bookmarkStart w:id="72" w:name="_Toc336523609"/>
      <w:bookmarkStart w:id="73" w:name="_Toc387083082"/>
      <w:bookmarkStart w:id="74" w:name="_Toc335921134"/>
      <w:r>
        <w:lastRenderedPageBreak/>
        <w:t>3.</w:t>
      </w:r>
      <w:r w:rsidRPr="00B33E5A">
        <w:t>1</w:t>
      </w:r>
      <w:r w:rsidR="00755BAB">
        <w:t>0</w:t>
      </w:r>
      <w:r w:rsidRPr="00B33E5A">
        <w:t xml:space="preserve"> ИНЖЕНЕРНАЯ  ИНФРАСТРУКТУРА</w:t>
      </w:r>
      <w:bookmarkEnd w:id="72"/>
      <w:bookmarkEnd w:id="73"/>
      <w:r>
        <w:t xml:space="preserve"> </w:t>
      </w:r>
      <w:bookmarkEnd w:id="74"/>
    </w:p>
    <w:p w:rsidR="001D1EDC" w:rsidRDefault="001D1EDC" w:rsidP="00666C03">
      <w:pPr>
        <w:pStyle w:val="2"/>
        <w:keepNext w:val="0"/>
        <w:widowControl w:val="0"/>
        <w:spacing w:after="120" w:line="240" w:lineRule="auto"/>
      </w:pPr>
      <w:bookmarkStart w:id="75" w:name="_Toc335921135"/>
      <w:bookmarkStart w:id="76" w:name="_Toc336523610"/>
      <w:bookmarkStart w:id="77" w:name="_Toc387083083"/>
      <w:r>
        <w:t>3.</w:t>
      </w:r>
      <w:r w:rsidRPr="00B33E5A">
        <w:t>1</w:t>
      </w:r>
      <w:r w:rsidR="00755BAB">
        <w:t>0</w:t>
      </w:r>
      <w:r w:rsidRPr="00B33E5A">
        <w:t>.1 Водоснабжение</w:t>
      </w:r>
      <w:bookmarkEnd w:id="75"/>
      <w:bookmarkEnd w:id="76"/>
      <w:bookmarkEnd w:id="77"/>
    </w:p>
    <w:p w:rsidR="001D1EDC" w:rsidRPr="00B33E5A" w:rsidRDefault="001D1EDC" w:rsidP="00755BAB">
      <w:pPr>
        <w:pStyle w:val="Standard"/>
        <w:suppressAutoHyphens w:val="0"/>
        <w:spacing w:after="60" w:line="276" w:lineRule="auto"/>
        <w:ind w:right="284" w:firstLine="709"/>
        <w:jc w:val="both"/>
        <w:rPr>
          <w:rFonts w:cs="Times New Roman"/>
          <w:b/>
          <w:bCs/>
          <w:i/>
          <w:sz w:val="28"/>
          <w:szCs w:val="28"/>
          <w:u w:val="single"/>
        </w:rPr>
      </w:pPr>
      <w:r w:rsidRPr="00B33E5A">
        <w:rPr>
          <w:rFonts w:cs="Times New Roman"/>
          <w:b/>
          <w:bCs/>
          <w:i/>
          <w:sz w:val="28"/>
          <w:szCs w:val="28"/>
          <w:u w:val="single"/>
        </w:rPr>
        <w:t>Существующее положение</w:t>
      </w:r>
    </w:p>
    <w:p w:rsidR="001D1EDC" w:rsidRPr="00D36F6E" w:rsidRDefault="001D1EDC" w:rsidP="00755BAB">
      <w:pPr>
        <w:pStyle w:val="ac"/>
        <w:widowControl w:val="0"/>
        <w:spacing w:line="240" w:lineRule="auto"/>
        <w:ind w:left="0"/>
        <w:rPr>
          <w:color w:val="7030A0"/>
        </w:rPr>
      </w:pPr>
      <w:r w:rsidRPr="00240142">
        <w:t xml:space="preserve">Населённые пункты </w:t>
      </w:r>
      <w:r w:rsidR="00EC4888">
        <w:t>Рязановского</w:t>
      </w:r>
      <w:r w:rsidRPr="00240142">
        <w:t xml:space="preserve"> сельсовета имеют централизованную систему водоснабжения. </w:t>
      </w:r>
    </w:p>
    <w:p w:rsidR="00D36F6E" w:rsidRPr="00240142" w:rsidRDefault="001D1EDC" w:rsidP="00D36F6E">
      <w:pPr>
        <w:pStyle w:val="Standard"/>
        <w:ind w:firstLine="709"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240142">
        <w:rPr>
          <w:rFonts w:cs="Times New Roman"/>
          <w:sz w:val="28"/>
          <w:szCs w:val="28"/>
        </w:rPr>
        <w:t xml:space="preserve">Источником водоснабжения жилой и общественной застройки </w:t>
      </w:r>
      <w:proofErr w:type="spellStart"/>
      <w:r w:rsidRPr="00240142">
        <w:rPr>
          <w:rFonts w:cs="Times New Roman"/>
          <w:sz w:val="28"/>
          <w:szCs w:val="28"/>
        </w:rPr>
        <w:t>с</w:t>
      </w:r>
      <w:proofErr w:type="gramStart"/>
      <w:r w:rsidR="00252C0A">
        <w:rPr>
          <w:rFonts w:cs="Times New Roman"/>
          <w:sz w:val="28"/>
          <w:szCs w:val="28"/>
        </w:rPr>
        <w:t>.Р</w:t>
      </w:r>
      <w:proofErr w:type="gramEnd"/>
      <w:r w:rsidR="00252C0A">
        <w:rPr>
          <w:rFonts w:cs="Times New Roman"/>
          <w:sz w:val="28"/>
          <w:szCs w:val="28"/>
        </w:rPr>
        <w:t>язановка</w:t>
      </w:r>
      <w:proofErr w:type="spellEnd"/>
      <w:r w:rsidRPr="00240142">
        <w:rPr>
          <w:rFonts w:cs="Times New Roman"/>
          <w:sz w:val="28"/>
          <w:szCs w:val="28"/>
        </w:rPr>
        <w:t xml:space="preserve"> служат подземные воды</w:t>
      </w:r>
      <w:r w:rsidR="00362752">
        <w:rPr>
          <w:rFonts w:cs="Times New Roman"/>
          <w:sz w:val="28"/>
          <w:szCs w:val="28"/>
        </w:rPr>
        <w:t xml:space="preserve"> (</w:t>
      </w:r>
      <w:r w:rsidR="00252C0A" w:rsidRPr="00252C0A">
        <w:rPr>
          <w:color w:val="000000"/>
          <w:sz w:val="28"/>
          <w:szCs w:val="28"/>
          <w:lang w:eastAsia="ar-SA"/>
        </w:rPr>
        <w:t xml:space="preserve"> 1 подземный резервуар </w:t>
      </w:r>
      <w:r w:rsidR="00362752">
        <w:rPr>
          <w:color w:val="000000"/>
          <w:sz w:val="28"/>
          <w:szCs w:val="28"/>
          <w:lang w:eastAsia="ar-SA"/>
        </w:rPr>
        <w:t xml:space="preserve">емкостью </w:t>
      </w:r>
      <w:r w:rsidR="00252C0A" w:rsidRPr="00252C0A">
        <w:rPr>
          <w:color w:val="000000"/>
          <w:sz w:val="28"/>
          <w:szCs w:val="28"/>
          <w:lang w:eastAsia="ar-SA"/>
        </w:rPr>
        <w:t xml:space="preserve">50 </w:t>
      </w:r>
      <w:proofErr w:type="spellStart"/>
      <w:r w:rsidR="00252C0A" w:rsidRPr="00252C0A">
        <w:rPr>
          <w:color w:val="000000"/>
          <w:sz w:val="28"/>
          <w:szCs w:val="28"/>
          <w:lang w:eastAsia="ar-SA"/>
        </w:rPr>
        <w:t>куб.м</w:t>
      </w:r>
      <w:proofErr w:type="spellEnd"/>
      <w:r w:rsidR="00252C0A" w:rsidRPr="00252C0A">
        <w:rPr>
          <w:color w:val="000000"/>
          <w:sz w:val="28"/>
          <w:szCs w:val="28"/>
          <w:lang w:eastAsia="ar-SA"/>
        </w:rPr>
        <w:t>., 5 скважин, 2</w:t>
      </w:r>
      <w:r w:rsidR="00362752">
        <w:rPr>
          <w:color w:val="000000"/>
          <w:sz w:val="28"/>
          <w:szCs w:val="28"/>
          <w:lang w:eastAsia="ar-SA"/>
        </w:rPr>
        <w:t xml:space="preserve"> из которых – </w:t>
      </w:r>
      <w:r w:rsidR="00252C0A" w:rsidRPr="00252C0A">
        <w:rPr>
          <w:color w:val="000000"/>
          <w:sz w:val="28"/>
          <w:szCs w:val="28"/>
          <w:lang w:eastAsia="ar-SA"/>
        </w:rPr>
        <w:t>рабочие</w:t>
      </w:r>
      <w:r w:rsidR="00362752">
        <w:rPr>
          <w:color w:val="000000"/>
          <w:sz w:val="28"/>
          <w:szCs w:val="28"/>
          <w:lang w:eastAsia="ar-SA"/>
        </w:rPr>
        <w:t xml:space="preserve">, </w:t>
      </w:r>
      <w:r w:rsidR="00252C0A" w:rsidRPr="00252C0A">
        <w:rPr>
          <w:color w:val="000000"/>
          <w:sz w:val="28"/>
          <w:szCs w:val="28"/>
          <w:lang w:eastAsia="ar-SA"/>
        </w:rPr>
        <w:t>на</w:t>
      </w:r>
      <w:r w:rsidR="00362752">
        <w:rPr>
          <w:color w:val="000000"/>
          <w:sz w:val="28"/>
          <w:szCs w:val="28"/>
          <w:lang w:eastAsia="ar-SA"/>
        </w:rPr>
        <w:t xml:space="preserve">сосные станции  второго подъема). </w:t>
      </w:r>
      <w:r w:rsidR="00D36F6E" w:rsidRPr="00240142">
        <w:rPr>
          <w:rFonts w:cs="Times New Roman"/>
          <w:noProof/>
          <w:sz w:val="28"/>
          <w:szCs w:val="28"/>
          <w:lang w:eastAsia="ru-RU" w:bidi="ar-SA"/>
        </w:rPr>
        <w:t>Дополнительная очистка воды на станциях второго подъёма не осуществляется.</w:t>
      </w:r>
    </w:p>
    <w:p w:rsidR="00252C0A" w:rsidRPr="00252C0A" w:rsidRDefault="00362752" w:rsidP="00362752">
      <w:pPr>
        <w:shd w:val="clear" w:color="auto" w:fill="FFFFFF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данным администрации МО процент износа всех объектов водоснабжения сельсовета </w:t>
      </w:r>
      <w:r w:rsidR="00D36F6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среднем составляет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72%.</w:t>
      </w:r>
    </w:p>
    <w:p w:rsidR="001D1EDC" w:rsidRPr="00240142" w:rsidRDefault="001D1EDC" w:rsidP="00755BAB">
      <w:pPr>
        <w:pStyle w:val="Standard"/>
        <w:suppressAutoHyphens w:val="0"/>
        <w:ind w:firstLine="709"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240142">
        <w:rPr>
          <w:rFonts w:cs="Times New Roman"/>
          <w:noProof/>
          <w:sz w:val="28"/>
          <w:szCs w:val="28"/>
          <w:lang w:eastAsia="ru-RU" w:bidi="ar-SA"/>
        </w:rPr>
        <w:t xml:space="preserve">Охват центральным водоснабжением составляет </w:t>
      </w:r>
      <w:r w:rsidR="00D36F6E">
        <w:rPr>
          <w:rFonts w:cs="Times New Roman"/>
          <w:noProof/>
          <w:sz w:val="28"/>
          <w:szCs w:val="28"/>
          <w:lang w:eastAsia="ru-RU" w:bidi="ar-SA"/>
        </w:rPr>
        <w:t>100</w:t>
      </w:r>
      <w:r w:rsidRPr="00240142">
        <w:rPr>
          <w:rFonts w:cs="Times New Roman"/>
          <w:noProof/>
          <w:sz w:val="28"/>
          <w:szCs w:val="28"/>
          <w:lang w:eastAsia="ru-RU" w:bidi="ar-SA"/>
        </w:rPr>
        <w:t>% населения.</w:t>
      </w:r>
    </w:p>
    <w:p w:rsidR="00CA7507" w:rsidRDefault="00CA7507" w:rsidP="00755BA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3449">
        <w:rPr>
          <w:rFonts w:ascii="Times New Roman" w:eastAsia="Times New Roman CYR" w:hAnsi="Times New Roman" w:cs="Times New Roman"/>
          <w:sz w:val="28"/>
          <w:szCs w:val="28"/>
        </w:rPr>
        <w:t xml:space="preserve">Качество питьевой воды в порядке осуществления государственного санитарно-эпидемиологического надзора  исследуется в лаборатории </w:t>
      </w:r>
      <w:proofErr w:type="spellStart"/>
      <w:r w:rsidRPr="00773449">
        <w:rPr>
          <w:rFonts w:ascii="Times New Roman" w:eastAsia="Times New Roman CYR" w:hAnsi="Times New Roman" w:cs="Times New Roman"/>
          <w:sz w:val="28"/>
          <w:szCs w:val="28"/>
        </w:rPr>
        <w:t>Бугурусланского</w:t>
      </w:r>
      <w:proofErr w:type="spellEnd"/>
      <w:r w:rsidRPr="00773449">
        <w:rPr>
          <w:rFonts w:ascii="Times New Roman" w:eastAsia="Times New Roman CYR" w:hAnsi="Times New Roman" w:cs="Times New Roman"/>
          <w:sz w:val="28"/>
          <w:szCs w:val="28"/>
        </w:rPr>
        <w:t xml:space="preserve"> филиала  ФГУЗ « Центр гигиены и эпидемиологии в Оренбургской области». </w:t>
      </w:r>
      <w:r w:rsidRPr="0077344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Лабораторный контроль качества воды источников водоснабжения осуществляется в соответствии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качества». Лабораторный контроль качества воды подземных источников осуществляется по химическим, микробиологическим, </w:t>
      </w:r>
      <w:proofErr w:type="spellStart"/>
      <w:r w:rsidRPr="00773449">
        <w:rPr>
          <w:rFonts w:ascii="Times New Roman" w:eastAsia="Times New Roman CYR" w:hAnsi="Times New Roman" w:cs="Times New Roman"/>
          <w:color w:val="000000"/>
          <w:sz w:val="28"/>
          <w:szCs w:val="28"/>
        </w:rPr>
        <w:t>паразитологическим</w:t>
      </w:r>
      <w:proofErr w:type="spellEnd"/>
      <w:r w:rsidRPr="0077344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радиологическим показателям. </w:t>
      </w:r>
    </w:p>
    <w:p w:rsidR="001D1EDC" w:rsidRPr="005E060E" w:rsidRDefault="001D1EDC" w:rsidP="0075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0E">
        <w:rPr>
          <w:rFonts w:ascii="Times New Roman" w:hAnsi="Times New Roman" w:cs="Times New Roman"/>
          <w:noProof/>
          <w:sz w:val="28"/>
          <w:szCs w:val="28"/>
          <w:lang w:eastAsia="ru-RU"/>
        </w:rPr>
        <w:t>В результате проведенного анализа территории выяснилось, что не соблюдается режимы зон санитарной охр</w:t>
      </w:r>
      <w:r w:rsidR="00D36F6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5E06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ны источников водоснабжения. Действующие водозаборы находятся вблизи производственных объектов </w:t>
      </w:r>
      <w:r w:rsidR="00D36F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(ООО «Елань») </w:t>
      </w:r>
      <w:r w:rsidRPr="005E060E">
        <w:rPr>
          <w:rFonts w:ascii="Times New Roman" w:hAnsi="Times New Roman" w:cs="Times New Roman"/>
          <w:noProof/>
          <w:sz w:val="28"/>
          <w:szCs w:val="28"/>
          <w:lang w:eastAsia="ru-RU"/>
        </w:rPr>
        <w:t>и попадают в их санитарно-защитную зону.</w:t>
      </w:r>
    </w:p>
    <w:p w:rsidR="001D1EDC" w:rsidRPr="00B853A5" w:rsidRDefault="001D1EDC" w:rsidP="00D36F6E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53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Проектное предложение</w:t>
      </w:r>
    </w:p>
    <w:p w:rsidR="001D1EDC" w:rsidRPr="00B33E5A" w:rsidRDefault="001D1EDC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33E5A">
        <w:rPr>
          <w:rFonts w:cs="Times New Roman"/>
          <w:sz w:val="28"/>
          <w:szCs w:val="28"/>
        </w:rPr>
        <w:t>Мощность системы водоснабжения, учитывая ее полную загрузку, покроет дополнительно потребность в воде во вновь проектируемой застройке в расчетный и прогнозный периоды.</w:t>
      </w:r>
      <w:r>
        <w:rPr>
          <w:rFonts w:cs="Times New Roman"/>
          <w:sz w:val="28"/>
          <w:szCs w:val="28"/>
        </w:rPr>
        <w:t xml:space="preserve"> </w:t>
      </w:r>
    </w:p>
    <w:p w:rsidR="00646B18" w:rsidRPr="00646B18" w:rsidRDefault="00646B18" w:rsidP="00646B1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646B1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Для бесперебойного водоснабжения и обеспечения потребностей водой в полном объеме при максимальном водопотреблении, а также для улучшения  качественных показателей воды, проектом предлагается:</w:t>
      </w:r>
    </w:p>
    <w:p w:rsidR="001D1EDC" w:rsidRDefault="001D1EDC" w:rsidP="00755BA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разработка зон санитарной охраны источников водоснабжения;</w:t>
      </w:r>
    </w:p>
    <w:p w:rsidR="001D1EDC" w:rsidRPr="00B33E5A" w:rsidRDefault="00D36F6E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D1EDC" w:rsidRPr="00B33E5A">
        <w:rPr>
          <w:rFonts w:cs="Times New Roman"/>
          <w:sz w:val="28"/>
          <w:szCs w:val="28"/>
        </w:rPr>
        <w:t xml:space="preserve">выделение целенаправленного финансирования на улучшение санитарно-технического состояния объектов водоснабжения (проведение </w:t>
      </w:r>
      <w:proofErr w:type="spellStart"/>
      <w:r w:rsidR="001D1EDC" w:rsidRPr="00B33E5A">
        <w:rPr>
          <w:rFonts w:cs="Times New Roman"/>
          <w:sz w:val="28"/>
          <w:szCs w:val="28"/>
        </w:rPr>
        <w:t>планово</w:t>
      </w:r>
      <w:proofErr w:type="spellEnd"/>
      <w:r w:rsidR="001D1EDC" w:rsidRPr="00B33E5A">
        <w:rPr>
          <w:rFonts w:cs="Times New Roman"/>
          <w:sz w:val="28"/>
          <w:szCs w:val="28"/>
        </w:rPr>
        <w:t xml:space="preserve"> - профилактических работ по замене водопроводных сетей, разработка проектов зон санитарной охраны питьевых </w:t>
      </w:r>
      <w:proofErr w:type="spellStart"/>
      <w:r w:rsidR="001D1EDC" w:rsidRPr="00B33E5A">
        <w:rPr>
          <w:rFonts w:cs="Times New Roman"/>
          <w:sz w:val="28"/>
          <w:szCs w:val="28"/>
        </w:rPr>
        <w:t>водоисточников</w:t>
      </w:r>
      <w:proofErr w:type="spellEnd"/>
      <w:r w:rsidR="001D1EDC" w:rsidRPr="00B33E5A">
        <w:rPr>
          <w:rFonts w:cs="Times New Roman"/>
          <w:sz w:val="28"/>
          <w:szCs w:val="28"/>
        </w:rPr>
        <w:t xml:space="preserve"> и водопроводных сооружений,  оздоровление и  благоустройство зон санитарной охраны источников водоснабжения);</w:t>
      </w:r>
    </w:p>
    <w:p w:rsidR="001D1EDC" w:rsidRPr="00B33E5A" w:rsidRDefault="001D1EDC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33E5A">
        <w:rPr>
          <w:rFonts w:cs="Times New Roman"/>
          <w:sz w:val="28"/>
          <w:szCs w:val="28"/>
        </w:rPr>
        <w:t xml:space="preserve">-строительство станций водоподготовки, в том числе обеззараживания, </w:t>
      </w:r>
      <w:r w:rsidRPr="00B33E5A">
        <w:rPr>
          <w:rFonts w:cs="Times New Roman"/>
          <w:sz w:val="28"/>
          <w:szCs w:val="28"/>
        </w:rPr>
        <w:lastRenderedPageBreak/>
        <w:t>на водопроводах, учитывая превышение отдельных показателей химического состава питьевой воды и микробиологических показателей;</w:t>
      </w:r>
    </w:p>
    <w:p w:rsidR="001D1EDC" w:rsidRPr="00B33E5A" w:rsidRDefault="00D36F6E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D1EDC" w:rsidRPr="00B33E5A">
        <w:rPr>
          <w:rFonts w:cs="Times New Roman"/>
          <w:sz w:val="28"/>
          <w:szCs w:val="28"/>
        </w:rPr>
        <w:t>вести перекладку изношенных сетей водопровода и строительство новых участков из современных материалов;</w:t>
      </w:r>
    </w:p>
    <w:p w:rsidR="001D1EDC" w:rsidRPr="00B33E5A" w:rsidRDefault="00D36F6E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D1EDC" w:rsidRPr="00B33E5A">
        <w:rPr>
          <w:rFonts w:cs="Times New Roman"/>
          <w:sz w:val="28"/>
          <w:szCs w:val="28"/>
        </w:rPr>
        <w:t>проводить мероприятия по поддержанию производительности действующих водозаборов и их развитию;</w:t>
      </w:r>
    </w:p>
    <w:p w:rsidR="001D1EDC" w:rsidRPr="00B33E5A" w:rsidRDefault="00D36F6E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D1EDC" w:rsidRPr="00B33E5A">
        <w:rPr>
          <w:rFonts w:cs="Times New Roman"/>
          <w:sz w:val="28"/>
          <w:szCs w:val="28"/>
        </w:rPr>
        <w:t>вести модернизацию сооружений водопровода с заменой морально устаревшего технологического оборудования</w:t>
      </w:r>
      <w:r w:rsidR="001D1EDC">
        <w:rPr>
          <w:rFonts w:cs="Times New Roman"/>
          <w:sz w:val="28"/>
          <w:szCs w:val="28"/>
        </w:rPr>
        <w:t>;</w:t>
      </w:r>
    </w:p>
    <w:p w:rsidR="001D1EDC" w:rsidRDefault="001D1EDC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33E5A">
        <w:rPr>
          <w:rFonts w:cs="Times New Roman"/>
          <w:sz w:val="28"/>
          <w:szCs w:val="28"/>
        </w:rPr>
        <w:t>-строительство поливочных водопроводов с целью снижения использования подземных вод питьевого качества на полив садово-огородных культур.</w:t>
      </w:r>
    </w:p>
    <w:p w:rsidR="00CA7507" w:rsidRDefault="001D1EDC" w:rsidP="00CA7507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B430CA">
        <w:rPr>
          <w:color w:val="000000"/>
          <w:sz w:val="28"/>
          <w:szCs w:val="28"/>
        </w:rPr>
        <w:t xml:space="preserve">В настоящее время и </w:t>
      </w:r>
      <w:r w:rsidR="00D36F6E">
        <w:rPr>
          <w:color w:val="000000"/>
          <w:sz w:val="28"/>
          <w:szCs w:val="28"/>
        </w:rPr>
        <w:t xml:space="preserve">на </w:t>
      </w:r>
      <w:r w:rsidRPr="00B430CA">
        <w:rPr>
          <w:color w:val="000000"/>
          <w:sz w:val="28"/>
          <w:szCs w:val="28"/>
        </w:rPr>
        <w:t>ближайш</w:t>
      </w:r>
      <w:r w:rsidR="00D36F6E">
        <w:rPr>
          <w:color w:val="000000"/>
          <w:sz w:val="28"/>
          <w:szCs w:val="28"/>
        </w:rPr>
        <w:t>у</w:t>
      </w:r>
      <w:r w:rsidRPr="00B430CA">
        <w:rPr>
          <w:color w:val="000000"/>
          <w:sz w:val="28"/>
          <w:szCs w:val="28"/>
        </w:rPr>
        <w:t>ю перспективу планируется сохранение действующ</w:t>
      </w:r>
      <w:r w:rsidR="00D36F6E">
        <w:rPr>
          <w:color w:val="000000"/>
          <w:sz w:val="28"/>
          <w:szCs w:val="28"/>
        </w:rPr>
        <w:t xml:space="preserve">их водозаборов. </w:t>
      </w:r>
      <w:r w:rsidRPr="00B430CA">
        <w:rPr>
          <w:color w:val="000000"/>
          <w:sz w:val="28"/>
          <w:szCs w:val="28"/>
        </w:rPr>
        <w:t xml:space="preserve">Проектом планируется </w:t>
      </w:r>
      <w:r w:rsidRPr="00B430CA">
        <w:rPr>
          <w:color w:val="000000"/>
          <w:sz w:val="28"/>
        </w:rPr>
        <w:t>организовать 1</w:t>
      </w:r>
      <w:r w:rsidRPr="00B430CA">
        <w:rPr>
          <w:rFonts w:cs="Times New Roman"/>
          <w:bCs/>
          <w:sz w:val="28"/>
        </w:rPr>
        <w:t xml:space="preserve"> пояс (строгого режима) зоны с</w:t>
      </w:r>
      <w:r w:rsidRPr="00B430CA">
        <w:rPr>
          <w:bCs/>
          <w:sz w:val="28"/>
        </w:rPr>
        <w:t xml:space="preserve">анитарной охраны в размере 50 м, также требуется разработка и установление зон </w:t>
      </w:r>
      <w:r w:rsidRPr="00B430CA">
        <w:rPr>
          <w:color w:val="000000"/>
          <w:sz w:val="28"/>
        </w:rPr>
        <w:t>2-го, 3-го пояса. После разработки зон, в границах 2-го, 3-го пояса возможно размещение объектов</w:t>
      </w:r>
      <w:r w:rsidRPr="00B430CA">
        <w:rPr>
          <w:color w:val="000000"/>
          <w:sz w:val="28"/>
          <w:szCs w:val="28"/>
        </w:rPr>
        <w:t xml:space="preserve"> допускаемых в их пределах,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</w:t>
      </w:r>
    </w:p>
    <w:p w:rsidR="00776C5B" w:rsidRPr="00432FD3" w:rsidRDefault="00776C5B" w:rsidP="00776C5B">
      <w:pPr>
        <w:pStyle w:val="Style4"/>
        <w:widowControl/>
        <w:numPr>
          <w:ilvl w:val="0"/>
          <w:numId w:val="4"/>
        </w:numPr>
        <w:tabs>
          <w:tab w:val="left" w:pos="210"/>
        </w:tabs>
        <w:suppressAutoHyphens/>
        <w:spacing w:line="240" w:lineRule="auto"/>
        <w:ind w:left="0" w:firstLine="709"/>
        <w:rPr>
          <w:bCs/>
        </w:rPr>
      </w:pPr>
      <w:r w:rsidRPr="00432FD3">
        <w:rPr>
          <w:rFonts w:ascii="Times New Roman" w:hAnsi="Times New Roman" w:cs="Times New Roman"/>
          <w:bCs/>
          <w:sz w:val="28"/>
          <w:szCs w:val="28"/>
        </w:rPr>
        <w:t xml:space="preserve">СТП района запланировано строительство водоочистной станции в </w:t>
      </w:r>
      <w:proofErr w:type="spellStart"/>
      <w:r w:rsidRPr="00432FD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32FD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32FD3">
        <w:rPr>
          <w:rFonts w:ascii="Times New Roman" w:hAnsi="Times New Roman" w:cs="Times New Roman"/>
          <w:bCs/>
          <w:sz w:val="28"/>
          <w:szCs w:val="28"/>
        </w:rPr>
        <w:t>язановка</w:t>
      </w:r>
      <w:proofErr w:type="spellEnd"/>
      <w:r w:rsidRPr="00432FD3">
        <w:rPr>
          <w:rFonts w:ascii="Times New Roman" w:hAnsi="Times New Roman" w:cs="Times New Roman"/>
          <w:bCs/>
          <w:sz w:val="28"/>
          <w:szCs w:val="28"/>
        </w:rPr>
        <w:t xml:space="preserve"> (к северо-западу от села) для устранения последствий загрязнения подземных вод в результате эксплуатации промышленных объектов нефтегазодобывающей отрасли, с организацией зон санитарной охраны, предусмотренных СНиП и СанПиН.</w:t>
      </w:r>
    </w:p>
    <w:p w:rsidR="001D1EDC" w:rsidRPr="001B4BD9" w:rsidRDefault="001D1EDC" w:rsidP="00CA75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B4BD9">
        <w:rPr>
          <w:rFonts w:cs="Times New Roman"/>
          <w:sz w:val="28"/>
          <w:szCs w:val="28"/>
        </w:rPr>
        <w:t xml:space="preserve">Укрупненная норма водопотребления на одного жителя в сельских населенных пунктах установлена СТП Оренбургской области в размере 200 литров / сутки. В связи с этим, водопотребление воды населением </w:t>
      </w:r>
      <w:r w:rsidR="00D36F6E">
        <w:rPr>
          <w:rFonts w:cs="Times New Roman"/>
          <w:sz w:val="28"/>
          <w:szCs w:val="28"/>
        </w:rPr>
        <w:t>Рязановского</w:t>
      </w:r>
      <w:r>
        <w:rPr>
          <w:rFonts w:cs="Times New Roman"/>
          <w:sz w:val="28"/>
          <w:szCs w:val="28"/>
        </w:rPr>
        <w:t xml:space="preserve"> сельсовета</w:t>
      </w:r>
      <w:r w:rsidRPr="001B4BD9">
        <w:rPr>
          <w:rFonts w:cs="Times New Roman"/>
          <w:sz w:val="28"/>
          <w:szCs w:val="28"/>
        </w:rPr>
        <w:t xml:space="preserve"> на расчетный срок составит </w:t>
      </w:r>
      <w:r w:rsidR="00D36F6E">
        <w:rPr>
          <w:rFonts w:cs="Times New Roman"/>
          <w:sz w:val="28"/>
          <w:szCs w:val="28"/>
        </w:rPr>
        <w:t>157</w:t>
      </w:r>
      <w:r w:rsidRPr="001B4BD9">
        <w:rPr>
          <w:rFonts w:cs="Times New Roman"/>
          <w:sz w:val="28"/>
          <w:szCs w:val="28"/>
        </w:rPr>
        <w:t xml:space="preserve"> тыс. л/</w:t>
      </w:r>
      <w:proofErr w:type="spellStart"/>
      <w:r w:rsidRPr="001B4BD9">
        <w:rPr>
          <w:rFonts w:cs="Times New Roman"/>
          <w:sz w:val="28"/>
          <w:szCs w:val="28"/>
        </w:rPr>
        <w:t>сут</w:t>
      </w:r>
      <w:proofErr w:type="spellEnd"/>
      <w:r w:rsidRPr="001B4BD9">
        <w:rPr>
          <w:rFonts w:cs="Times New Roman"/>
          <w:sz w:val="28"/>
          <w:szCs w:val="28"/>
        </w:rPr>
        <w:t xml:space="preserve">, при прогнозируемой численности населения </w:t>
      </w:r>
      <w:r w:rsidR="00D36F6E">
        <w:rPr>
          <w:rFonts w:cs="Times New Roman"/>
          <w:sz w:val="28"/>
          <w:szCs w:val="28"/>
        </w:rPr>
        <w:t xml:space="preserve">785 </w:t>
      </w:r>
      <w:r w:rsidRPr="001B4BD9">
        <w:rPr>
          <w:rFonts w:cs="Times New Roman"/>
          <w:sz w:val="28"/>
          <w:szCs w:val="28"/>
        </w:rPr>
        <w:t>человек.</w:t>
      </w:r>
    </w:p>
    <w:p w:rsidR="001D1EDC" w:rsidRPr="001B4BD9" w:rsidRDefault="001D1EDC" w:rsidP="00755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BD9">
        <w:rPr>
          <w:rFonts w:ascii="Times New Roman" w:hAnsi="Times New Roman" w:cs="Times New Roman"/>
          <w:sz w:val="28"/>
          <w:szCs w:val="28"/>
        </w:rPr>
        <w:t>Укрупненные среднесуточные нормы водопотребления включают расходы воды на хозяйственно-питьевые нужды в жилых и общественных зданиях, нужды местной промышленности, поливку улиц и частично зеленых насаждений. Расходы воды на нужды животноводства определены по нормам: рогатый скот – 70, свиньи –40, овцы – козы –20, птицы – 3 л/</w:t>
      </w:r>
      <w:proofErr w:type="spellStart"/>
      <w:r w:rsidRPr="001B4BD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B4BD9">
        <w:rPr>
          <w:rFonts w:ascii="Times New Roman" w:hAnsi="Times New Roman" w:cs="Times New Roman"/>
          <w:sz w:val="28"/>
          <w:szCs w:val="28"/>
        </w:rPr>
        <w:t>. на голову.</w:t>
      </w:r>
    </w:p>
    <w:p w:rsidR="001D1EDC" w:rsidRPr="00B33E5A" w:rsidRDefault="001D1EDC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B4BD9">
        <w:rPr>
          <w:rFonts w:cs="Times New Roman"/>
          <w:sz w:val="28"/>
          <w:szCs w:val="28"/>
        </w:rPr>
        <w:t>Расходы воды на тушение пожаров в населенных пунктах, на предприятиях и в зонах отдыха должны определяться по СНиП 2.04.02-84*</w:t>
      </w:r>
    </w:p>
    <w:p w:rsidR="001D1EDC" w:rsidRDefault="001D1EDC" w:rsidP="00666C03">
      <w:pPr>
        <w:pStyle w:val="2"/>
        <w:spacing w:after="0" w:line="240" w:lineRule="auto"/>
      </w:pPr>
      <w:bookmarkStart w:id="78" w:name="_Toc335921136"/>
      <w:bookmarkStart w:id="79" w:name="_Toc336523611"/>
      <w:bookmarkStart w:id="80" w:name="_Toc387083084"/>
      <w:r w:rsidRPr="00E0362B">
        <w:t>3.1</w:t>
      </w:r>
      <w:r w:rsidR="0017782F">
        <w:t>0</w:t>
      </w:r>
      <w:r w:rsidRPr="00E0362B">
        <w:t>.2  Водоотведение</w:t>
      </w:r>
      <w:bookmarkEnd w:id="78"/>
      <w:bookmarkEnd w:id="79"/>
      <w:bookmarkEnd w:id="80"/>
    </w:p>
    <w:p w:rsidR="001D1EDC" w:rsidRPr="00541C2A" w:rsidRDefault="001D1EDC" w:rsidP="0017782F">
      <w:pPr>
        <w:pStyle w:val="Standard"/>
        <w:spacing w:before="120" w:after="120"/>
        <w:ind w:firstLine="709"/>
        <w:jc w:val="both"/>
        <w:rPr>
          <w:rFonts w:cs="Times New Roman"/>
          <w:b/>
          <w:bCs/>
          <w:i/>
          <w:sz w:val="28"/>
          <w:szCs w:val="28"/>
          <w:u w:val="single"/>
        </w:rPr>
      </w:pPr>
      <w:r w:rsidRPr="00541C2A">
        <w:rPr>
          <w:rFonts w:cs="Times New Roman"/>
          <w:b/>
          <w:bCs/>
          <w:i/>
          <w:sz w:val="28"/>
          <w:szCs w:val="28"/>
          <w:u w:val="single"/>
        </w:rPr>
        <w:t>Существующее положение</w:t>
      </w:r>
    </w:p>
    <w:p w:rsidR="001D1EDC" w:rsidRPr="00541C2A" w:rsidRDefault="00CA7507" w:rsidP="00D8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Населенные пункты МО Рязановский сельсовет не имеют централизованной системы канализации:</w:t>
      </w:r>
      <w:r w:rsidR="001D1EDC" w:rsidRPr="00541C2A">
        <w:rPr>
          <w:rFonts w:ascii="Times New Roman" w:hAnsi="Times New Roman" w:cs="Times New Roman"/>
          <w:sz w:val="28"/>
          <w:szCs w:val="28"/>
        </w:rPr>
        <w:t xml:space="preserve"> действуют местные подворные уборные, либо накопительные водонепроницаемые выгребные ямы. </w:t>
      </w:r>
    </w:p>
    <w:p w:rsidR="008E237E" w:rsidRDefault="008E237E" w:rsidP="00DF1C45">
      <w:pPr>
        <w:pStyle w:val="S"/>
      </w:pPr>
      <w:r w:rsidRPr="00773449">
        <w:t>Особую тревогу вызывают отходы животноводческих ферм, которые вывозятся и разбрасываются в неустановленных местах, активно загрязняя поверхностные воды, почву и подземные горизонты. Население нечистоты сбрасывает в выгребные ямы, откуда незначительная часть вывозится в специально отведенные места, а большая часть разбрасывается, загрязняя окружающую среду.</w:t>
      </w:r>
    </w:p>
    <w:p w:rsidR="005A7F3C" w:rsidRPr="005A7F3C" w:rsidRDefault="005A7F3C" w:rsidP="005A7F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F3C">
        <w:rPr>
          <w:rFonts w:ascii="Times New Roman" w:hAnsi="Times New Roman" w:cs="Times New Roman"/>
          <w:sz w:val="28"/>
          <w:szCs w:val="28"/>
          <w:u w:val="single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  <w:u w:val="single"/>
        </w:rPr>
        <w:t>сельсовета</w:t>
      </w:r>
      <w:r w:rsidRPr="005A7F3C">
        <w:rPr>
          <w:rFonts w:ascii="Times New Roman" w:hAnsi="Times New Roman" w:cs="Times New Roman"/>
          <w:sz w:val="28"/>
          <w:szCs w:val="28"/>
          <w:u w:val="single"/>
        </w:rPr>
        <w:t xml:space="preserve"> в сфере водоотведения:</w:t>
      </w:r>
    </w:p>
    <w:p w:rsidR="005A7F3C" w:rsidRDefault="005A7F3C" w:rsidP="00633DDB">
      <w:pPr>
        <w:pStyle w:val="affb"/>
        <w:numPr>
          <w:ilvl w:val="0"/>
          <w:numId w:val="19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сетей канализации;</w:t>
      </w:r>
    </w:p>
    <w:p w:rsidR="005A7F3C" w:rsidRPr="00241BC3" w:rsidRDefault="005A7F3C" w:rsidP="00646B18">
      <w:pPr>
        <w:pStyle w:val="affb"/>
        <w:widowControl w:val="0"/>
        <w:numPr>
          <w:ilvl w:val="0"/>
          <w:numId w:val="19"/>
        </w:numPr>
        <w:spacing w:after="20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сливных станций, очистных сооружений для очистки жидких бытовых отходов, собираемых с выгребных ям.</w:t>
      </w:r>
    </w:p>
    <w:p w:rsidR="008E237E" w:rsidRPr="00B853A5" w:rsidRDefault="008E237E" w:rsidP="008E237E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53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Проектное предложение</w:t>
      </w:r>
    </w:p>
    <w:p w:rsidR="008E237E" w:rsidRPr="00773449" w:rsidRDefault="00790389" w:rsidP="00DF1C45">
      <w:pPr>
        <w:pStyle w:val="S"/>
      </w:pPr>
      <w:r>
        <w:rPr>
          <w:rFonts w:eastAsia="Times New Roman"/>
          <w:kern w:val="3"/>
          <w:lang w:eastAsia="zh-CN"/>
        </w:rPr>
        <w:t xml:space="preserve">-строительство </w:t>
      </w:r>
      <w:r w:rsidRPr="00EC2305">
        <w:rPr>
          <w:rFonts w:eastAsia="Times New Roman"/>
          <w:kern w:val="3"/>
          <w:lang w:eastAsia="zh-CN"/>
        </w:rPr>
        <w:t xml:space="preserve">очистных сооружений к </w:t>
      </w:r>
      <w:r w:rsidRPr="001E0D92">
        <w:rPr>
          <w:rFonts w:eastAsia="Times New Roman"/>
          <w:kern w:val="3"/>
          <w:lang w:eastAsia="zh-CN"/>
        </w:rPr>
        <w:t>северо-западу</w:t>
      </w:r>
      <w:r w:rsidRPr="00EC2305">
        <w:rPr>
          <w:rFonts w:eastAsia="Times New Roman"/>
          <w:kern w:val="3"/>
          <w:lang w:eastAsia="zh-CN"/>
        </w:rPr>
        <w:t xml:space="preserve"> от </w:t>
      </w:r>
      <w:proofErr w:type="spellStart"/>
      <w:r w:rsidRPr="00EC2305">
        <w:rPr>
          <w:rFonts w:eastAsia="Times New Roman"/>
          <w:kern w:val="3"/>
          <w:lang w:eastAsia="zh-CN"/>
        </w:rPr>
        <w:t>с</w:t>
      </w:r>
      <w:proofErr w:type="gramStart"/>
      <w:r w:rsidRPr="00EC2305">
        <w:rPr>
          <w:rFonts w:eastAsia="Times New Roman"/>
          <w:kern w:val="3"/>
          <w:lang w:eastAsia="zh-CN"/>
        </w:rPr>
        <w:t>.Р</w:t>
      </w:r>
      <w:proofErr w:type="gramEnd"/>
      <w:r w:rsidRPr="00EC2305">
        <w:rPr>
          <w:rFonts w:eastAsia="Times New Roman"/>
          <w:kern w:val="3"/>
          <w:lang w:eastAsia="zh-CN"/>
        </w:rPr>
        <w:t>язановка</w:t>
      </w:r>
      <w:proofErr w:type="spellEnd"/>
      <w:r>
        <w:rPr>
          <w:rFonts w:eastAsia="Times New Roman"/>
          <w:kern w:val="3"/>
          <w:lang w:eastAsia="zh-CN"/>
        </w:rPr>
        <w:t>.</w:t>
      </w:r>
      <w:r w:rsidRPr="00773449">
        <w:t xml:space="preserve"> </w:t>
      </w:r>
      <w:r w:rsidR="008E237E" w:rsidRPr="00773449">
        <w:t>Проектом предлагается стоки животноводческих комплексов очищать на локальных очистных сооружениях (ЛОС) либо до степени, разрешенной к приему в систему водоотведения, либо полностью до нормативных показателей, разрешенных к сбросу в водные объекты.</w:t>
      </w:r>
    </w:p>
    <w:p w:rsidR="00432FD3" w:rsidRPr="00432FD3" w:rsidRDefault="00432FD3" w:rsidP="00432FD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Проектом СТП Оренбургской области намечается </w:t>
      </w:r>
      <w:proofErr w:type="spellStart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канализование</w:t>
      </w:r>
      <w:proofErr w:type="spellEnd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централизованными системами населенных пунктов с численностью жителей более 600-700 чел (численность населения </w:t>
      </w:r>
      <w:proofErr w:type="spellStart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язановка</w:t>
      </w:r>
      <w:proofErr w:type="spellEnd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7</w:t>
      </w:r>
      <w:r w:rsidR="00790389">
        <w:rPr>
          <w:rFonts w:ascii="Times New Roman" w:hAnsi="Times New Roman" w:cs="Times New Roman"/>
          <w:bCs/>
          <w:sz w:val="28"/>
          <w:szCs w:val="28"/>
          <w:lang w:eastAsia="ru-RU"/>
        </w:rPr>
        <w:t>86</w:t>
      </w:r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D1EDC" w:rsidRPr="00541C2A" w:rsidRDefault="001D1EDC" w:rsidP="00432FD3">
      <w:pPr>
        <w:pStyle w:val="Style4"/>
        <w:widowControl/>
        <w:numPr>
          <w:ilvl w:val="0"/>
          <w:numId w:val="4"/>
        </w:numPr>
        <w:tabs>
          <w:tab w:val="left" w:pos="210"/>
        </w:tabs>
        <w:suppressAutoHyphens/>
        <w:spacing w:after="240" w:line="240" w:lineRule="auto"/>
        <w:ind w:left="0" w:firstLine="709"/>
        <w:rPr>
          <w:bCs/>
        </w:rPr>
      </w:pPr>
      <w:r w:rsidRPr="00CA7507">
        <w:rPr>
          <w:rFonts w:ascii="Times New Roman" w:hAnsi="Times New Roman" w:cs="Times New Roman"/>
          <w:bCs/>
          <w:sz w:val="28"/>
          <w:szCs w:val="28"/>
        </w:rPr>
        <w:t>Решения схем водоотведения намечаются на последующей стадии проектирования.</w:t>
      </w:r>
    </w:p>
    <w:p w:rsidR="001D1EDC" w:rsidRDefault="001D1EDC" w:rsidP="00666C03">
      <w:pPr>
        <w:pStyle w:val="2"/>
        <w:keepNext w:val="0"/>
        <w:widowControl w:val="0"/>
        <w:spacing w:before="0" w:after="120" w:line="240" w:lineRule="auto"/>
      </w:pPr>
      <w:bookmarkStart w:id="81" w:name="_Toc335921137"/>
      <w:bookmarkStart w:id="82" w:name="_Toc336523612"/>
      <w:bookmarkStart w:id="83" w:name="_Toc387083085"/>
      <w:r>
        <w:t>3.</w:t>
      </w:r>
      <w:r w:rsidRPr="006A404A">
        <w:t>1</w:t>
      </w:r>
      <w:r w:rsidR="00CA7507">
        <w:t>0</w:t>
      </w:r>
      <w:r w:rsidRPr="006A404A">
        <w:t>.3  Электроснабжение</w:t>
      </w:r>
      <w:bookmarkEnd w:id="81"/>
      <w:bookmarkEnd w:id="82"/>
      <w:bookmarkEnd w:id="83"/>
    </w:p>
    <w:p w:rsidR="001D1EDC" w:rsidRPr="00FB19D9" w:rsidRDefault="001D1EDC" w:rsidP="00CA7507">
      <w:pPr>
        <w:widowControl w:val="0"/>
        <w:spacing w:after="120" w:line="240" w:lineRule="auto"/>
        <w:ind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FB19D9">
        <w:rPr>
          <w:rFonts w:ascii="Times New Roman" w:hAnsi="Times New Roman" w:cs="Times New Roman"/>
          <w:b/>
          <w:i/>
          <w:sz w:val="28"/>
          <w:u w:val="single"/>
        </w:rPr>
        <w:t>Существующее положение</w:t>
      </w:r>
    </w:p>
    <w:p w:rsidR="00CA7507" w:rsidRDefault="00CA7507" w:rsidP="00CA750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запитаны от подстанции </w:t>
      </w:r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35/10 </w:t>
      </w:r>
      <w:proofErr w:type="spellStart"/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68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ЛЭП-35 кв</w:t>
      </w:r>
      <w:r w:rsidR="002E153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A5029" w:rsidRDefault="001D1EDC" w:rsidP="00DA5029">
      <w:pPr>
        <w:pStyle w:val="Standard"/>
        <w:autoSpaceDE w:val="0"/>
        <w:ind w:firstLine="709"/>
        <w:jc w:val="both"/>
      </w:pPr>
      <w:r w:rsidRPr="005B6CFB">
        <w:rPr>
          <w:rFonts w:cs="Times New Roman"/>
          <w:sz w:val="28"/>
          <w:szCs w:val="28"/>
          <w:lang w:eastAsia="ru-RU"/>
        </w:rPr>
        <w:t>Все источники электроснабжения и линии электропередачи имеют проектные охранные зоны.</w:t>
      </w:r>
      <w:r w:rsidR="00DA5029" w:rsidRPr="00DA5029">
        <w:t xml:space="preserve"> </w:t>
      </w:r>
    </w:p>
    <w:p w:rsidR="001D1EDC" w:rsidRPr="005B6CFB" w:rsidRDefault="001D1EDC" w:rsidP="002E1531">
      <w:pPr>
        <w:pStyle w:val="Standard"/>
        <w:autoSpaceDE w:val="0"/>
        <w:spacing w:before="120" w:after="120"/>
        <w:ind w:firstLine="709"/>
        <w:jc w:val="both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  <w:r w:rsidRPr="005B6CFB">
        <w:rPr>
          <w:rFonts w:cs="Times New Roman"/>
          <w:b/>
          <w:bCs/>
          <w:i/>
          <w:sz w:val="28"/>
          <w:szCs w:val="28"/>
          <w:u w:val="single"/>
          <w:lang w:eastAsia="ru-RU"/>
        </w:rPr>
        <w:t>Проектное предложение</w:t>
      </w:r>
    </w:p>
    <w:p w:rsidR="00DA5029" w:rsidRPr="00DA5029" w:rsidRDefault="00DA5029" w:rsidP="00DA5029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eastAsia="ru-RU"/>
        </w:rPr>
      </w:pPr>
      <w:bookmarkStart w:id="84" w:name="_Toc335921139"/>
      <w:bookmarkStart w:id="85" w:name="_Toc336523613"/>
      <w:r w:rsidRPr="00DA5029">
        <w:rPr>
          <w:rFonts w:cs="Times New Roman"/>
          <w:sz w:val="28"/>
          <w:szCs w:val="28"/>
          <w:lang w:eastAsia="ru-RU"/>
        </w:rPr>
        <w:t>Областной целевой программой «Энергосбережение и повышение энергоэффективности в Оренбургской области на 2010-2015 годы» предусмотрено:</w:t>
      </w:r>
    </w:p>
    <w:p w:rsidR="00DA5029" w:rsidRPr="00DA5029" w:rsidRDefault="00DA5029" w:rsidP="00DA5029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A5029">
        <w:rPr>
          <w:rFonts w:cs="Times New Roman"/>
          <w:sz w:val="28"/>
          <w:szCs w:val="28"/>
          <w:lang w:eastAsia="ru-RU"/>
        </w:rPr>
        <w:t>-проведение модернизации и повышение энергетической эффективности действую</w:t>
      </w:r>
      <w:r>
        <w:rPr>
          <w:rFonts w:cs="Times New Roman"/>
          <w:sz w:val="28"/>
          <w:szCs w:val="28"/>
          <w:lang w:eastAsia="ru-RU"/>
        </w:rPr>
        <w:t>ще</w:t>
      </w:r>
      <w:r w:rsidRPr="00DA5029">
        <w:rPr>
          <w:rFonts w:cs="Times New Roman"/>
          <w:sz w:val="28"/>
          <w:szCs w:val="28"/>
          <w:lang w:eastAsia="ru-RU"/>
        </w:rPr>
        <w:t>й энергетической базы, внедрение  энергосберегающих технологий, материалов и оборудования;</w:t>
      </w:r>
    </w:p>
    <w:p w:rsidR="00DA5029" w:rsidRPr="00DA5029" w:rsidRDefault="00DA5029" w:rsidP="00DA5029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Pr="00DA5029">
        <w:rPr>
          <w:rFonts w:cs="Times New Roman"/>
          <w:sz w:val="28"/>
          <w:szCs w:val="28"/>
          <w:lang w:eastAsia="ru-RU"/>
        </w:rPr>
        <w:t>расшир</w:t>
      </w:r>
      <w:r>
        <w:rPr>
          <w:rFonts w:cs="Times New Roman"/>
          <w:sz w:val="28"/>
          <w:szCs w:val="28"/>
          <w:lang w:eastAsia="ru-RU"/>
        </w:rPr>
        <w:t>ение</w:t>
      </w:r>
      <w:r w:rsidRPr="00DA5029">
        <w:rPr>
          <w:rFonts w:cs="Times New Roman"/>
          <w:sz w:val="28"/>
          <w:szCs w:val="28"/>
          <w:lang w:eastAsia="ru-RU"/>
        </w:rPr>
        <w:t xml:space="preserve"> использование малых генерирующих установок, автономных систем энергоснабжения и других возможностей малой энергетики;</w:t>
      </w:r>
    </w:p>
    <w:p w:rsidR="00DA5029" w:rsidRPr="00DA5029" w:rsidRDefault="00DA5029" w:rsidP="00DA5029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-проведение обязательн</w:t>
      </w:r>
      <w:r w:rsidRPr="00DA5029">
        <w:rPr>
          <w:rFonts w:cs="Times New Roman"/>
          <w:sz w:val="28"/>
          <w:szCs w:val="28"/>
          <w:lang w:eastAsia="ru-RU"/>
        </w:rPr>
        <w:t xml:space="preserve">ых комплексных энергетических обследований </w:t>
      </w:r>
      <w:r w:rsidRPr="00DA5029">
        <w:rPr>
          <w:rFonts w:cs="Times New Roman"/>
          <w:sz w:val="28"/>
          <w:szCs w:val="28"/>
          <w:lang w:eastAsia="ru-RU"/>
        </w:rPr>
        <w:lastRenderedPageBreak/>
        <w:t>организаций.</w:t>
      </w:r>
    </w:p>
    <w:p w:rsidR="001D1EDC" w:rsidRDefault="001D1EDC" w:rsidP="00666C03">
      <w:pPr>
        <w:pStyle w:val="2"/>
        <w:keepNext w:val="0"/>
        <w:widowControl w:val="0"/>
        <w:spacing w:after="120" w:line="240" w:lineRule="auto"/>
      </w:pPr>
      <w:bookmarkStart w:id="86" w:name="_Toc387083086"/>
      <w:r>
        <w:t>3.</w:t>
      </w:r>
      <w:r w:rsidRPr="006A404A">
        <w:t>1</w:t>
      </w:r>
      <w:r w:rsidR="002E1531">
        <w:t>0</w:t>
      </w:r>
      <w:r w:rsidRPr="006A404A">
        <w:t>.</w:t>
      </w:r>
      <w:r>
        <w:t xml:space="preserve">4 </w:t>
      </w:r>
      <w:r w:rsidRPr="006A404A">
        <w:t>Газоснабжение</w:t>
      </w:r>
      <w:bookmarkEnd w:id="84"/>
      <w:bookmarkEnd w:id="85"/>
      <w:bookmarkEnd w:id="86"/>
    </w:p>
    <w:p w:rsidR="001D1EDC" w:rsidRPr="00FB19D9" w:rsidRDefault="001D1EDC" w:rsidP="002E1531">
      <w:pPr>
        <w:widowControl w:val="0"/>
        <w:spacing w:after="120" w:line="240" w:lineRule="auto"/>
        <w:ind w:firstLine="709"/>
        <w:rPr>
          <w:rFonts w:ascii="Times New Roman" w:hAnsi="Times New Roman" w:cs="Times New Roman"/>
          <w:b/>
          <w:i/>
          <w:sz w:val="28"/>
          <w:u w:val="single"/>
        </w:rPr>
      </w:pPr>
      <w:bookmarkStart w:id="87" w:name="_Toc326326302"/>
      <w:r w:rsidRPr="00FB19D9">
        <w:rPr>
          <w:rFonts w:ascii="Times New Roman" w:hAnsi="Times New Roman" w:cs="Times New Roman"/>
          <w:b/>
          <w:i/>
          <w:sz w:val="28"/>
          <w:u w:val="single"/>
        </w:rPr>
        <w:t>Существующее положение</w:t>
      </w:r>
      <w:bookmarkEnd w:id="87"/>
    </w:p>
    <w:p w:rsidR="001D1EDC" w:rsidRDefault="001D1EDC" w:rsidP="00755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Газоснабжение населенных пунктов </w:t>
      </w:r>
      <w:r w:rsidR="002E1531">
        <w:rPr>
          <w:rFonts w:ascii="Times New Roman" w:hAnsi="Times New Roman" w:cs="Times New Roman"/>
          <w:sz w:val="28"/>
          <w:szCs w:val="28"/>
        </w:rPr>
        <w:t>Рязановского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на базе природного газа.</w:t>
      </w:r>
    </w:p>
    <w:p w:rsidR="001D1EDC" w:rsidRDefault="001D1EDC" w:rsidP="0075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газификации природным газом </w:t>
      </w:r>
      <w:r w:rsidR="002E1531">
        <w:rPr>
          <w:rFonts w:ascii="Times New Roman" w:hAnsi="Times New Roman" w:cs="Times New Roman"/>
          <w:sz w:val="28"/>
          <w:szCs w:val="28"/>
        </w:rPr>
        <w:t>-100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D1EDC" w:rsidRDefault="001D1EDC" w:rsidP="0075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2E15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оснабжение осуществляется от </w:t>
      </w:r>
      <w:r w:rsidR="002E1531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АГРС</w:t>
      </w:r>
      <w:r w:rsidR="002E1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</w:t>
      </w:r>
      <w:r w:rsidR="002E153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E15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магистральны</w:t>
      </w:r>
      <w:r w:rsidR="002E15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2E153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От АГРС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межпоселковый газопровод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высокого давления (1,2 МПа), обеспечивающий газом потребителей через ГРП (ШРП). </w:t>
      </w:r>
    </w:p>
    <w:p w:rsidR="001D1EDC" w:rsidRPr="0080251E" w:rsidRDefault="001D1EDC" w:rsidP="002E1531">
      <w:pPr>
        <w:pStyle w:val="Standard"/>
        <w:spacing w:before="120" w:after="120"/>
        <w:ind w:firstLine="709"/>
        <w:jc w:val="both"/>
        <w:rPr>
          <w:rFonts w:cs="Times New Roman"/>
          <w:b/>
          <w:bCs/>
          <w:i/>
          <w:sz w:val="28"/>
          <w:szCs w:val="28"/>
          <w:u w:val="single"/>
        </w:rPr>
      </w:pPr>
      <w:r w:rsidRPr="0080251E">
        <w:rPr>
          <w:rFonts w:cs="Times New Roman"/>
          <w:b/>
          <w:bCs/>
          <w:i/>
          <w:sz w:val="28"/>
          <w:szCs w:val="28"/>
          <w:u w:val="single"/>
        </w:rPr>
        <w:t>Проектное предложение</w:t>
      </w:r>
    </w:p>
    <w:p w:rsidR="001D1EDC" w:rsidRDefault="001D1EDC" w:rsidP="00755BAB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При проектировании газопроводов к новым кварталам учитывать  данные ранее разработанных схем газоснабжения. Газоснабжение проектируемых кварталов предлагается предусмотреть от существующих газопроводов</w:t>
      </w:r>
      <w:r w:rsidR="002E1531">
        <w:rPr>
          <w:rFonts w:cs="Times New Roman"/>
          <w:sz w:val="28"/>
          <w:szCs w:val="28"/>
        </w:rPr>
        <w:t>.</w:t>
      </w:r>
    </w:p>
    <w:p w:rsidR="001D1EDC" w:rsidRDefault="001D1EDC" w:rsidP="00755BAB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На  перспективу расход газа учитывается на коммунально-бытовые нужды из расчета 200 м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/год на одного жителя и отопления малоэтажной застройки исходя из месячной нормы расхода 8,5 м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на 1 м</w:t>
      </w:r>
      <w:proofErr w:type="gramStart"/>
      <w:r>
        <w:rPr>
          <w:rFonts w:cs="Times New Roman"/>
          <w:sz w:val="28"/>
          <w:szCs w:val="28"/>
          <w:vertAlign w:val="superscript"/>
        </w:rPr>
        <w:t>2</w:t>
      </w:r>
      <w:proofErr w:type="gramEnd"/>
      <w:r>
        <w:rPr>
          <w:rFonts w:cs="Times New Roman"/>
          <w:sz w:val="28"/>
          <w:szCs w:val="28"/>
        </w:rPr>
        <w:t xml:space="preserve"> отапливаемой общей площади в месяц.</w:t>
      </w:r>
    </w:p>
    <w:p w:rsidR="001D1EDC" w:rsidRPr="006A404A" w:rsidRDefault="001D1EDC" w:rsidP="00666C03">
      <w:pPr>
        <w:pStyle w:val="2"/>
        <w:spacing w:after="120" w:line="240" w:lineRule="auto"/>
      </w:pPr>
      <w:bookmarkStart w:id="88" w:name="_Toc335921138"/>
      <w:bookmarkStart w:id="89" w:name="_Toc336523614"/>
      <w:bookmarkStart w:id="90" w:name="_Toc387083087"/>
      <w:r>
        <w:t>3.</w:t>
      </w:r>
      <w:r w:rsidRPr="006A404A">
        <w:t>1</w:t>
      </w:r>
      <w:r w:rsidR="002E1531">
        <w:t>0</w:t>
      </w:r>
      <w:r w:rsidRPr="006A404A">
        <w:t>.</w:t>
      </w:r>
      <w:r>
        <w:t>5</w:t>
      </w:r>
      <w:r w:rsidRPr="006A404A">
        <w:t xml:space="preserve"> Теплоснабжение</w:t>
      </w:r>
      <w:bookmarkEnd w:id="88"/>
      <w:bookmarkEnd w:id="89"/>
      <w:bookmarkEnd w:id="90"/>
    </w:p>
    <w:p w:rsidR="002E1531" w:rsidRPr="00FB19D9" w:rsidRDefault="002E1531" w:rsidP="002E1531">
      <w:pPr>
        <w:widowControl w:val="0"/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FB19D9">
        <w:rPr>
          <w:rFonts w:ascii="Times New Roman" w:hAnsi="Times New Roman" w:cs="Times New Roman"/>
          <w:b/>
          <w:i/>
          <w:sz w:val="28"/>
          <w:u w:val="single"/>
        </w:rPr>
        <w:t>Существующее положение</w:t>
      </w:r>
    </w:p>
    <w:p w:rsidR="002E1531" w:rsidRPr="002E1531" w:rsidRDefault="001D1EDC" w:rsidP="0075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теплоснабжение в населенных пунктах МО </w:t>
      </w:r>
      <w:r w:rsidR="002E1531">
        <w:rPr>
          <w:rFonts w:ascii="Times New Roman" w:hAnsi="Times New Roman" w:cs="Times New Roman"/>
          <w:sz w:val="28"/>
          <w:szCs w:val="28"/>
        </w:rPr>
        <w:t>Рязановский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осуществляется от водогрейных котлов, работающих на природном газе</w:t>
      </w:r>
      <w:r w:rsidR="002E1531">
        <w:rPr>
          <w:rFonts w:ascii="Times New Roman" w:hAnsi="Times New Roman" w:cs="Times New Roman"/>
          <w:sz w:val="28"/>
          <w:szCs w:val="28"/>
        </w:rPr>
        <w:t>,</w:t>
      </w:r>
      <w:r w:rsidR="002E1531" w:rsidRPr="002E1531">
        <w:rPr>
          <w:rFonts w:ascii="Times New Roman" w:hAnsi="Times New Roman" w:cs="Times New Roman"/>
          <w:sz w:val="28"/>
          <w:szCs w:val="28"/>
        </w:rPr>
        <w:t xml:space="preserve"> </w:t>
      </w:r>
      <w:r w:rsidR="002E1531">
        <w:rPr>
          <w:rFonts w:ascii="Times New Roman" w:hAnsi="Times New Roman" w:cs="Times New Roman"/>
          <w:sz w:val="28"/>
          <w:szCs w:val="28"/>
        </w:rPr>
        <w:t>в индивидуальных котельных</w:t>
      </w:r>
      <w:r w:rsidR="00752DB4">
        <w:rPr>
          <w:rFonts w:ascii="Times New Roman" w:hAnsi="Times New Roman" w:cs="Times New Roman"/>
          <w:sz w:val="28"/>
          <w:szCs w:val="28"/>
        </w:rPr>
        <w:t xml:space="preserve"> (</w:t>
      </w:r>
      <w:r w:rsidR="002E1531" w:rsidRPr="002E1531">
        <w:rPr>
          <w:rFonts w:ascii="Times New Roman" w:hAnsi="Times New Roman"/>
          <w:iCs/>
          <w:color w:val="000000"/>
          <w:sz w:val="28"/>
          <w:szCs w:val="28"/>
          <w:lang w:eastAsia="ar-SA"/>
        </w:rPr>
        <w:t>школьн</w:t>
      </w:r>
      <w:r w:rsidR="00752DB4">
        <w:rPr>
          <w:rFonts w:ascii="Times New Roman" w:hAnsi="Times New Roman"/>
          <w:iCs/>
          <w:color w:val="000000"/>
          <w:sz w:val="28"/>
          <w:szCs w:val="28"/>
          <w:lang w:eastAsia="ar-SA"/>
        </w:rPr>
        <w:t>ая теплотрасса диаметром 100 мм</w:t>
      </w:r>
      <w:r w:rsidR="002E1531" w:rsidRPr="002E1531">
        <w:rPr>
          <w:rFonts w:ascii="Times New Roman" w:hAnsi="Times New Roman"/>
          <w:iCs/>
          <w:color w:val="000000"/>
          <w:sz w:val="28"/>
          <w:szCs w:val="28"/>
          <w:lang w:eastAsia="ar-SA"/>
        </w:rPr>
        <w:t>,  протяженность</w:t>
      </w:r>
      <w:r w:rsidR="00752DB4">
        <w:rPr>
          <w:rFonts w:ascii="Times New Roman" w:hAnsi="Times New Roman"/>
          <w:iCs/>
          <w:color w:val="000000"/>
          <w:sz w:val="28"/>
          <w:szCs w:val="28"/>
          <w:lang w:eastAsia="ar-SA"/>
        </w:rPr>
        <w:t>ю</w:t>
      </w:r>
      <w:r w:rsidR="002E1531" w:rsidRPr="002E1531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60м</w:t>
      </w:r>
      <w:r w:rsidR="00752DB4">
        <w:rPr>
          <w:rFonts w:ascii="Times New Roman" w:hAnsi="Times New Roman"/>
          <w:iCs/>
          <w:color w:val="000000"/>
          <w:sz w:val="28"/>
          <w:szCs w:val="28"/>
          <w:lang w:eastAsia="ar-SA"/>
        </w:rPr>
        <w:t>)</w:t>
      </w:r>
      <w:r w:rsidR="002E1531" w:rsidRPr="002E1531">
        <w:rPr>
          <w:rFonts w:ascii="Times New Roman" w:hAnsi="Times New Roman"/>
          <w:iCs/>
          <w:color w:val="000000"/>
          <w:sz w:val="28"/>
          <w:szCs w:val="28"/>
          <w:lang w:eastAsia="ar-SA"/>
        </w:rPr>
        <w:t>.</w:t>
      </w:r>
    </w:p>
    <w:p w:rsidR="001D1EDC" w:rsidRPr="003632F4" w:rsidRDefault="001D1EDC" w:rsidP="0075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F4">
        <w:rPr>
          <w:rFonts w:ascii="Times New Roman" w:hAnsi="Times New Roman" w:cs="Times New Roman"/>
          <w:sz w:val="28"/>
          <w:szCs w:val="28"/>
        </w:rPr>
        <w:t>Жилые дома, не подключенные к центральному теплоснабжению, отапливается от АОГВ.</w:t>
      </w:r>
    </w:p>
    <w:p w:rsidR="001D1EDC" w:rsidRPr="003632F4" w:rsidRDefault="001D1EDC" w:rsidP="00752DB4">
      <w:pPr>
        <w:pStyle w:val="Standard"/>
        <w:spacing w:before="120" w:after="120"/>
        <w:ind w:firstLine="709"/>
        <w:jc w:val="both"/>
        <w:rPr>
          <w:rFonts w:cs="Times New Roman"/>
          <w:b/>
          <w:bCs/>
          <w:i/>
          <w:sz w:val="28"/>
          <w:szCs w:val="28"/>
          <w:u w:val="single"/>
        </w:rPr>
      </w:pPr>
      <w:r w:rsidRPr="003632F4">
        <w:rPr>
          <w:rFonts w:cs="Times New Roman"/>
          <w:b/>
          <w:bCs/>
          <w:i/>
          <w:sz w:val="28"/>
          <w:szCs w:val="28"/>
          <w:u w:val="single"/>
        </w:rPr>
        <w:t>Проектное предложение</w:t>
      </w:r>
    </w:p>
    <w:p w:rsidR="001D1EDC" w:rsidRPr="003632F4" w:rsidRDefault="00752DB4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-т</w:t>
      </w:r>
      <w:r w:rsidR="001D1EDC" w:rsidRPr="003632F4">
        <w:rPr>
          <w:rFonts w:cs="Times New Roman"/>
          <w:sz w:val="28"/>
          <w:szCs w:val="28"/>
        </w:rPr>
        <w:t>еплоснабжение новой малоэтажной застройки осуществлять от АОГВ, а новых общественных зданий от экологически чистых мини-котельных</w:t>
      </w:r>
      <w:r>
        <w:rPr>
          <w:rFonts w:cs="Times New Roman"/>
          <w:sz w:val="28"/>
          <w:szCs w:val="28"/>
        </w:rPr>
        <w:t>;</w:t>
      </w:r>
    </w:p>
    <w:p w:rsidR="001D1EDC" w:rsidRDefault="00752DB4" w:rsidP="00755B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</w:t>
      </w:r>
      <w:r w:rsidR="001D1EDC" w:rsidRPr="003632F4">
        <w:rPr>
          <w:rFonts w:cs="Times New Roman"/>
          <w:sz w:val="28"/>
          <w:szCs w:val="28"/>
        </w:rPr>
        <w:t>роводить регулярную перекладку тепловых сетей, их ремо</w:t>
      </w:r>
      <w:r>
        <w:rPr>
          <w:rFonts w:cs="Times New Roman"/>
          <w:sz w:val="28"/>
          <w:szCs w:val="28"/>
        </w:rPr>
        <w:t xml:space="preserve">нт с целью снижения </w:t>
      </w:r>
      <w:proofErr w:type="spellStart"/>
      <w:r>
        <w:rPr>
          <w:rFonts w:cs="Times New Roman"/>
          <w:sz w:val="28"/>
          <w:szCs w:val="28"/>
        </w:rPr>
        <w:t>теплопотерь</w:t>
      </w:r>
      <w:proofErr w:type="spellEnd"/>
      <w:r>
        <w:rPr>
          <w:rFonts w:cs="Times New Roman"/>
          <w:sz w:val="28"/>
          <w:szCs w:val="28"/>
        </w:rPr>
        <w:t>;</w:t>
      </w:r>
    </w:p>
    <w:p w:rsidR="001D1EDC" w:rsidRDefault="00752DB4" w:rsidP="00755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D1EDC" w:rsidRPr="003632F4">
        <w:rPr>
          <w:rFonts w:ascii="Times New Roman" w:hAnsi="Times New Roman" w:cs="Times New Roman"/>
          <w:sz w:val="28"/>
          <w:szCs w:val="28"/>
        </w:rPr>
        <w:t>роводить модернизацию существующих котельных с целью увеличения их эффективности и снижения вредного воздействия на окружающую среду.</w:t>
      </w:r>
    </w:p>
    <w:p w:rsidR="001D1EDC" w:rsidRDefault="00D91FB9" w:rsidP="00655A38">
      <w:pPr>
        <w:pStyle w:val="2"/>
        <w:keepNext w:val="0"/>
        <w:widowControl w:val="0"/>
        <w:spacing w:before="360" w:after="240" w:line="240" w:lineRule="auto"/>
        <w:jc w:val="both"/>
      </w:pPr>
      <w:bookmarkStart w:id="91" w:name="_Toc335921140"/>
      <w:bookmarkStart w:id="92" w:name="_Toc336523615"/>
      <w:bookmarkStart w:id="93" w:name="_Toc387083088"/>
      <w:r>
        <w:br w:type="page"/>
      </w:r>
      <w:r w:rsidR="001D1EDC">
        <w:lastRenderedPageBreak/>
        <w:t>3.</w:t>
      </w:r>
      <w:r w:rsidR="001D1EDC" w:rsidRPr="00D52977">
        <w:t>1</w:t>
      </w:r>
      <w:r w:rsidR="00752DB4">
        <w:t>1</w:t>
      </w:r>
      <w:r w:rsidR="001D1EDC" w:rsidRPr="00D52977">
        <w:t xml:space="preserve"> </w:t>
      </w:r>
      <w:bookmarkEnd w:id="91"/>
      <w:r w:rsidR="001D1EDC">
        <w:t>ОХРАНА ОКРУЖАЮЩЕЙ СРЕДЫ</w:t>
      </w:r>
      <w:bookmarkEnd w:id="92"/>
      <w:bookmarkEnd w:id="93"/>
    </w:p>
    <w:p w:rsidR="001D1EDC" w:rsidRPr="00CC602E" w:rsidRDefault="001D1EDC" w:rsidP="00DF1C45">
      <w:pPr>
        <w:pStyle w:val="S"/>
      </w:pPr>
      <w:r w:rsidRPr="00CC602E">
        <w:t xml:space="preserve">Для обеспечения устойчивого и безопасного градостроительного развития МО </w:t>
      </w:r>
      <w:r w:rsidR="00752DB4">
        <w:t>Рязановский сельсовет</w:t>
      </w:r>
      <w:r w:rsidRPr="00CC602E">
        <w:t xml:space="preserve"> необходимо решение целого ряда проблем в сфере экологии. 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01">
        <w:rPr>
          <w:rFonts w:ascii="Times New Roman" w:hAnsi="Times New Roman" w:cs="Times New Roman"/>
          <w:bCs/>
          <w:sz w:val="28"/>
          <w:szCs w:val="28"/>
        </w:rPr>
        <w:t>Генеральным планом намечены следующие планировочные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сельсовета: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Pr="00270D01">
        <w:rPr>
          <w:rFonts w:ascii="Times New Roman" w:hAnsi="Times New Roman" w:cs="Times New Roman"/>
          <w:bCs/>
          <w:sz w:val="28"/>
          <w:szCs w:val="28"/>
        </w:rPr>
        <w:t>облюдение санитарно-защитных зон от промышленных предприятий и коммунально-складских объектов;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Pr="00270D01">
        <w:rPr>
          <w:rFonts w:ascii="Times New Roman" w:hAnsi="Times New Roman" w:cs="Times New Roman"/>
          <w:bCs/>
          <w:sz w:val="28"/>
          <w:szCs w:val="28"/>
        </w:rPr>
        <w:t xml:space="preserve">облюдение </w:t>
      </w:r>
      <w:proofErr w:type="gramStart"/>
      <w:r w:rsidRPr="00270D01">
        <w:rPr>
          <w:rFonts w:ascii="Times New Roman" w:hAnsi="Times New Roman" w:cs="Times New Roman"/>
          <w:bCs/>
          <w:sz w:val="28"/>
          <w:szCs w:val="28"/>
        </w:rPr>
        <w:t>режима зон санитарной охраны источников водоснабжения</w:t>
      </w:r>
      <w:proofErr w:type="gramEnd"/>
      <w:r w:rsidRPr="00270D01">
        <w:rPr>
          <w:rFonts w:ascii="Times New Roman" w:hAnsi="Times New Roman" w:cs="Times New Roman"/>
          <w:bCs/>
          <w:sz w:val="28"/>
          <w:szCs w:val="28"/>
        </w:rPr>
        <w:t>;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Pr="00270D01">
        <w:rPr>
          <w:rFonts w:ascii="Times New Roman" w:hAnsi="Times New Roman" w:cs="Times New Roman"/>
          <w:bCs/>
          <w:sz w:val="28"/>
          <w:szCs w:val="28"/>
        </w:rPr>
        <w:t xml:space="preserve">облюдение режима </w:t>
      </w:r>
      <w:proofErr w:type="spellStart"/>
      <w:r w:rsidRPr="00270D01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270D01">
        <w:rPr>
          <w:rFonts w:ascii="Times New Roman" w:hAnsi="Times New Roman" w:cs="Times New Roman"/>
          <w:bCs/>
          <w:sz w:val="28"/>
          <w:szCs w:val="28"/>
        </w:rPr>
        <w:t xml:space="preserve"> и прибрежных зон;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Pr="00270D01">
        <w:rPr>
          <w:rFonts w:ascii="Times New Roman" w:hAnsi="Times New Roman" w:cs="Times New Roman"/>
          <w:bCs/>
          <w:sz w:val="28"/>
          <w:szCs w:val="28"/>
        </w:rPr>
        <w:t>азвитие зеленых насаждений;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Pr="00270D01">
        <w:rPr>
          <w:rFonts w:ascii="Times New Roman" w:hAnsi="Times New Roman" w:cs="Times New Roman"/>
          <w:bCs/>
          <w:sz w:val="28"/>
          <w:szCs w:val="28"/>
        </w:rPr>
        <w:t xml:space="preserve">азвитие и реконструкция сети улиц, способствующих </w:t>
      </w:r>
      <w:proofErr w:type="spellStart"/>
      <w:r w:rsidRPr="00270D01">
        <w:rPr>
          <w:rFonts w:ascii="Times New Roman" w:hAnsi="Times New Roman" w:cs="Times New Roman"/>
          <w:bCs/>
          <w:sz w:val="28"/>
          <w:szCs w:val="28"/>
        </w:rPr>
        <w:t>деконцентрации</w:t>
      </w:r>
      <w:proofErr w:type="spellEnd"/>
      <w:r w:rsidRPr="00270D01">
        <w:rPr>
          <w:rFonts w:ascii="Times New Roman" w:hAnsi="Times New Roman" w:cs="Times New Roman"/>
          <w:bCs/>
          <w:sz w:val="28"/>
          <w:szCs w:val="28"/>
        </w:rPr>
        <w:t xml:space="preserve"> транспортных потоков;</w:t>
      </w:r>
    </w:p>
    <w:p w:rsidR="00270D01" w:rsidRP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</w:t>
      </w:r>
      <w:r w:rsidRPr="00270D01">
        <w:rPr>
          <w:rFonts w:ascii="Times New Roman" w:hAnsi="Times New Roman" w:cs="Times New Roman"/>
          <w:bCs/>
          <w:sz w:val="28"/>
          <w:szCs w:val="28"/>
        </w:rPr>
        <w:t>ормирование «открытой» планировочной структуры, предусматривающей возможность развития поселения по основным планировочным осям.</w:t>
      </w:r>
    </w:p>
    <w:p w:rsidR="00270D01" w:rsidRDefault="00270D01" w:rsidP="00270D01">
      <w:pPr>
        <w:pStyle w:val="a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0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70D01">
        <w:rPr>
          <w:rFonts w:ascii="Times New Roman" w:hAnsi="Times New Roman" w:cs="Times New Roman"/>
          <w:bCs/>
          <w:sz w:val="28"/>
          <w:szCs w:val="28"/>
        </w:rPr>
        <w:t xml:space="preserve"> действует областная целевая программа «Оздоровление экологической обстановки Оренбургской области в 2011-2015 годах», целью которой является – оздоровление экологической обстановки, обеспечение экологической безопасности на территории Оренбургской области. Задачи программы: снижение сброса загрязненных сточных вод в водные объекты и на рельеф, снижение выбросов загрязняющих веществ в атмосферный воздух, увеличение объемов оборотного водоснабжения за счет строительства и реконструкции объектов природоохранного назначения, усиление системы мониторинга, выполнение научно-исследовательских работ, пропаганда экологических знаний.</w:t>
      </w:r>
    </w:p>
    <w:p w:rsidR="001D1EDC" w:rsidRPr="00752DB4" w:rsidRDefault="001D1EDC" w:rsidP="00666C03">
      <w:pPr>
        <w:pStyle w:val="2"/>
        <w:spacing w:after="240" w:line="240" w:lineRule="auto"/>
        <w:jc w:val="both"/>
      </w:pPr>
      <w:bookmarkStart w:id="94" w:name="_Toc258575963"/>
      <w:bookmarkStart w:id="95" w:name="_Toc261941370"/>
      <w:bookmarkStart w:id="96" w:name="_Toc336523616"/>
      <w:bookmarkStart w:id="97" w:name="_Toc387083089"/>
      <w:r w:rsidRPr="00752DB4">
        <w:t>3.1</w:t>
      </w:r>
      <w:r w:rsidR="00752DB4" w:rsidRPr="00752DB4">
        <w:t>1</w:t>
      </w:r>
      <w:r w:rsidRPr="00752DB4">
        <w:t>.1 Атмосферный воздух</w:t>
      </w:r>
      <w:bookmarkEnd w:id="94"/>
      <w:bookmarkEnd w:id="95"/>
      <w:r w:rsidRPr="00752DB4">
        <w:t>.  Мероприятия по охране атмосферного воздуха</w:t>
      </w:r>
      <w:bookmarkEnd w:id="96"/>
      <w:bookmarkEnd w:id="97"/>
    </w:p>
    <w:p w:rsidR="001D1EDC" w:rsidRPr="00615A0B" w:rsidRDefault="001D1EDC" w:rsidP="0075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0B">
        <w:rPr>
          <w:rFonts w:ascii="Times New Roman" w:hAnsi="Times New Roman" w:cs="Times New Roman"/>
          <w:sz w:val="28"/>
          <w:szCs w:val="28"/>
        </w:rPr>
        <w:t xml:space="preserve">Атмосферный воздух является важнейшей и неотъемлемой частью среды обитания человека. Загрязнение воздушного бассейна формируется под влиянием природных условий, масштаба и структуры выбросов. </w:t>
      </w:r>
    </w:p>
    <w:p w:rsidR="001D1EDC" w:rsidRPr="00615A0B" w:rsidRDefault="001D1EDC" w:rsidP="0075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0B">
        <w:rPr>
          <w:rFonts w:ascii="Times New Roman" w:hAnsi="Times New Roman" w:cs="Times New Roman"/>
          <w:sz w:val="28"/>
          <w:szCs w:val="28"/>
        </w:rPr>
        <w:t xml:space="preserve">Основными источниками загрязнения атмосферного воздуха на территории </w:t>
      </w:r>
      <w:r w:rsidR="00752DB4">
        <w:rPr>
          <w:rFonts w:ascii="Times New Roman" w:hAnsi="Times New Roman" w:cs="Times New Roman"/>
          <w:sz w:val="28"/>
          <w:szCs w:val="28"/>
        </w:rPr>
        <w:t>Рязановского сельсовета</w:t>
      </w:r>
      <w:r w:rsidRPr="00615A0B">
        <w:rPr>
          <w:rFonts w:ascii="Times New Roman" w:hAnsi="Times New Roman" w:cs="Times New Roman"/>
          <w:sz w:val="28"/>
          <w:szCs w:val="28"/>
        </w:rPr>
        <w:t xml:space="preserve"> являются действующие сельскохозяйственные предприятия, </w:t>
      </w:r>
      <w:r w:rsidR="003E7A77">
        <w:rPr>
          <w:rFonts w:ascii="Times New Roman" w:hAnsi="Times New Roman" w:cs="Times New Roman"/>
          <w:sz w:val="28"/>
          <w:szCs w:val="28"/>
        </w:rPr>
        <w:t xml:space="preserve">нефтедобывающие производства, </w:t>
      </w:r>
      <w:r w:rsidRPr="00615A0B">
        <w:rPr>
          <w:rFonts w:ascii="Times New Roman" w:hAnsi="Times New Roman" w:cs="Times New Roman"/>
          <w:sz w:val="28"/>
          <w:szCs w:val="28"/>
        </w:rPr>
        <w:t>личный и общественный транспорт, другие предприятия и учреждения.</w:t>
      </w:r>
    </w:p>
    <w:p w:rsidR="001D1EDC" w:rsidRPr="00615A0B" w:rsidRDefault="001D1EDC" w:rsidP="0075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0B">
        <w:rPr>
          <w:rFonts w:ascii="Times New Roman" w:hAnsi="Times New Roman" w:cs="Times New Roman"/>
          <w:sz w:val="28"/>
          <w:szCs w:val="28"/>
        </w:rPr>
        <w:t xml:space="preserve">Главными и ведущими источниками загрязнения атмосферного воздуха, по количеству выбросов вредных веществ в атмосферу, являются </w:t>
      </w:r>
      <w:r w:rsidRPr="00615A0B">
        <w:rPr>
          <w:rFonts w:ascii="Times New Roman" w:hAnsi="Times New Roman" w:cs="Times New Roman"/>
          <w:sz w:val="28"/>
          <w:szCs w:val="28"/>
        </w:rPr>
        <w:lastRenderedPageBreak/>
        <w:t xml:space="preserve">объекты </w:t>
      </w:r>
      <w:r w:rsidR="00752DB4">
        <w:rPr>
          <w:rFonts w:ascii="Times New Roman" w:hAnsi="Times New Roman" w:cs="Times New Roman"/>
          <w:sz w:val="28"/>
          <w:szCs w:val="28"/>
        </w:rPr>
        <w:t>по добыче и подготовке нефти к транспортировке ООО «</w:t>
      </w:r>
      <w:proofErr w:type="spellStart"/>
      <w:r w:rsidR="00752DB4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="00752DB4">
        <w:rPr>
          <w:rFonts w:ascii="Times New Roman" w:hAnsi="Times New Roman" w:cs="Times New Roman"/>
          <w:sz w:val="28"/>
          <w:szCs w:val="28"/>
        </w:rPr>
        <w:t>».</w:t>
      </w:r>
      <w:r w:rsidR="008E73CB" w:rsidRPr="008E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DC" w:rsidRPr="00615A0B" w:rsidRDefault="001D1EDC" w:rsidP="0075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0B">
        <w:rPr>
          <w:rFonts w:ascii="Times New Roman" w:hAnsi="Times New Roman" w:cs="Times New Roman"/>
          <w:sz w:val="28"/>
          <w:szCs w:val="28"/>
        </w:rPr>
        <w:t>По результатам исследований установлено, что содержание вредных веществ в атмосферном воздухе не превышает предельно допустимых концентраций.</w:t>
      </w:r>
    </w:p>
    <w:p w:rsidR="001D1EDC" w:rsidRDefault="001D1EDC" w:rsidP="0075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A0B">
        <w:rPr>
          <w:rFonts w:ascii="Times New Roman" w:hAnsi="Times New Roman" w:cs="Times New Roman"/>
          <w:sz w:val="28"/>
          <w:szCs w:val="28"/>
        </w:rPr>
        <w:t xml:space="preserve">В результате комплексного анализа проведенного во время подготовки Генерального плана на территории </w:t>
      </w:r>
      <w:r w:rsidR="00D823E2">
        <w:rPr>
          <w:rFonts w:ascii="Times New Roman" w:hAnsi="Times New Roman" w:cs="Times New Roman"/>
          <w:sz w:val="28"/>
          <w:szCs w:val="28"/>
        </w:rPr>
        <w:t>Рязановского</w:t>
      </w:r>
      <w:r w:rsidRPr="00615A0B">
        <w:rPr>
          <w:rFonts w:ascii="Times New Roman" w:hAnsi="Times New Roman" w:cs="Times New Roman"/>
          <w:sz w:val="28"/>
          <w:szCs w:val="28"/>
        </w:rPr>
        <w:t xml:space="preserve"> сельсовета выявлены следующие объекты, оказывающие негативное воздействие на окружающ</w:t>
      </w:r>
      <w:r w:rsidR="00D823E2">
        <w:rPr>
          <w:rFonts w:ascii="Times New Roman" w:hAnsi="Times New Roman" w:cs="Times New Roman"/>
          <w:sz w:val="28"/>
          <w:szCs w:val="28"/>
        </w:rPr>
        <w:t>у</w:t>
      </w:r>
      <w:r w:rsidRPr="00615A0B">
        <w:rPr>
          <w:rFonts w:ascii="Times New Roman" w:hAnsi="Times New Roman" w:cs="Times New Roman"/>
          <w:sz w:val="28"/>
          <w:szCs w:val="28"/>
        </w:rPr>
        <w:t>ю среду.</w:t>
      </w:r>
    </w:p>
    <w:p w:rsidR="001D1EDC" w:rsidRPr="00B13B8F" w:rsidRDefault="001D1EDC" w:rsidP="00D823E2">
      <w:pPr>
        <w:widowControl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Таблица 3.1</w:t>
      </w:r>
      <w:r w:rsidR="00D823E2">
        <w:rPr>
          <w:rFonts w:ascii="Times New Roman" w:hAnsi="Times New Roman" w:cs="Times New Roman"/>
          <w:i/>
          <w:sz w:val="28"/>
          <w:szCs w:val="24"/>
        </w:rPr>
        <w:t>1</w:t>
      </w:r>
      <w:r w:rsidRPr="009C5959">
        <w:rPr>
          <w:rFonts w:ascii="Times New Roman" w:hAnsi="Times New Roman" w:cs="Times New Roman"/>
          <w:i/>
          <w:sz w:val="28"/>
          <w:szCs w:val="24"/>
        </w:rPr>
        <w:t>-</w:t>
      </w:r>
      <w:r>
        <w:rPr>
          <w:rFonts w:ascii="Times New Roman" w:hAnsi="Times New Roman" w:cs="Times New Roman"/>
          <w:i/>
          <w:sz w:val="28"/>
          <w:szCs w:val="24"/>
        </w:rPr>
        <w:t>1</w:t>
      </w:r>
      <w:r w:rsidRPr="00B13B8F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B13B8F">
        <w:rPr>
          <w:rFonts w:ascii="Times New Roman" w:hAnsi="Times New Roman" w:cs="Times New Roman"/>
          <w:i/>
          <w:sz w:val="28"/>
          <w:szCs w:val="24"/>
        </w:rPr>
        <w:t>СЗЗ предприятий, сооружений и иных объектов</w:t>
      </w:r>
      <w:r w:rsidR="00495601"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</w:rPr>
        <w:t xml:space="preserve"> выявленных</w:t>
      </w:r>
      <w:r w:rsidRPr="00B13B8F">
        <w:rPr>
          <w:rFonts w:ascii="Times New Roman" w:hAnsi="Times New Roman" w:cs="Times New Roman"/>
          <w:i/>
          <w:sz w:val="28"/>
          <w:szCs w:val="24"/>
        </w:rPr>
        <w:t xml:space="preserve"> на территории </w:t>
      </w:r>
      <w:r w:rsidR="00D823E2">
        <w:rPr>
          <w:rFonts w:ascii="Times New Roman" w:hAnsi="Times New Roman" w:cs="Times New Roman"/>
          <w:i/>
          <w:sz w:val="28"/>
          <w:szCs w:val="24"/>
        </w:rPr>
        <w:t>Рязановского</w:t>
      </w:r>
      <w:r>
        <w:rPr>
          <w:rFonts w:ascii="Times New Roman" w:hAnsi="Times New Roman" w:cs="Times New Roman"/>
          <w:i/>
          <w:sz w:val="28"/>
          <w:szCs w:val="24"/>
        </w:rPr>
        <w:t xml:space="preserve"> сельсовета</w:t>
      </w:r>
      <w:r w:rsidRPr="00B13B8F">
        <w:rPr>
          <w:rFonts w:ascii="Times New Roman" w:hAnsi="Times New Roman" w:cs="Times New Roman"/>
          <w:i/>
          <w:sz w:val="28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54"/>
        <w:gridCol w:w="2342"/>
        <w:gridCol w:w="2514"/>
      </w:tblGrid>
      <w:tr w:rsidR="00495601" w:rsidRPr="00B70C0D" w:rsidTr="001D1EDC">
        <w:tc>
          <w:tcPr>
            <w:tcW w:w="560" w:type="dxa"/>
            <w:vAlign w:val="center"/>
          </w:tcPr>
          <w:p w:rsidR="00495601" w:rsidRPr="00B70C0D" w:rsidRDefault="00495601" w:rsidP="00137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4" w:type="dxa"/>
            <w:vAlign w:val="center"/>
          </w:tcPr>
          <w:p w:rsidR="00495601" w:rsidRPr="00B70C0D" w:rsidRDefault="00495601" w:rsidP="00137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42" w:type="dxa"/>
            <w:vAlign w:val="center"/>
          </w:tcPr>
          <w:p w:rsidR="00495601" w:rsidRPr="00B70C0D" w:rsidRDefault="00495601" w:rsidP="00137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C0D">
              <w:rPr>
                <w:rFonts w:ascii="Times New Roman" w:hAnsi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2514" w:type="dxa"/>
            <w:vAlign w:val="center"/>
          </w:tcPr>
          <w:p w:rsidR="00495601" w:rsidRPr="00B70C0D" w:rsidRDefault="00495601" w:rsidP="00137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95601" w:rsidRPr="00B70C0D" w:rsidTr="001D1EDC">
        <w:tc>
          <w:tcPr>
            <w:tcW w:w="560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ТБО</w:t>
            </w:r>
          </w:p>
        </w:tc>
        <w:tc>
          <w:tcPr>
            <w:tcW w:w="2342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14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601" w:rsidRPr="00B70C0D" w:rsidTr="001D1EDC">
        <w:tc>
          <w:tcPr>
            <w:tcW w:w="560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:rsidR="00495601" w:rsidRPr="00B70C0D" w:rsidRDefault="00495601" w:rsidP="0013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</w:rPr>
              <w:t>Скотомогильник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(построен, но пока не введен в эксплуатацию)</w:t>
            </w:r>
          </w:p>
        </w:tc>
        <w:tc>
          <w:tcPr>
            <w:tcW w:w="2342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14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601" w:rsidRPr="00B70C0D" w:rsidTr="001D1EDC">
        <w:tc>
          <w:tcPr>
            <w:tcW w:w="560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</w:tcPr>
          <w:p w:rsidR="00495601" w:rsidRPr="00B70C0D" w:rsidRDefault="00495601" w:rsidP="0013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Нефтяные скважины вокруг села с северной и западной сторон</w:t>
            </w:r>
            <w:proofErr w:type="gramEnd"/>
          </w:p>
        </w:tc>
        <w:tc>
          <w:tcPr>
            <w:tcW w:w="2342" w:type="dxa"/>
            <w:vAlign w:val="center"/>
          </w:tcPr>
          <w:p w:rsidR="00495601" w:rsidRPr="00560B94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14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601" w:rsidRPr="00B70C0D" w:rsidTr="001379A5">
        <w:trPr>
          <w:trHeight w:val="165"/>
        </w:trPr>
        <w:tc>
          <w:tcPr>
            <w:tcW w:w="560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4" w:type="dxa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«Елань»</w:t>
            </w:r>
          </w:p>
        </w:tc>
        <w:tc>
          <w:tcPr>
            <w:tcW w:w="2342" w:type="dxa"/>
            <w:vAlign w:val="center"/>
          </w:tcPr>
          <w:p w:rsidR="00495601" w:rsidRPr="00593DAB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4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601" w:rsidRPr="00B70C0D" w:rsidTr="001379A5">
        <w:tc>
          <w:tcPr>
            <w:tcW w:w="560" w:type="dxa"/>
            <w:vAlign w:val="center"/>
          </w:tcPr>
          <w:p w:rsidR="00495601" w:rsidRPr="00513BD5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</w:tcPr>
          <w:p w:rsidR="00495601" w:rsidRPr="00513BD5" w:rsidRDefault="00495601" w:rsidP="0013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«Елань» </w:t>
            </w:r>
          </w:p>
        </w:tc>
        <w:tc>
          <w:tcPr>
            <w:tcW w:w="2342" w:type="dxa"/>
            <w:vAlign w:val="center"/>
          </w:tcPr>
          <w:p w:rsidR="00495601" w:rsidRPr="00D6566C" w:rsidRDefault="00495601" w:rsidP="001379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4" w:type="dxa"/>
            <w:vAlign w:val="center"/>
          </w:tcPr>
          <w:p w:rsidR="00495601" w:rsidRPr="00D6566C" w:rsidRDefault="00495601" w:rsidP="001379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601" w:rsidRPr="00B96D9B" w:rsidTr="001379A5">
        <w:trPr>
          <w:trHeight w:val="301"/>
        </w:trPr>
        <w:tc>
          <w:tcPr>
            <w:tcW w:w="560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4" w:type="dxa"/>
          </w:tcPr>
          <w:p w:rsidR="00495601" w:rsidRPr="00513BD5" w:rsidRDefault="00495601" w:rsidP="0013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МТМ (машинный двор) ООО «Елань», автозаправочная станция для их нужд</w:t>
            </w:r>
          </w:p>
        </w:tc>
        <w:tc>
          <w:tcPr>
            <w:tcW w:w="2342" w:type="dxa"/>
            <w:vAlign w:val="center"/>
          </w:tcPr>
          <w:p w:rsidR="00495601" w:rsidRPr="00D6566C" w:rsidRDefault="00495601" w:rsidP="001379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4" w:type="dxa"/>
            <w:vAlign w:val="center"/>
          </w:tcPr>
          <w:p w:rsidR="00495601" w:rsidRPr="00D6566C" w:rsidRDefault="00495601" w:rsidP="001379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95601" w:rsidRPr="00B70C0D" w:rsidTr="001D1EDC">
        <w:tc>
          <w:tcPr>
            <w:tcW w:w="560" w:type="dxa"/>
            <w:vAlign w:val="center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4" w:type="dxa"/>
          </w:tcPr>
          <w:p w:rsidR="00495601" w:rsidRDefault="00495601" w:rsidP="001379A5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Животноводств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«Елань»:</w:t>
            </w:r>
          </w:p>
          <w:p w:rsidR="00495601" w:rsidRPr="00D6566C" w:rsidRDefault="00495601" w:rsidP="001379A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молочный комплекс на 500 голов</w:t>
            </w:r>
          </w:p>
        </w:tc>
        <w:tc>
          <w:tcPr>
            <w:tcW w:w="2342" w:type="dxa"/>
            <w:vAlign w:val="center"/>
          </w:tcPr>
          <w:p w:rsidR="00495601" w:rsidRPr="00D6566C" w:rsidRDefault="00495601" w:rsidP="001379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4" w:type="dxa"/>
            <w:vAlign w:val="center"/>
          </w:tcPr>
          <w:p w:rsidR="00495601" w:rsidRPr="00D6566C" w:rsidRDefault="00495601" w:rsidP="001379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495601" w:rsidRPr="00B70C0D" w:rsidTr="001D1EDC">
        <w:tc>
          <w:tcPr>
            <w:tcW w:w="560" w:type="dxa"/>
            <w:vAlign w:val="center"/>
          </w:tcPr>
          <w:p w:rsidR="00495601" w:rsidRPr="00B13B8F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4" w:type="dxa"/>
          </w:tcPr>
          <w:p w:rsidR="00495601" w:rsidRDefault="00495601" w:rsidP="0013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«Елань»: </w:t>
            </w:r>
          </w:p>
          <w:p w:rsidR="00495601" w:rsidRPr="003071D0" w:rsidRDefault="00495601" w:rsidP="001379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фермы для содержания КРС (крупного рогатого скота) и телят</w:t>
            </w:r>
          </w:p>
        </w:tc>
        <w:tc>
          <w:tcPr>
            <w:tcW w:w="2342" w:type="dxa"/>
            <w:vAlign w:val="center"/>
          </w:tcPr>
          <w:p w:rsidR="00495601" w:rsidRPr="003071D0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4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601" w:rsidRPr="00B70C0D" w:rsidTr="001D1EDC">
        <w:tc>
          <w:tcPr>
            <w:tcW w:w="560" w:type="dxa"/>
            <w:vAlign w:val="center"/>
          </w:tcPr>
          <w:p w:rsidR="00495601" w:rsidRPr="003071D0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4" w:type="dxa"/>
          </w:tcPr>
          <w:p w:rsidR="00495601" w:rsidRPr="00B70C0D" w:rsidRDefault="00495601" w:rsidP="001379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 христианского и мусульманского захоронения</w:t>
            </w:r>
          </w:p>
        </w:tc>
        <w:tc>
          <w:tcPr>
            <w:tcW w:w="2342" w:type="dxa"/>
            <w:vAlign w:val="center"/>
          </w:tcPr>
          <w:p w:rsidR="00495601" w:rsidRPr="003071D0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14" w:type="dxa"/>
            <w:vAlign w:val="center"/>
          </w:tcPr>
          <w:p w:rsidR="00495601" w:rsidRDefault="00495601" w:rsidP="0013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73CB" w:rsidRPr="008262FE" w:rsidRDefault="008E73CB" w:rsidP="00D823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федерального закона «Об охране атмосферного воздуха» юридические лица, имеющие источники выбросов вредных (загрязняющих) веществ в атмосферный воздух, должны разрабатывать и осуществлять мероприятия по охране атмосферного воздуха. 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spellStart"/>
      <w:r w:rsidRPr="008262FE">
        <w:rPr>
          <w:rFonts w:ascii="Times New Roman" w:hAnsi="Times New Roman" w:cs="Times New Roman"/>
          <w:sz w:val="28"/>
          <w:szCs w:val="28"/>
        </w:rPr>
        <w:t>воздухоохранных</w:t>
      </w:r>
      <w:proofErr w:type="spellEnd"/>
      <w:r w:rsidRPr="008262FE">
        <w:rPr>
          <w:rFonts w:ascii="Times New Roman" w:hAnsi="Times New Roman" w:cs="Times New Roman"/>
          <w:sz w:val="28"/>
          <w:szCs w:val="28"/>
        </w:rPr>
        <w:t xml:space="preserve"> мероприятий для действующих произво</w:t>
      </w:r>
      <w:proofErr w:type="gramStart"/>
      <w:r w:rsidRPr="008262FE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8262FE">
        <w:rPr>
          <w:rFonts w:ascii="Times New Roman" w:hAnsi="Times New Roman" w:cs="Times New Roman"/>
          <w:sz w:val="28"/>
          <w:szCs w:val="28"/>
        </w:rPr>
        <w:t xml:space="preserve">ючают технологические и специальные мероприятия, направленные на сокращение объемов выбросов и снижение их приземных концентраций. 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Технологические мероприятия включают:</w:t>
      </w:r>
    </w:p>
    <w:p w:rsidR="008E73CB" w:rsidRPr="008262FE" w:rsidRDefault="008E73CB" w:rsidP="00633DD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использование более прогрессивной технологии по сравнению с применяющейся на других предприятиях для получения той же продукции;</w:t>
      </w:r>
    </w:p>
    <w:p w:rsidR="008E73CB" w:rsidRPr="008262FE" w:rsidRDefault="008E73CB" w:rsidP="00633DD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увеличение единичной мощности агрегатов при одинаковой суммарной производительности;</w:t>
      </w:r>
    </w:p>
    <w:p w:rsidR="008E73CB" w:rsidRPr="008262FE" w:rsidRDefault="008E73CB" w:rsidP="00633DD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применение в производстве более "чистого" вида топлива;</w:t>
      </w:r>
    </w:p>
    <w:p w:rsidR="008E73CB" w:rsidRPr="008262FE" w:rsidRDefault="008E73CB" w:rsidP="00633DD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применение рециркуляции дымовых газов;</w:t>
      </w:r>
    </w:p>
    <w:p w:rsidR="008E73CB" w:rsidRPr="008262FE" w:rsidRDefault="008E73CB" w:rsidP="00633DD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lastRenderedPageBreak/>
        <w:t>внедрение наиболее совершенной структуры газового баланса предприятия.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К специальным мероприятиям, направленным на сокращение объемов и токсичности выбросов объекта и снижение приземных концентраций загрязняющих веществ, относятся:</w:t>
      </w:r>
    </w:p>
    <w:p w:rsidR="008E73CB" w:rsidRPr="008262FE" w:rsidRDefault="008E73CB" w:rsidP="00633DD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сокращение неорганизованных выбросов;</w:t>
      </w:r>
    </w:p>
    <w:p w:rsidR="008E73CB" w:rsidRPr="008262FE" w:rsidRDefault="008E73CB" w:rsidP="00633DD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очистка и обезвреживание вредных веществ из отходящих газов;</w:t>
      </w:r>
    </w:p>
    <w:p w:rsidR="008E73CB" w:rsidRPr="008262FE" w:rsidRDefault="008E73CB" w:rsidP="00633DD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улучшение условий рассеивания выбросов.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 xml:space="preserve">При отсутствии разрешений на выбросы вредных (загрязняющих) веществ в атмосферный воздух, а также при нарушении условий, предусмотренных данными разрешениями, выбросы вредных (загрязняющих) веществ в атмосферный воздух должны быть ограничены, приостановлены или прекращены в порядке, определенном Постановлением Правительства РФ от 28 ноября 2002 года №847. 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 xml:space="preserve">При получении прогнозов неблагоприятных метеорологических условий, </w:t>
      </w:r>
      <w:proofErr w:type="spellStart"/>
      <w:r w:rsidRPr="008262FE">
        <w:rPr>
          <w:rFonts w:ascii="Times New Roman" w:hAnsi="Times New Roman" w:cs="Times New Roman"/>
          <w:sz w:val="28"/>
          <w:szCs w:val="28"/>
        </w:rPr>
        <w:t>природопользователи</w:t>
      </w:r>
      <w:proofErr w:type="spellEnd"/>
      <w:r w:rsidRPr="008262FE">
        <w:rPr>
          <w:rFonts w:ascii="Times New Roman" w:hAnsi="Times New Roman" w:cs="Times New Roman"/>
          <w:sz w:val="28"/>
          <w:szCs w:val="28"/>
        </w:rPr>
        <w:t xml:space="preserve">, имеющие источники выбросов вредных (загрязняющих) веществ в атмосферный воздух, обязаны уменьшить выбросы вредных (загрязняющих) веществ в атмосферный воздух. 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Также рекомендуется максимально озеленять СЗЗ с организацией полосы древесно-кустарниковых насаждений со стороны жилой застройки. Санитарно-защитная зона для предприятий IV, V классов должна быть максимально озеленена - не менее 60% площади; для предприятий II и III класса - не менее 50%; для предприятий, имеющих санитарно-защитную зону 1000 м и более - не менее 40% ее территории (СНиП 2.07.01-89*).</w:t>
      </w:r>
    </w:p>
    <w:p w:rsidR="008E73CB" w:rsidRPr="008262FE" w:rsidRDefault="008E73CB" w:rsidP="008E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FE">
        <w:rPr>
          <w:rFonts w:ascii="Times New Roman" w:hAnsi="Times New Roman" w:cs="Times New Roman"/>
          <w:sz w:val="28"/>
          <w:szCs w:val="28"/>
        </w:rPr>
        <w:t>Экологические требования к автотранспорту, в первую очередь, включают его соответствие или несоответствие техническим нормативам выбросов вредных веществ в атмосферу, установленных соответствующими стандартами. Транспортные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выбросов.</w:t>
      </w:r>
    </w:p>
    <w:p w:rsidR="001D1EDC" w:rsidRPr="00BB2B85" w:rsidRDefault="001D1EDC" w:rsidP="00D823E2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B85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по охране атмосферного воздуха</w:t>
      </w:r>
    </w:p>
    <w:p w:rsidR="001D1EDC" w:rsidRPr="005A7F3C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6C">
        <w:rPr>
          <w:rFonts w:ascii="Times New Roman" w:hAnsi="Times New Roman" w:cs="Times New Roman"/>
          <w:sz w:val="28"/>
          <w:szCs w:val="28"/>
        </w:rPr>
        <w:t>В рамках проведения работ ООО «</w:t>
      </w:r>
      <w:r w:rsidR="005A7F3C">
        <w:rPr>
          <w:rFonts w:ascii="Times New Roman" w:hAnsi="Times New Roman" w:cs="Times New Roman"/>
          <w:sz w:val="28"/>
          <w:szCs w:val="28"/>
        </w:rPr>
        <w:t>ОРСКГЕОКАД</w:t>
      </w:r>
      <w:r w:rsidRPr="00D6566C">
        <w:rPr>
          <w:rFonts w:ascii="Times New Roman" w:hAnsi="Times New Roman" w:cs="Times New Roman"/>
          <w:sz w:val="28"/>
          <w:szCs w:val="28"/>
        </w:rPr>
        <w:t xml:space="preserve">», выявлено, что </w:t>
      </w:r>
      <w:r w:rsidRPr="00D6566C">
        <w:rPr>
          <w:rFonts w:ascii="Times New Roman" w:hAnsi="Times New Roman" w:cs="Times New Roman"/>
          <w:bCs/>
          <w:sz w:val="28"/>
          <w:szCs w:val="28"/>
        </w:rPr>
        <w:t xml:space="preserve">на территории МО </w:t>
      </w:r>
      <w:r w:rsidR="005A7F3C">
        <w:rPr>
          <w:rFonts w:ascii="Times New Roman" w:hAnsi="Times New Roman" w:cs="Times New Roman"/>
          <w:sz w:val="28"/>
          <w:szCs w:val="28"/>
        </w:rPr>
        <w:t>Рязановский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5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F3C" w:rsidRPr="005A7F3C">
        <w:rPr>
          <w:rFonts w:ascii="Times New Roman" w:hAnsi="Times New Roman" w:cs="Times New Roman"/>
          <w:bCs/>
          <w:sz w:val="28"/>
          <w:szCs w:val="28"/>
        </w:rPr>
        <w:t>р</w:t>
      </w:r>
      <w:r w:rsidRPr="005A7F3C">
        <w:rPr>
          <w:rFonts w:ascii="Times New Roman" w:hAnsi="Times New Roman" w:cs="Times New Roman"/>
          <w:bCs/>
          <w:sz w:val="28"/>
          <w:szCs w:val="28"/>
        </w:rPr>
        <w:t xml:space="preserve">яд предприятий и объектов, оказывающих негативное воздействие на среду обитания и здоровье человека, расположены в непосредственной близости к жилым зонам, что приводит к нарушению   п.5.1. СанПиН 2.2.1/2.1.1.1200-03 "Санитарно-защитные зоны и санитарная классификация предприятий, сооружений и иных объектов", в </w:t>
      </w:r>
      <w:proofErr w:type="gramStart"/>
      <w:r w:rsidRPr="005A7F3C">
        <w:rPr>
          <w:rFonts w:ascii="Times New Roman" w:hAnsi="Times New Roman" w:cs="Times New Roman"/>
          <w:bCs/>
          <w:sz w:val="28"/>
          <w:szCs w:val="28"/>
        </w:rPr>
        <w:t>котором</w:t>
      </w:r>
      <w:proofErr w:type="gramEnd"/>
      <w:r w:rsidRPr="005A7F3C">
        <w:rPr>
          <w:rFonts w:ascii="Times New Roman" w:hAnsi="Times New Roman" w:cs="Times New Roman"/>
          <w:bCs/>
          <w:sz w:val="28"/>
          <w:szCs w:val="28"/>
        </w:rPr>
        <w:t xml:space="preserve"> говорится, что в СЗЗ не допускается размещать жилую застройку, и </w:t>
      </w:r>
      <w:r w:rsidRPr="005A7F3C">
        <w:rPr>
          <w:rFonts w:ascii="Times New Roman" w:hAnsi="Times New Roman" w:cs="Times New Roman"/>
          <w:sz w:val="28"/>
          <w:szCs w:val="28"/>
        </w:rPr>
        <w:t xml:space="preserve">статьи 42 Конституции Российской Федерации, согласно которой граждане России имеют право на благоприятную окружающую среду. </w:t>
      </w:r>
    </w:p>
    <w:p w:rsidR="001D1EDC" w:rsidRPr="00E86BBB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6C">
        <w:rPr>
          <w:rFonts w:ascii="Times New Roman" w:hAnsi="Times New Roman" w:cs="Times New Roman"/>
          <w:sz w:val="28"/>
          <w:szCs w:val="28"/>
        </w:rPr>
        <w:t>Следовательно, необходимо ужесточить требования  к данным предприятиям  по  организации  санитарно-защитных  зон, потребовать от них разработки проекта сокращения СЗЗ.</w:t>
      </w:r>
    </w:p>
    <w:p w:rsidR="008C1773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8C1773">
        <w:rPr>
          <w:rFonts w:ascii="Times New Roman" w:hAnsi="Times New Roman" w:cs="Times New Roman"/>
          <w:sz w:val="28"/>
          <w:szCs w:val="28"/>
        </w:rPr>
        <w:t xml:space="preserve">производственных территорий ООО «Елань» в </w:t>
      </w:r>
      <w:proofErr w:type="spellStart"/>
      <w:r w:rsidR="008C17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C17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1773">
        <w:rPr>
          <w:rFonts w:ascii="Times New Roman" w:hAnsi="Times New Roman" w:cs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санитарно-защитной зоне находится </w:t>
      </w:r>
      <w:r w:rsidR="008C1773">
        <w:rPr>
          <w:rFonts w:ascii="Times New Roman" w:hAnsi="Times New Roman" w:cs="Times New Roman"/>
          <w:sz w:val="28"/>
          <w:szCs w:val="28"/>
        </w:rPr>
        <w:t>часть жилой зоны населенного пункта. Данные предприятия могут быть</w:t>
      </w:r>
      <w:r w:rsidR="008C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773" w:rsidRPr="0037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перепрофилированы с последующим уменьшением размера СЗЗ, либо должны проводиться мероприятия по снижению вредного воздействия на окружающую среду с последующим уменьшением размера СЗЗ</w:t>
      </w:r>
      <w:r w:rsidR="008C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1773" w:rsidRPr="00C90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73" w:rsidRDefault="008C1773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DA2C4A">
        <w:rPr>
          <w:rFonts w:ascii="Times New Roman" w:hAnsi="Times New Roman" w:cs="Times New Roman"/>
          <w:sz w:val="28"/>
          <w:szCs w:val="28"/>
        </w:rPr>
        <w:t xml:space="preserve">поэтапное </w:t>
      </w:r>
      <w:r>
        <w:rPr>
          <w:rFonts w:ascii="Times New Roman" w:hAnsi="Times New Roman" w:cs="Times New Roman"/>
          <w:sz w:val="28"/>
          <w:szCs w:val="28"/>
        </w:rPr>
        <w:t>переселение жителей, живущих на территории СЗЗ на новое место, для обеспечения возможности соблюдения санитарно-защитной зоны (СЗЗ</w:t>
      </w:r>
      <w:r w:rsidRPr="00371F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4D3">
        <w:rPr>
          <w:rFonts w:ascii="Times New Roman" w:hAnsi="Times New Roman" w:cs="Times New Roman"/>
          <w:color w:val="000000"/>
          <w:sz w:val="28"/>
          <w:szCs w:val="28"/>
        </w:rPr>
        <w:t xml:space="preserve">Для застройки индивидуальными домами предусматриваются свободные в настоящее время от застройки территории в </w:t>
      </w:r>
      <w:r>
        <w:rPr>
          <w:rFonts w:ascii="Times New Roman" w:hAnsi="Times New Roman" w:cs="Times New Roman"/>
          <w:color w:val="000000"/>
          <w:sz w:val="28"/>
          <w:szCs w:val="28"/>
        </w:rPr>
        <w:t>юго-</w:t>
      </w:r>
      <w:r w:rsidR="00A256FD"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планировочного рай</w:t>
      </w:r>
      <w:r w:rsidRPr="007044D3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A25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1EDC" w:rsidRPr="00E86BBB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BB">
        <w:rPr>
          <w:rFonts w:ascii="Times New Roman" w:hAnsi="Times New Roman" w:cs="Times New Roman"/>
          <w:sz w:val="28"/>
          <w:szCs w:val="28"/>
        </w:rPr>
        <w:t>Проектом предлагается четкое функциональное зонирование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6BBB">
        <w:rPr>
          <w:rFonts w:ascii="Times New Roman" w:hAnsi="Times New Roman" w:cs="Times New Roman"/>
          <w:sz w:val="28"/>
          <w:szCs w:val="28"/>
        </w:rPr>
        <w:t>упорядочивание производственных зон.</w:t>
      </w:r>
    </w:p>
    <w:p w:rsidR="001D1EDC" w:rsidRPr="0034378E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BB">
        <w:rPr>
          <w:rFonts w:ascii="Times New Roman" w:hAnsi="Times New Roman" w:cs="Times New Roman"/>
          <w:sz w:val="28"/>
          <w:szCs w:val="28"/>
        </w:rPr>
        <w:t>В пределах производственных</w:t>
      </w:r>
      <w:r w:rsidRPr="0034378E">
        <w:rPr>
          <w:rFonts w:ascii="Times New Roman" w:hAnsi="Times New Roman" w:cs="Times New Roman"/>
          <w:sz w:val="28"/>
          <w:szCs w:val="28"/>
        </w:rPr>
        <w:t xml:space="preserve">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1D1EDC" w:rsidRPr="0034378E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1D1EDC" w:rsidRPr="0034378E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1D1EDC" w:rsidRPr="0034378E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1D1EDC" w:rsidRPr="00752E1A" w:rsidRDefault="001D1EDC" w:rsidP="00633DD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52E1A">
        <w:rPr>
          <w:rFonts w:ascii="Times New Roman" w:hAnsi="Times New Roman" w:cs="Times New Roman"/>
          <w:sz w:val="28"/>
          <w:szCs w:val="28"/>
        </w:rPr>
        <w:t xml:space="preserve">Производственные зоны на картах генерального плана показаны с учетом размещения в них санитарно-защитных зон. </w:t>
      </w:r>
    </w:p>
    <w:p w:rsidR="001D1EDC" w:rsidRPr="004E4EFD" w:rsidRDefault="001D1EDC" w:rsidP="00D823E2">
      <w:pPr>
        <w:pStyle w:val="af7"/>
        <w:spacing w:after="0"/>
        <w:ind w:left="0" w:firstLine="709"/>
        <w:jc w:val="both"/>
        <w:rPr>
          <w:sz w:val="28"/>
          <w:szCs w:val="28"/>
        </w:rPr>
      </w:pPr>
      <w:r w:rsidRPr="004E4EFD">
        <w:rPr>
          <w:sz w:val="28"/>
          <w:szCs w:val="28"/>
        </w:rPr>
        <w:t xml:space="preserve">С целью улучшения акустического режима жилой застройки, расположенной в зоне негативных воздействий автомобильных дорог, рекомендуется вдоль них построить </w:t>
      </w:r>
      <w:proofErr w:type="spellStart"/>
      <w:r w:rsidRPr="004E4EFD">
        <w:rPr>
          <w:sz w:val="28"/>
          <w:szCs w:val="28"/>
        </w:rPr>
        <w:t>шумозащитные</w:t>
      </w:r>
      <w:proofErr w:type="spellEnd"/>
      <w:r w:rsidRPr="004E4EFD">
        <w:rPr>
          <w:sz w:val="28"/>
          <w:szCs w:val="28"/>
        </w:rPr>
        <w:t xml:space="preserve"> экраны. Также защита жилых кварталов от шума должна сопровождаться подсадкой защитных древесно-кустарниковых полос. Эти мероприятия позволят снизить и концентрации вредных (загрязняющих) веще</w:t>
      </w:r>
      <w:proofErr w:type="gramStart"/>
      <w:r w:rsidRPr="004E4EFD">
        <w:rPr>
          <w:sz w:val="28"/>
          <w:szCs w:val="28"/>
        </w:rPr>
        <w:t>ств в пр</w:t>
      </w:r>
      <w:proofErr w:type="gramEnd"/>
      <w:r w:rsidRPr="004E4EFD">
        <w:rPr>
          <w:sz w:val="28"/>
          <w:szCs w:val="28"/>
        </w:rPr>
        <w:t>иземном слое атмосферы на территории населенных пунктов.</w:t>
      </w:r>
    </w:p>
    <w:p w:rsidR="001D1EDC" w:rsidRPr="004E4EFD" w:rsidRDefault="001D1EDC" w:rsidP="00D823E2">
      <w:pPr>
        <w:pStyle w:val="af7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4E4EFD">
        <w:rPr>
          <w:sz w:val="28"/>
          <w:szCs w:val="28"/>
        </w:rPr>
        <w:lastRenderedPageBreak/>
        <w:t>Положение «Об ограничении, приостановлении или прекращении выбросов вредных (загрязняющих) веществ в атмосферный воздух и вредных физических воздействий на атмосферный воздух», утвержденное Постановлением Правительства РФ от 28 ноября 2002 года N 847 гласит: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нормативов, эксплуатация указанных средств запрещается в соответствии со</w:t>
      </w:r>
      <w:proofErr w:type="gramEnd"/>
      <w:r w:rsidRPr="004E4EFD">
        <w:rPr>
          <w:sz w:val="28"/>
          <w:szCs w:val="28"/>
        </w:rPr>
        <w:t xml:space="preserve"> статьей 17 Федерального закона "Об охране атмосферного воздуха".</w:t>
      </w:r>
    </w:p>
    <w:p w:rsidR="001D1EDC" w:rsidRPr="004953CF" w:rsidRDefault="001D1EDC" w:rsidP="00666C03">
      <w:pPr>
        <w:pStyle w:val="2"/>
        <w:spacing w:after="240" w:line="240" w:lineRule="auto"/>
        <w:jc w:val="both"/>
      </w:pPr>
      <w:bookmarkStart w:id="98" w:name="_Toc335921142"/>
      <w:bookmarkStart w:id="99" w:name="_Toc336523617"/>
      <w:bookmarkStart w:id="100" w:name="_Toc387083090"/>
      <w:r w:rsidRPr="004953CF">
        <w:t>3.1</w:t>
      </w:r>
      <w:r w:rsidR="005A7F3C">
        <w:t>1</w:t>
      </w:r>
      <w:r w:rsidRPr="004953CF">
        <w:t>.2 Поверхностные вод</w:t>
      </w:r>
      <w:bookmarkEnd w:id="98"/>
      <w:r w:rsidRPr="004953CF">
        <w:t>ы.  Мероприятия по охране поверхностных и подземных вод</w:t>
      </w:r>
      <w:bookmarkEnd w:id="99"/>
      <w:bookmarkEnd w:id="100"/>
    </w:p>
    <w:p w:rsidR="001D1EDC" w:rsidRPr="007D7659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59">
        <w:rPr>
          <w:rFonts w:ascii="Times New Roman" w:hAnsi="Times New Roman" w:cs="Times New Roman"/>
          <w:sz w:val="28"/>
          <w:szCs w:val="28"/>
        </w:rPr>
        <w:t>Подробно водные объекты рассматриваемой территории описаны в разделе «Природные условия и ресурсы территории»</w:t>
      </w:r>
    </w:p>
    <w:p w:rsidR="001D1EDC" w:rsidRPr="007D7659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59">
        <w:rPr>
          <w:rFonts w:ascii="Times New Roman" w:hAnsi="Times New Roman" w:cs="Times New Roman"/>
          <w:sz w:val="28"/>
          <w:szCs w:val="28"/>
        </w:rPr>
        <w:t xml:space="preserve">Основными источниками загрязнений воды открытых водоемов </w:t>
      </w:r>
      <w:r w:rsidR="003E52B7">
        <w:rPr>
          <w:rFonts w:ascii="Times New Roman" w:hAnsi="Times New Roman" w:cs="Times New Roman"/>
          <w:sz w:val="28"/>
          <w:szCs w:val="28"/>
        </w:rPr>
        <w:t>Рязановского</w:t>
      </w:r>
      <w:r w:rsidRPr="007D7659">
        <w:rPr>
          <w:rFonts w:ascii="Times New Roman" w:hAnsi="Times New Roman" w:cs="Times New Roman"/>
          <w:sz w:val="28"/>
          <w:szCs w:val="28"/>
        </w:rPr>
        <w:t xml:space="preserve"> сельсовета могут являться:</w:t>
      </w:r>
    </w:p>
    <w:p w:rsidR="001D1EDC" w:rsidRDefault="003E52B7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-производственные </w:t>
      </w:r>
      <w:r w:rsidR="001D1EDC" w:rsidRPr="007D7659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="001D1EDC" w:rsidRPr="007D765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«Елань»;</w:t>
      </w:r>
    </w:p>
    <w:p w:rsidR="00776C5B" w:rsidRPr="007D7659" w:rsidRDefault="00776C5B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-нефтедобывающее предприятие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территории сельсовета;</w:t>
      </w:r>
    </w:p>
    <w:p w:rsidR="001D1EDC" w:rsidRPr="007D7659" w:rsidRDefault="003E52B7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7D7659">
        <w:rPr>
          <w:rFonts w:ascii="Times New Roman" w:hAnsi="Times New Roman" w:cs="Times New Roman"/>
          <w:sz w:val="28"/>
          <w:szCs w:val="28"/>
        </w:rPr>
        <w:t>личные подворья в сельских населенных пунктах;</w:t>
      </w:r>
    </w:p>
    <w:p w:rsidR="001D1EDC" w:rsidRPr="007D7659" w:rsidRDefault="003E52B7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7D7659">
        <w:rPr>
          <w:rFonts w:ascii="Times New Roman" w:hAnsi="Times New Roman" w:cs="Times New Roman"/>
          <w:sz w:val="28"/>
          <w:szCs w:val="28"/>
        </w:rPr>
        <w:t>использование открытых водоемов для отдыха и в качестве рекреационных зон.</w:t>
      </w:r>
    </w:p>
    <w:p w:rsidR="003E52B7" w:rsidRPr="003E52B7" w:rsidRDefault="003E52B7" w:rsidP="003E5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B7">
        <w:rPr>
          <w:rFonts w:ascii="Times New Roman" w:hAnsi="Times New Roman" w:cs="Times New Roman"/>
          <w:sz w:val="28"/>
          <w:szCs w:val="28"/>
        </w:rPr>
        <w:t xml:space="preserve">Согласно Водному Кодексу Российской Федерации от 03.06.2006г №74–ФЗ установлены </w:t>
      </w:r>
      <w:proofErr w:type="spellStart"/>
      <w:r w:rsidRPr="003E52B7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3E52B7">
        <w:rPr>
          <w:rFonts w:ascii="Times New Roman" w:hAnsi="Times New Roman" w:cs="Times New Roman"/>
          <w:sz w:val="28"/>
          <w:szCs w:val="28"/>
        </w:rPr>
        <w:t xml:space="preserve"> зоны для рек и ручьев МО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3E5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3E52B7">
        <w:rPr>
          <w:rFonts w:ascii="Times New Roman" w:hAnsi="Times New Roman" w:cs="Times New Roman"/>
          <w:sz w:val="28"/>
          <w:szCs w:val="28"/>
        </w:rPr>
        <w:t xml:space="preserve"> в размере 50м , 100м и 200м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2B7" w:rsidRPr="001F6611" w:rsidRDefault="003E52B7" w:rsidP="003E5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3.11.</w:t>
      </w:r>
      <w:r w:rsidR="001E4C3F">
        <w:rPr>
          <w:rFonts w:ascii="Times New Roman" w:hAnsi="Times New Roman" w:cs="Times New Roman"/>
          <w:i/>
          <w:sz w:val="28"/>
          <w:szCs w:val="28"/>
        </w:rPr>
        <w:t>2</w:t>
      </w:r>
      <w:r w:rsidRPr="001F661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1F6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611">
        <w:rPr>
          <w:rFonts w:ascii="Times New Roman" w:hAnsi="Times New Roman" w:cs="Times New Roman"/>
          <w:bCs/>
          <w:i/>
          <w:sz w:val="28"/>
          <w:szCs w:val="28"/>
        </w:rPr>
        <w:t xml:space="preserve">Водные объекты МО </w:t>
      </w:r>
      <w:r>
        <w:rPr>
          <w:rFonts w:ascii="Times New Roman" w:hAnsi="Times New Roman" w:cs="Times New Roman"/>
          <w:bCs/>
          <w:i/>
          <w:sz w:val="28"/>
          <w:szCs w:val="28"/>
        </w:rPr>
        <w:t>Рязановский</w:t>
      </w:r>
      <w:r w:rsidRPr="001F6611">
        <w:rPr>
          <w:rFonts w:ascii="Times New Roman" w:hAnsi="Times New Roman" w:cs="Times New Roman"/>
          <w:bCs/>
          <w:i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i/>
          <w:sz w:val="28"/>
          <w:szCs w:val="28"/>
        </w:rPr>
        <w:t>Асекеевского</w:t>
      </w:r>
      <w:r w:rsidRPr="001F6611">
        <w:rPr>
          <w:rFonts w:ascii="Times New Roman" w:hAnsi="Times New Roman" w:cs="Times New Roman"/>
          <w:bCs/>
          <w:i/>
          <w:sz w:val="28"/>
          <w:szCs w:val="28"/>
        </w:rPr>
        <w:t xml:space="preserve"> района, </w:t>
      </w:r>
      <w:r w:rsidRPr="001F6611">
        <w:rPr>
          <w:rFonts w:ascii="Times New Roman" w:hAnsi="Times New Roman" w:cs="Times New Roman"/>
          <w:i/>
          <w:sz w:val="28"/>
          <w:szCs w:val="28"/>
          <w:lang w:eastAsia="ru-RU"/>
        </w:rPr>
        <w:t>подлежащие региональному государственному контролю в Оренбургской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2835"/>
      </w:tblGrid>
      <w:tr w:rsidR="003E52B7" w:rsidRPr="00D6566C" w:rsidTr="001379A5">
        <w:tc>
          <w:tcPr>
            <w:tcW w:w="3402" w:type="dxa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Водный объект</w:t>
            </w:r>
          </w:p>
        </w:tc>
        <w:tc>
          <w:tcPr>
            <w:tcW w:w="3119" w:type="dxa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Длина, </w:t>
            </w:r>
            <w:proofErr w:type="gramStart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35" w:type="dxa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Водоохранная</w:t>
            </w:r>
            <w:proofErr w:type="spellEnd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зона, </w:t>
            </w:r>
            <w:proofErr w:type="gramStart"/>
            <w:r w:rsidRPr="001700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3E52B7" w:rsidRPr="00D6566C" w:rsidTr="001379A5">
        <w:tc>
          <w:tcPr>
            <w:tcW w:w="3402" w:type="dxa"/>
            <w:vAlign w:val="center"/>
          </w:tcPr>
          <w:p w:rsidR="003E52B7" w:rsidRPr="007A33C2" w:rsidRDefault="003E52B7" w:rsidP="001379A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Большой </w:t>
            </w:r>
            <w:proofErr w:type="spellStart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19" w:type="dxa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835" w:type="dxa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3E52B7" w:rsidRPr="00D6566C" w:rsidTr="001379A5">
        <w:tc>
          <w:tcPr>
            <w:tcW w:w="3402" w:type="dxa"/>
            <w:vAlign w:val="center"/>
          </w:tcPr>
          <w:p w:rsidR="003E52B7" w:rsidRPr="007A33C2" w:rsidRDefault="003E52B7" w:rsidP="001379A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3119" w:type="dxa"/>
            <w:vMerge w:val="restart"/>
            <w:textDirection w:val="btLr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Менее 10 км</w:t>
            </w:r>
          </w:p>
        </w:tc>
        <w:tc>
          <w:tcPr>
            <w:tcW w:w="2835" w:type="dxa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E52B7" w:rsidRPr="00D6566C" w:rsidTr="001379A5">
        <w:tc>
          <w:tcPr>
            <w:tcW w:w="3402" w:type="dxa"/>
            <w:vAlign w:val="center"/>
          </w:tcPr>
          <w:p w:rsidR="003E52B7" w:rsidRPr="007A33C2" w:rsidRDefault="003E52B7" w:rsidP="001379A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Харитоновка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E52B7" w:rsidRPr="00D6566C" w:rsidTr="001379A5">
        <w:tc>
          <w:tcPr>
            <w:tcW w:w="3402" w:type="dxa"/>
            <w:vAlign w:val="center"/>
          </w:tcPr>
          <w:p w:rsidR="003E52B7" w:rsidRPr="007A33C2" w:rsidRDefault="003E52B7" w:rsidP="001379A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Белый ключ</w:t>
            </w:r>
          </w:p>
        </w:tc>
        <w:tc>
          <w:tcPr>
            <w:tcW w:w="3119" w:type="dxa"/>
            <w:vMerge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E52B7" w:rsidRPr="00D6566C" w:rsidTr="001379A5">
        <w:tc>
          <w:tcPr>
            <w:tcW w:w="3402" w:type="dxa"/>
            <w:vAlign w:val="center"/>
          </w:tcPr>
          <w:p w:rsidR="003E52B7" w:rsidRPr="007A33C2" w:rsidRDefault="003E52B7" w:rsidP="001379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Аксютинский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52B7" w:rsidRPr="0017006B" w:rsidRDefault="003E52B7" w:rsidP="001379A5">
            <w:pPr>
              <w:pStyle w:val="a1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1D1EDC" w:rsidRPr="007D7659" w:rsidRDefault="001D1EDC" w:rsidP="003E52B7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7659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по охране поверхностных и подземных вод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 xml:space="preserve">В границах </w:t>
      </w:r>
      <w:proofErr w:type="spellStart"/>
      <w:r w:rsidRPr="003E52B7">
        <w:rPr>
          <w:rFonts w:cs="Times New Roman"/>
          <w:bCs/>
          <w:sz w:val="28"/>
          <w:szCs w:val="28"/>
        </w:rPr>
        <w:t>водоохранных</w:t>
      </w:r>
      <w:proofErr w:type="spellEnd"/>
      <w:r w:rsidRPr="003E52B7">
        <w:rPr>
          <w:rFonts w:cs="Times New Roman"/>
          <w:bCs/>
          <w:sz w:val="28"/>
          <w:szCs w:val="28"/>
        </w:rPr>
        <w:t xml:space="preserve"> зон запрещается: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Pr="003E52B7">
        <w:rPr>
          <w:rFonts w:cs="Times New Roman"/>
          <w:bCs/>
          <w:sz w:val="28"/>
          <w:szCs w:val="28"/>
        </w:rPr>
        <w:t xml:space="preserve">использование сточных вод для удобрения почв; 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Pr="003E52B7">
        <w:rPr>
          <w:rFonts w:cs="Times New Roman"/>
          <w:bCs/>
          <w:sz w:val="28"/>
          <w:szCs w:val="28"/>
        </w:rPr>
        <w:t xml:space="preserve"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Pr="003E52B7">
        <w:rPr>
          <w:rFonts w:cs="Times New Roman"/>
          <w:bCs/>
          <w:sz w:val="28"/>
          <w:szCs w:val="28"/>
        </w:rPr>
        <w:t>осуществление авиационных мер по борьбе с вредителями и болезнями растений;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-</w:t>
      </w:r>
      <w:r w:rsidRPr="003E52B7">
        <w:rPr>
          <w:rFonts w:cs="Times New Roman"/>
          <w:bCs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>В границах прибрежных защитных полос запрещаются: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>1) распашка земель;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>2) размещение отвалов размываемых грунтов;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 xml:space="preserve">В целях защиты водоемов и водотоков от загрязнения рекомендуется строго соблюдать перечисленные требования. </w:t>
      </w:r>
    </w:p>
    <w:p w:rsid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3E52B7">
        <w:rPr>
          <w:rFonts w:cs="Times New Roman"/>
          <w:bCs/>
          <w:sz w:val="28"/>
          <w:szCs w:val="28"/>
        </w:rPr>
        <w:t>Согласно</w:t>
      </w:r>
      <w:proofErr w:type="gramEnd"/>
      <w:r w:rsidRPr="003E52B7">
        <w:rPr>
          <w:rFonts w:cs="Times New Roman"/>
          <w:bCs/>
          <w:sz w:val="28"/>
          <w:szCs w:val="28"/>
        </w:rPr>
        <w:t xml:space="preserve"> Санитарных правил и норм СанПиН 2.1.4.1110-02 (от 01 июня 2002 г.) вокруг водозаборных скважин и станции II подъема питьевой воды нанесен I пояс (строгого режима) зоны санитарной охраны в размере 50м; II и III пояса не нанесены, т.к. являются расчетными.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>В границах ЗСО подземных водозаборов, водопроводных сооружений и водоводов запрещается: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>а) применение удобрений и ядохимикатов;</w:t>
      </w:r>
    </w:p>
    <w:p w:rsidR="003E52B7" w:rsidRPr="003E52B7" w:rsidRDefault="003E52B7" w:rsidP="003E52B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</w:t>
      </w:r>
      <w:proofErr w:type="gramStart"/>
      <w:r>
        <w:rPr>
          <w:rFonts w:cs="Times New Roman"/>
          <w:bCs/>
          <w:sz w:val="28"/>
          <w:szCs w:val="28"/>
        </w:rPr>
        <w:t>)</w:t>
      </w:r>
      <w:r w:rsidRPr="003E52B7">
        <w:rPr>
          <w:rFonts w:cs="Times New Roman"/>
          <w:bCs/>
          <w:sz w:val="28"/>
          <w:szCs w:val="28"/>
        </w:rPr>
        <w:t>р</w:t>
      </w:r>
      <w:proofErr w:type="gramEnd"/>
      <w:r w:rsidRPr="003E52B7">
        <w:rPr>
          <w:rFonts w:cs="Times New Roman"/>
          <w:bCs/>
          <w:sz w:val="28"/>
          <w:szCs w:val="28"/>
        </w:rPr>
        <w:t>азмещение кладбищ, скотомогильников, полей фильтрации, навозохранилищ, силосных траншей, животноводческих траншей и других объектов, обусловливающих опасность микробного загрязнения подземных вод.</w:t>
      </w:r>
    </w:p>
    <w:p w:rsidR="001D1EDC" w:rsidRPr="00B33E5A" w:rsidRDefault="003E52B7" w:rsidP="003E52B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E52B7">
        <w:rPr>
          <w:rFonts w:cs="Times New Roman"/>
          <w:bCs/>
          <w:sz w:val="28"/>
          <w:szCs w:val="28"/>
        </w:rPr>
        <w:t xml:space="preserve">В пределах санитарных разрывов водоводов не допускается располагать источники загрязнения почвы и грунтовых вод. </w:t>
      </w:r>
      <w:proofErr w:type="gramStart"/>
      <w:r w:rsidR="001D1EDC" w:rsidRPr="00BC5C7C">
        <w:rPr>
          <w:rFonts w:cs="Times New Roman"/>
          <w:bCs/>
          <w:sz w:val="28"/>
          <w:szCs w:val="28"/>
        </w:rPr>
        <w:t>Согласно</w:t>
      </w:r>
      <w:proofErr w:type="gramEnd"/>
      <w:r w:rsidR="001D1EDC" w:rsidRPr="00BC5C7C">
        <w:rPr>
          <w:rFonts w:cs="Times New Roman"/>
          <w:bCs/>
          <w:sz w:val="28"/>
          <w:szCs w:val="28"/>
        </w:rPr>
        <w:t xml:space="preserve"> Санитарных правил и норм СанПиН 2.1.4.1110-02 (от 01 июня 2002 г.) вокруг скважин питьевой воды нанесен </w:t>
      </w:r>
      <w:r w:rsidR="001D1EDC" w:rsidRPr="00BC5C7C">
        <w:rPr>
          <w:rFonts w:cs="Times New Roman"/>
          <w:bCs/>
          <w:sz w:val="28"/>
          <w:szCs w:val="28"/>
          <w:lang w:val="en-US"/>
        </w:rPr>
        <w:t>I</w:t>
      </w:r>
      <w:r w:rsidR="001D1EDC" w:rsidRPr="00BC5C7C">
        <w:rPr>
          <w:rFonts w:cs="Times New Roman"/>
          <w:bCs/>
          <w:sz w:val="28"/>
          <w:szCs w:val="28"/>
        </w:rPr>
        <w:t xml:space="preserve"> пояс (строгого режима) зоны санитарной охраны в размере 50 м; </w:t>
      </w:r>
      <w:r w:rsidR="001D1EDC" w:rsidRPr="00BC5C7C">
        <w:rPr>
          <w:rFonts w:cs="Times New Roman"/>
          <w:bCs/>
          <w:sz w:val="28"/>
          <w:szCs w:val="28"/>
          <w:lang w:val="en-US"/>
        </w:rPr>
        <w:t>II</w:t>
      </w:r>
      <w:r w:rsidR="001D1EDC" w:rsidRPr="00BC5C7C">
        <w:rPr>
          <w:rFonts w:cs="Times New Roman"/>
          <w:bCs/>
          <w:sz w:val="28"/>
          <w:szCs w:val="28"/>
        </w:rPr>
        <w:t xml:space="preserve"> и </w:t>
      </w:r>
      <w:r w:rsidR="001D1EDC" w:rsidRPr="00BC5C7C">
        <w:rPr>
          <w:rFonts w:cs="Times New Roman"/>
          <w:bCs/>
          <w:sz w:val="28"/>
          <w:szCs w:val="28"/>
          <w:lang w:val="en-US"/>
        </w:rPr>
        <w:t>III</w:t>
      </w:r>
      <w:r w:rsidR="001D1EDC" w:rsidRPr="00BC5C7C">
        <w:rPr>
          <w:rFonts w:cs="Times New Roman"/>
          <w:bCs/>
          <w:sz w:val="28"/>
          <w:szCs w:val="28"/>
        </w:rPr>
        <w:t xml:space="preserve"> пояса не нанесены, т.к. являются расчетными.</w:t>
      </w:r>
      <w:r w:rsidR="001D1EDC">
        <w:rPr>
          <w:rFonts w:cs="Times New Roman"/>
          <w:bCs/>
          <w:sz w:val="28"/>
          <w:szCs w:val="28"/>
        </w:rPr>
        <w:t xml:space="preserve"> Режимы использования территории ЗСО описаны в разделе «Зоны с особыми условиями использования».</w:t>
      </w:r>
      <w:r w:rsidR="001D1EDC" w:rsidRPr="00B33E5A">
        <w:rPr>
          <w:rFonts w:cs="Times New Roman"/>
          <w:sz w:val="28"/>
          <w:szCs w:val="28"/>
        </w:rPr>
        <w:t xml:space="preserve"> </w:t>
      </w:r>
      <w:r w:rsidR="001D1EDC">
        <w:rPr>
          <w:rFonts w:cs="Times New Roman"/>
          <w:sz w:val="28"/>
          <w:szCs w:val="28"/>
        </w:rPr>
        <w:t xml:space="preserve">Необходимо </w:t>
      </w:r>
      <w:r w:rsidR="001D1EDC" w:rsidRPr="00B33E5A">
        <w:rPr>
          <w:rFonts w:cs="Times New Roman"/>
          <w:sz w:val="28"/>
          <w:szCs w:val="28"/>
        </w:rPr>
        <w:t xml:space="preserve">выделение целенаправленного финансирования на улучшение санитарно-технического состояния объектов водоснабжения (проведение </w:t>
      </w:r>
      <w:proofErr w:type="spellStart"/>
      <w:r w:rsidR="001D1EDC" w:rsidRPr="00B33E5A">
        <w:rPr>
          <w:rFonts w:cs="Times New Roman"/>
          <w:sz w:val="28"/>
          <w:szCs w:val="28"/>
        </w:rPr>
        <w:t>планово</w:t>
      </w:r>
      <w:proofErr w:type="spellEnd"/>
      <w:r w:rsidR="001D1EDC" w:rsidRPr="00B33E5A">
        <w:rPr>
          <w:rFonts w:cs="Times New Roman"/>
          <w:sz w:val="28"/>
          <w:szCs w:val="28"/>
        </w:rPr>
        <w:t xml:space="preserve"> - профилактических работ по замене водопроводных сетей, разработка проектов зон санитарной охраны питьевых </w:t>
      </w:r>
      <w:proofErr w:type="spellStart"/>
      <w:r w:rsidR="001D1EDC" w:rsidRPr="00B33E5A">
        <w:rPr>
          <w:rFonts w:cs="Times New Roman"/>
          <w:sz w:val="28"/>
          <w:szCs w:val="28"/>
        </w:rPr>
        <w:t>водоисточников</w:t>
      </w:r>
      <w:proofErr w:type="spellEnd"/>
      <w:r w:rsidR="001D1EDC" w:rsidRPr="00B33E5A">
        <w:rPr>
          <w:rFonts w:cs="Times New Roman"/>
          <w:sz w:val="28"/>
          <w:szCs w:val="28"/>
        </w:rPr>
        <w:t xml:space="preserve"> и водопроводных сооружений,  оздоровление и  благоустройство зон санитарной охраны источников водоснабжения);</w:t>
      </w:r>
    </w:p>
    <w:p w:rsidR="001D1EDC" w:rsidRPr="00BC5C7C" w:rsidRDefault="001D1EDC" w:rsidP="008C1773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7C"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 и охраны поверхностных вод предприятия-водопользователи должны обеспечить: </w:t>
      </w:r>
    </w:p>
    <w:p w:rsidR="001D1EDC" w:rsidRPr="00BC5C7C" w:rsidRDefault="003E52B7" w:rsidP="003E52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экономное и рациональное использование водных ресурсов;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наличие лицензии и договора на пользование водным объектом и соблюдение их условий;</w:t>
      </w:r>
    </w:p>
    <w:p w:rsidR="001D1EDC" w:rsidRPr="00BC5C7C" w:rsidRDefault="003E52B7" w:rsidP="003E52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предотвращение и устранение загрязнения поверхностных вод;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содержание в исправном состоянии очистных, гидротехнических и других водохозяйственных сооружений и технических устройств;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наличие контрольно-измерительной аппаратуры по определению качества забираемой и сбрасываемой в водный объект воды и соблюдение сроков ее государственной аттестации;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 xml:space="preserve">организацию учета забираемых, используемых и сбрасываемых вод, количества загрязняющих веществ в них, а также систематические наблюдения за водными объектами и их </w:t>
      </w:r>
      <w:proofErr w:type="spellStart"/>
      <w:r w:rsidR="001D1EDC" w:rsidRPr="00BC5C7C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="001D1EDC" w:rsidRPr="00BC5C7C">
        <w:rPr>
          <w:rFonts w:ascii="Times New Roman" w:hAnsi="Times New Roman" w:cs="Times New Roman"/>
          <w:sz w:val="28"/>
          <w:szCs w:val="28"/>
        </w:rPr>
        <w:t xml:space="preserve"> зонами;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соблюдение установленных лимитов забора воды и сброса сточных вод;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разработку инженерных мероприятий по предотвращению аварийных сбросов неочищенных или недостаточно очищенных сточных вод, по обеспечению экологически безопасной эксплуатации водозаборных сооружений и водных объектов;</w:t>
      </w:r>
    </w:p>
    <w:p w:rsidR="001D1EDC" w:rsidRPr="00BC5C7C" w:rsidRDefault="003E52B7" w:rsidP="003E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 xml:space="preserve">соблюдение установленного режима использования </w:t>
      </w:r>
      <w:proofErr w:type="spellStart"/>
      <w:r w:rsidR="001D1EDC" w:rsidRPr="00BC5C7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1D1EDC" w:rsidRPr="00BC5C7C">
        <w:rPr>
          <w:rFonts w:ascii="Times New Roman" w:hAnsi="Times New Roman" w:cs="Times New Roman"/>
          <w:sz w:val="28"/>
          <w:szCs w:val="28"/>
        </w:rPr>
        <w:t xml:space="preserve"> зон;</w:t>
      </w:r>
    </w:p>
    <w:p w:rsidR="001D1EDC" w:rsidRPr="00BC5C7C" w:rsidRDefault="003E52B7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разработку плана мероприятий на случай возможного экстремального загрязнения водного объекта.</w:t>
      </w:r>
    </w:p>
    <w:p w:rsidR="001D1EDC" w:rsidRPr="00BC5C7C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7C">
        <w:rPr>
          <w:rFonts w:ascii="Times New Roman" w:hAnsi="Times New Roman" w:cs="Times New Roman"/>
          <w:sz w:val="28"/>
          <w:szCs w:val="28"/>
        </w:rPr>
        <w:t>В процессе хозяйственной деятельности запрещается сбрасывать в водные объекты сточные (возвратные) воды:</w:t>
      </w:r>
    </w:p>
    <w:p w:rsidR="001D1EDC" w:rsidRPr="00BC5C7C" w:rsidRDefault="00E66DB6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содержащие вещества или продукты трансформации веществ в воде, для которых не установлены ПДК или ОДУ, а также вещества, для которых отсутствуют методы аналитического контроля, за исключением тех веществ, что содержатся в воде водного объекта;</w:t>
      </w:r>
    </w:p>
    <w:p w:rsidR="001D1EDC" w:rsidRPr="00BC5C7C" w:rsidRDefault="00E66DB6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которые с учетом их состава и местных условий могут быть направлены в системы оборотного водоснабжения для повторного использования или для других целей;</w:t>
      </w:r>
    </w:p>
    <w:p w:rsidR="001D1EDC" w:rsidRPr="00BC5C7C" w:rsidRDefault="00E66DB6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оказывающие токсическое действие, по результатам биотестирования, на живые организмы;</w:t>
      </w:r>
    </w:p>
    <w:p w:rsidR="001D1EDC" w:rsidRPr="00BC5C7C" w:rsidRDefault="00E66DB6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1D1EDC" w:rsidRPr="00BC5C7C">
        <w:rPr>
          <w:rFonts w:ascii="Times New Roman" w:hAnsi="Times New Roman" w:cs="Times New Roman"/>
          <w:sz w:val="28"/>
          <w:szCs w:val="28"/>
        </w:rPr>
        <w:t>ождевые и талые воды, отводимые с территорий промышленных площадок, не прошедшие очистку до установленных требований;</w:t>
      </w:r>
    </w:p>
    <w:p w:rsidR="001D1EDC" w:rsidRPr="00BC5C7C" w:rsidRDefault="00E66DB6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в пределах первого и второго поясов зон санитарной охраны источников хозяйственно-питьевого водоснабжения, в местах массового скопления рыб;</w:t>
      </w:r>
    </w:p>
    <w:p w:rsidR="001D1EDC" w:rsidRPr="00BC5C7C" w:rsidRDefault="00E66DB6" w:rsidP="00E6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BC5C7C">
        <w:rPr>
          <w:rFonts w:ascii="Times New Roman" w:hAnsi="Times New Roman" w:cs="Times New Roman"/>
          <w:sz w:val="28"/>
          <w:szCs w:val="28"/>
        </w:rPr>
        <w:t>содержащие возбудителей инфекционных заболеваний, а также содержащие вещества, концентрации которых превышают ПДК и их фоновые значения в водном объекте, если для них не установлены нормы предельно допустимого сброса (ПДС), указанные в разрешении на сброс сточных вод.</w:t>
      </w:r>
    </w:p>
    <w:p w:rsidR="001D1EDC" w:rsidRPr="00BC5C7C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7C">
        <w:rPr>
          <w:rFonts w:ascii="Times New Roman" w:hAnsi="Times New Roman" w:cs="Times New Roman"/>
          <w:sz w:val="28"/>
          <w:szCs w:val="28"/>
        </w:rPr>
        <w:t xml:space="preserve">Нарушение требований по охране и рациональному использованию водных объектов должно вести за собой ограничение, приостановление или запрещение эксплуатации хозяйственных и других объектов, влияющих на состояние водных объектов. </w:t>
      </w:r>
    </w:p>
    <w:p w:rsidR="003E52B7" w:rsidRPr="00E66DB6" w:rsidRDefault="00E66DB6" w:rsidP="00E66DB6">
      <w:pPr>
        <w:pStyle w:val="ac"/>
        <w:spacing w:line="240" w:lineRule="auto"/>
        <w:ind w:left="0"/>
      </w:pPr>
      <w:bookmarkStart w:id="101" w:name="_Toc335921144"/>
      <w:bookmarkStart w:id="102" w:name="_Toc336523618"/>
      <w:r>
        <w:t xml:space="preserve">На территории сельсовета </w:t>
      </w:r>
      <w:r w:rsidR="003E52B7" w:rsidRPr="00E66DB6">
        <w:t xml:space="preserve"> рекомендуется  организовать поверхностный сток, систему дождевой канализации с очисткой первой (наиболее загрязненной) </w:t>
      </w:r>
      <w:r w:rsidR="003E52B7" w:rsidRPr="00E66DB6">
        <w:lastRenderedPageBreak/>
        <w:t>партии ливневых вод на локальных очистных сооружениях ливневой канализации.</w:t>
      </w:r>
    </w:p>
    <w:p w:rsidR="003E52B7" w:rsidRPr="00E66DB6" w:rsidRDefault="003E52B7" w:rsidP="00E66DB6">
      <w:pPr>
        <w:pStyle w:val="ac"/>
        <w:spacing w:line="240" w:lineRule="auto"/>
        <w:ind w:left="0"/>
      </w:pPr>
      <w:r w:rsidRPr="00E66DB6">
        <w:t>В свою очередь, производственные стоки при необходимости перед сбросом должны подвергаться предварительной очистке с доведением содержания вредных веществ до предельно допустимых концентраций.</w:t>
      </w:r>
    </w:p>
    <w:p w:rsidR="003E52B7" w:rsidRPr="00E66DB6" w:rsidRDefault="003E52B7" w:rsidP="00E66DB6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B6">
        <w:rPr>
          <w:rFonts w:ascii="Times New Roman" w:hAnsi="Times New Roman" w:cs="Times New Roman"/>
          <w:b/>
          <w:sz w:val="28"/>
          <w:szCs w:val="28"/>
        </w:rPr>
        <w:t>Мероприятия по охране водных ресурсов запланированные Схемой Территориального Планирования  Оренбургской области:</w:t>
      </w:r>
    </w:p>
    <w:p w:rsidR="003E52B7" w:rsidRPr="00E66DB6" w:rsidRDefault="003E52B7" w:rsidP="00E66D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DB6">
        <w:rPr>
          <w:rFonts w:ascii="Times New Roman" w:hAnsi="Times New Roman" w:cs="Times New Roman"/>
          <w:sz w:val="28"/>
          <w:szCs w:val="28"/>
        </w:rPr>
        <w:t>В целях охраны и рационального использования водных ресурсов проектом предусматривается: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ind w:left="0" w:firstLine="357"/>
        <w:rPr>
          <w:sz w:val="28"/>
          <w:szCs w:val="28"/>
        </w:rPr>
      </w:pPr>
      <w:r w:rsidRPr="008262FE">
        <w:rPr>
          <w:sz w:val="28"/>
          <w:szCs w:val="28"/>
        </w:rPr>
        <w:t xml:space="preserve">проектом предусматривается дальнейшее развитие систем централизованной канализации (см. раздел «Водоотведение»). Проектом СТП Оренбургской области намечается </w:t>
      </w:r>
      <w:proofErr w:type="spellStart"/>
      <w:r w:rsidRPr="008262FE">
        <w:rPr>
          <w:sz w:val="28"/>
          <w:szCs w:val="28"/>
        </w:rPr>
        <w:t>канализование</w:t>
      </w:r>
      <w:proofErr w:type="spellEnd"/>
      <w:r w:rsidRPr="008262FE">
        <w:rPr>
          <w:sz w:val="28"/>
          <w:szCs w:val="28"/>
        </w:rPr>
        <w:t xml:space="preserve"> централизованными системами населенных пунктов с численностью жителей более 600-700 чел</w:t>
      </w:r>
      <w:r w:rsidR="00E66DB6">
        <w:rPr>
          <w:sz w:val="28"/>
          <w:szCs w:val="28"/>
        </w:rPr>
        <w:t xml:space="preserve"> (численность населения </w:t>
      </w:r>
      <w:proofErr w:type="spellStart"/>
      <w:r w:rsidR="00E66DB6">
        <w:rPr>
          <w:sz w:val="28"/>
          <w:szCs w:val="28"/>
        </w:rPr>
        <w:t>с</w:t>
      </w:r>
      <w:proofErr w:type="gramStart"/>
      <w:r w:rsidR="00E66DB6">
        <w:rPr>
          <w:sz w:val="28"/>
          <w:szCs w:val="28"/>
        </w:rPr>
        <w:t>.Р</w:t>
      </w:r>
      <w:proofErr w:type="gramEnd"/>
      <w:r w:rsidR="00E66DB6">
        <w:rPr>
          <w:sz w:val="28"/>
          <w:szCs w:val="28"/>
        </w:rPr>
        <w:t>язановка</w:t>
      </w:r>
      <w:proofErr w:type="spellEnd"/>
      <w:r w:rsidR="00E66DB6">
        <w:rPr>
          <w:sz w:val="28"/>
          <w:szCs w:val="28"/>
        </w:rPr>
        <w:t xml:space="preserve"> – </w:t>
      </w:r>
      <w:r w:rsidR="00E66DB6" w:rsidRPr="00DB3A56">
        <w:rPr>
          <w:color w:val="000000"/>
          <w:sz w:val="28"/>
          <w:szCs w:val="28"/>
        </w:rPr>
        <w:t>7</w:t>
      </w:r>
      <w:r w:rsidR="0041670E" w:rsidRPr="00DB3A56">
        <w:rPr>
          <w:color w:val="000000"/>
          <w:sz w:val="28"/>
          <w:szCs w:val="28"/>
        </w:rPr>
        <w:t>86</w:t>
      </w:r>
      <w:r w:rsidR="00E66DB6">
        <w:rPr>
          <w:sz w:val="28"/>
          <w:szCs w:val="28"/>
        </w:rPr>
        <w:t xml:space="preserve"> человек)</w:t>
      </w:r>
      <w:r w:rsidRPr="008262FE">
        <w:rPr>
          <w:sz w:val="28"/>
          <w:szCs w:val="28"/>
        </w:rPr>
        <w:t>, в остальных – автономные системы;</w:t>
      </w:r>
    </w:p>
    <w:p w:rsidR="003E52B7" w:rsidRPr="008262FE" w:rsidRDefault="003E52B7" w:rsidP="00633DDB">
      <w:pPr>
        <w:pStyle w:val="afff4"/>
        <w:numPr>
          <w:ilvl w:val="0"/>
          <w:numId w:val="13"/>
        </w:numPr>
        <w:ind w:left="0" w:firstLine="360"/>
        <w:contextualSpacing/>
        <w:rPr>
          <w:szCs w:val="28"/>
        </w:rPr>
      </w:pPr>
      <w:r w:rsidRPr="008262FE">
        <w:rPr>
          <w:szCs w:val="28"/>
        </w:rPr>
        <w:t>Разработка проектов и организация 1,2,3 поясов зон санитарной охраны водозаборов в соответствии с требованиями СНиП 2.04.02-84 и СанПиН 2.1.4.1110-02;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rPr>
          <w:sz w:val="28"/>
          <w:szCs w:val="28"/>
        </w:rPr>
      </w:pPr>
      <w:r w:rsidRPr="008262FE">
        <w:rPr>
          <w:sz w:val="28"/>
          <w:szCs w:val="28"/>
        </w:rPr>
        <w:t>строительство ливневой канализации с очистными сооружениями;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rPr>
          <w:sz w:val="28"/>
          <w:szCs w:val="28"/>
        </w:rPr>
      </w:pPr>
      <w:r w:rsidRPr="008262FE">
        <w:rPr>
          <w:sz w:val="28"/>
          <w:szCs w:val="28"/>
        </w:rPr>
        <w:t>благоустройство и расчистка русел рек и озер;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ind w:left="0" w:firstLine="360"/>
        <w:rPr>
          <w:sz w:val="28"/>
          <w:szCs w:val="28"/>
        </w:rPr>
      </w:pPr>
      <w:r w:rsidRPr="008262FE">
        <w:rPr>
          <w:sz w:val="28"/>
          <w:szCs w:val="28"/>
        </w:rPr>
        <w:t xml:space="preserve">организация и обустройство </w:t>
      </w:r>
      <w:proofErr w:type="spellStart"/>
      <w:r w:rsidRPr="008262FE">
        <w:rPr>
          <w:sz w:val="28"/>
          <w:szCs w:val="28"/>
        </w:rPr>
        <w:t>водоохранных</w:t>
      </w:r>
      <w:proofErr w:type="spellEnd"/>
      <w:r w:rsidRPr="008262FE">
        <w:rPr>
          <w:sz w:val="28"/>
          <w:szCs w:val="28"/>
        </w:rPr>
        <w:t xml:space="preserve"> зон и прибрежных защитных полос;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ind w:left="0" w:firstLine="360"/>
        <w:rPr>
          <w:sz w:val="28"/>
          <w:szCs w:val="28"/>
        </w:rPr>
      </w:pPr>
      <w:r w:rsidRPr="008262FE">
        <w:rPr>
          <w:sz w:val="28"/>
          <w:szCs w:val="28"/>
        </w:rPr>
        <w:t>строительство на крупных предприятиях локальных очистных сооружений.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ind w:left="0" w:firstLine="360"/>
        <w:rPr>
          <w:sz w:val="28"/>
          <w:szCs w:val="28"/>
        </w:rPr>
      </w:pPr>
      <w:r w:rsidRPr="008262FE">
        <w:rPr>
          <w:sz w:val="28"/>
          <w:szCs w:val="28"/>
        </w:rPr>
        <w:t xml:space="preserve">организация </w:t>
      </w:r>
      <w:proofErr w:type="gramStart"/>
      <w:r w:rsidRPr="008262FE">
        <w:rPr>
          <w:sz w:val="28"/>
          <w:szCs w:val="28"/>
        </w:rPr>
        <w:t>регулярного</w:t>
      </w:r>
      <w:proofErr w:type="gramEnd"/>
      <w:r w:rsidRPr="008262FE">
        <w:rPr>
          <w:sz w:val="28"/>
          <w:szCs w:val="28"/>
        </w:rPr>
        <w:t xml:space="preserve"> </w:t>
      </w:r>
      <w:proofErr w:type="spellStart"/>
      <w:r w:rsidRPr="008262FE">
        <w:rPr>
          <w:sz w:val="28"/>
          <w:szCs w:val="28"/>
        </w:rPr>
        <w:t>гидромониторинга</w:t>
      </w:r>
      <w:proofErr w:type="spellEnd"/>
      <w:r w:rsidRPr="008262FE">
        <w:rPr>
          <w:sz w:val="28"/>
          <w:szCs w:val="28"/>
        </w:rPr>
        <w:t xml:space="preserve"> поверхностных водных объектов.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/>
        <w:ind w:left="0" w:firstLine="360"/>
        <w:rPr>
          <w:sz w:val="28"/>
          <w:szCs w:val="28"/>
        </w:rPr>
      </w:pPr>
      <w:r w:rsidRPr="008262FE">
        <w:rPr>
          <w:sz w:val="28"/>
          <w:szCs w:val="28"/>
        </w:rPr>
        <w:t>стоки животноводческих и птицеводческих комплексов очищаются либо на локальных очистных сооружениях (ЛОС) до степени, разрешенной к приему в систему канализации, либо полностью очищаются на ЛОС до нормативных показателей, разрешенных к сбросу в водные объекты.</w:t>
      </w:r>
    </w:p>
    <w:p w:rsidR="003E52B7" w:rsidRPr="008262FE" w:rsidRDefault="003E52B7" w:rsidP="00633DDB">
      <w:pPr>
        <w:pStyle w:val="a"/>
        <w:numPr>
          <w:ilvl w:val="0"/>
          <w:numId w:val="13"/>
        </w:numPr>
        <w:tabs>
          <w:tab w:val="clear" w:pos="357"/>
        </w:tabs>
        <w:spacing w:before="0" w:after="240"/>
        <w:ind w:left="0" w:firstLine="357"/>
        <w:rPr>
          <w:sz w:val="28"/>
          <w:szCs w:val="28"/>
        </w:rPr>
      </w:pPr>
      <w:r w:rsidRPr="008262FE">
        <w:rPr>
          <w:sz w:val="28"/>
          <w:szCs w:val="28"/>
        </w:rPr>
        <w:t>внедрение технологии использования стоков от животноводческих ферм, после специальной обработки, для орошения.</w:t>
      </w:r>
    </w:p>
    <w:p w:rsidR="001D1EDC" w:rsidRPr="00930A11" w:rsidRDefault="001D1EDC" w:rsidP="00666C03">
      <w:pPr>
        <w:pStyle w:val="2"/>
        <w:spacing w:after="240" w:line="240" w:lineRule="auto"/>
        <w:jc w:val="both"/>
      </w:pPr>
      <w:bookmarkStart w:id="103" w:name="_Toc387083091"/>
      <w:r w:rsidRPr="00930A11">
        <w:t>3.1</w:t>
      </w:r>
      <w:r w:rsidR="00930A11" w:rsidRPr="00930A11">
        <w:t>1</w:t>
      </w:r>
      <w:r w:rsidRPr="00930A11">
        <w:t>.3 Источники загрязнения почв</w:t>
      </w:r>
      <w:bookmarkEnd w:id="101"/>
      <w:r w:rsidRPr="00930A11">
        <w:t>. Мероприятия по охране почв</w:t>
      </w:r>
      <w:bookmarkEnd w:id="102"/>
      <w:bookmarkEnd w:id="103"/>
    </w:p>
    <w:p w:rsidR="001D1EDC" w:rsidRPr="00930A11" w:rsidRDefault="001D1EDC" w:rsidP="0093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A11">
        <w:rPr>
          <w:rFonts w:ascii="Times New Roman" w:hAnsi="Times New Roman" w:cs="Times New Roman"/>
          <w:sz w:val="28"/>
          <w:szCs w:val="28"/>
        </w:rPr>
        <w:t xml:space="preserve">Вероятными источниками загрязнения почвы на территории </w:t>
      </w:r>
      <w:r w:rsidR="00930A11">
        <w:rPr>
          <w:rFonts w:ascii="Times New Roman" w:hAnsi="Times New Roman" w:cs="Times New Roman"/>
          <w:sz w:val="28"/>
          <w:szCs w:val="28"/>
        </w:rPr>
        <w:t>сельсовета</w:t>
      </w:r>
      <w:r w:rsidRPr="00930A11">
        <w:rPr>
          <w:rFonts w:ascii="Times New Roman" w:hAnsi="Times New Roman" w:cs="Times New Roman"/>
          <w:sz w:val="28"/>
          <w:szCs w:val="28"/>
        </w:rPr>
        <w:t xml:space="preserve"> являются действующие </w:t>
      </w:r>
      <w:r w:rsidR="00930A11">
        <w:rPr>
          <w:rFonts w:ascii="Times New Roman" w:hAnsi="Times New Roman" w:cs="Times New Roman"/>
          <w:sz w:val="28"/>
          <w:szCs w:val="28"/>
        </w:rPr>
        <w:t>нефтедобывающие</w:t>
      </w:r>
      <w:r w:rsidRPr="00930A11">
        <w:rPr>
          <w:rFonts w:ascii="Times New Roman" w:hAnsi="Times New Roman" w:cs="Times New Roman"/>
          <w:sz w:val="28"/>
          <w:szCs w:val="28"/>
        </w:rPr>
        <w:t xml:space="preserve"> и </w:t>
      </w:r>
      <w:r w:rsidR="00930A11">
        <w:rPr>
          <w:rFonts w:ascii="Times New Roman" w:hAnsi="Times New Roman" w:cs="Times New Roman"/>
          <w:sz w:val="28"/>
          <w:szCs w:val="28"/>
        </w:rPr>
        <w:t>агропромышленные</w:t>
      </w:r>
      <w:r w:rsidRPr="00930A11">
        <w:rPr>
          <w:rFonts w:ascii="Times New Roman" w:hAnsi="Times New Roman" w:cs="Times New Roman"/>
          <w:sz w:val="28"/>
          <w:szCs w:val="28"/>
        </w:rPr>
        <w:t xml:space="preserve"> предприятия, грузовой и легковой автотранспорт, содержание личных подворий.</w:t>
      </w:r>
    </w:p>
    <w:p w:rsidR="001D1EDC" w:rsidRPr="00930A11" w:rsidRDefault="001D1EDC" w:rsidP="0093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A11">
        <w:rPr>
          <w:rFonts w:ascii="Times New Roman" w:hAnsi="Times New Roman" w:cs="Times New Roman"/>
          <w:sz w:val="28"/>
          <w:szCs w:val="28"/>
        </w:rPr>
        <w:t xml:space="preserve">Причинами микробного загрязнения почвы на территории жилой застройки являются увеличение количества ТБО, несовершенство системы санитарной очистки населенных мест, отсутствие централизованной системы </w:t>
      </w:r>
      <w:r w:rsidR="00930A11">
        <w:rPr>
          <w:rFonts w:ascii="Times New Roman" w:hAnsi="Times New Roman" w:cs="Times New Roman"/>
          <w:sz w:val="28"/>
          <w:szCs w:val="28"/>
        </w:rPr>
        <w:t xml:space="preserve">канализации, </w:t>
      </w:r>
      <w:r w:rsidRPr="00930A11">
        <w:rPr>
          <w:rFonts w:ascii="Times New Roman" w:hAnsi="Times New Roman" w:cs="Times New Roman"/>
          <w:sz w:val="28"/>
          <w:szCs w:val="28"/>
        </w:rPr>
        <w:t xml:space="preserve">возникновение несанкционированных свалок. </w:t>
      </w:r>
    </w:p>
    <w:p w:rsidR="001D1EDC" w:rsidRPr="00930A11" w:rsidRDefault="001D1EDC" w:rsidP="00930A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A11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по охране почв</w:t>
      </w:r>
    </w:p>
    <w:p w:rsidR="001D1EDC" w:rsidRPr="00930A11" w:rsidRDefault="001D1EDC" w:rsidP="00930A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A11">
        <w:rPr>
          <w:rFonts w:ascii="Times New Roman" w:hAnsi="Times New Roman" w:cs="Times New Roman"/>
          <w:sz w:val="28"/>
          <w:szCs w:val="28"/>
        </w:rPr>
        <w:lastRenderedPageBreak/>
        <w:t>Занимая центральное место в биосфере и являясь начальным звеном всех трофических цепей, загрязненная почва может стать источником вторичного загрязнения атмосферного воздуха, водоемов, подземных вод и тем самым повлиять на эколого-гигиеническую обстановку в целом. Загрязненная почва может оказывать неблагоприятное влияние на условия проживания и здоровье населения, так как является накопителем химических веществ техногенной природы и фактором передачи инфекционных и паразитарных заболеваний.</w:t>
      </w:r>
    </w:p>
    <w:p w:rsidR="001D1EDC" w:rsidRPr="00930A11" w:rsidRDefault="001D1EDC" w:rsidP="00930A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0A11">
        <w:rPr>
          <w:rFonts w:ascii="Times New Roman" w:eastAsia="MS Mincho" w:hAnsi="Times New Roman" w:cs="Times New Roman"/>
          <w:sz w:val="28"/>
          <w:szCs w:val="28"/>
        </w:rPr>
        <w:t>Необходим комплекс мероприятий по оздоровлению почв. Основными профилактическими мероприятиями на почвах, загрязненными тяжелыми металлами, являются: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r w:rsidR="001D1EDC" w:rsidRPr="00930A11">
        <w:rPr>
          <w:b w:val="0"/>
        </w:rPr>
        <w:t>улучшение агрофизических свойств почв повышением доз органических и фосфорных удобрений;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r w:rsidR="001D1EDC" w:rsidRPr="00930A11">
        <w:rPr>
          <w:b w:val="0"/>
        </w:rPr>
        <w:t xml:space="preserve">возделывание культур, отличающихся пониженным накоплением тяжелых металлов (бахчевые, картофель, томаты и др.); 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r w:rsidR="001D1EDC" w:rsidRPr="00930A11">
        <w:rPr>
          <w:b w:val="0"/>
        </w:rPr>
        <w:t>возделывание технических культур;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r w:rsidR="001D1EDC" w:rsidRPr="00930A11">
        <w:rPr>
          <w:b w:val="0"/>
        </w:rPr>
        <w:t xml:space="preserve">замена почвенного слоя в особенно загрязненных участках населенных пунктов, обработка почв </w:t>
      </w:r>
      <w:proofErr w:type="spellStart"/>
      <w:r w:rsidR="001D1EDC" w:rsidRPr="00930A11">
        <w:rPr>
          <w:b w:val="0"/>
        </w:rPr>
        <w:t>гуматами</w:t>
      </w:r>
      <w:proofErr w:type="spellEnd"/>
      <w:r w:rsidR="001D1EDC" w:rsidRPr="00930A11">
        <w:rPr>
          <w:b w:val="0"/>
        </w:rPr>
        <w:t>, которые связывают тяжелые металлы и переводят их в соединения, недоступные для растений;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r w:rsidR="001D1EDC" w:rsidRPr="00930A11">
        <w:rPr>
          <w:b w:val="0"/>
        </w:rPr>
        <w:t xml:space="preserve">стимуляцию почвообразовательных процессов с помощью специальных комплексов микроорганизмов – </w:t>
      </w:r>
      <w:proofErr w:type="spellStart"/>
      <w:r w:rsidR="001D1EDC" w:rsidRPr="00930A11">
        <w:rPr>
          <w:b w:val="0"/>
        </w:rPr>
        <w:t>гумусообразователей</w:t>
      </w:r>
      <w:proofErr w:type="spellEnd"/>
      <w:r w:rsidR="001D1EDC" w:rsidRPr="00930A11">
        <w:rPr>
          <w:b w:val="0"/>
        </w:rPr>
        <w:t xml:space="preserve"> и пр.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r w:rsidR="001D1EDC" w:rsidRPr="00930A11">
        <w:rPr>
          <w:b w:val="0"/>
        </w:rPr>
        <w:t>для сокращения содержания пыли необходимо увеличение количества и плотности зеленых насаждений.</w:t>
      </w:r>
    </w:p>
    <w:p w:rsidR="001D1EDC" w:rsidRPr="00930A11" w:rsidRDefault="001D1EDC" w:rsidP="00930A1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30A11">
        <w:rPr>
          <w:rFonts w:ascii="Times New Roman" w:eastAsia="MS Mincho" w:hAnsi="Times New Roman" w:cs="Times New Roman"/>
          <w:sz w:val="28"/>
          <w:szCs w:val="28"/>
        </w:rPr>
        <w:t>Кроме того, необходима разъяснительная (просветительская) работа среди населения, особенно среди владельцев колхозно-фермерских хозяйств.</w:t>
      </w:r>
    </w:p>
    <w:p w:rsidR="001D1EDC" w:rsidRPr="00930A11" w:rsidRDefault="001D1EDC" w:rsidP="00DF1C45">
      <w:pPr>
        <w:pStyle w:val="S"/>
      </w:pPr>
      <w:r w:rsidRPr="00930A11"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и (или) загрязненные </w:t>
      </w:r>
      <w:proofErr w:type="gramStart"/>
      <w:r w:rsidRPr="00930A11">
        <w:t>при</w:t>
      </w:r>
      <w:proofErr w:type="gramEnd"/>
      <w:r w:rsidRPr="00930A11">
        <w:t>:</w:t>
      </w:r>
    </w:p>
    <w:p w:rsidR="001D1EDC" w:rsidRPr="00930A11" w:rsidRDefault="001D1EDC" w:rsidP="00930A11">
      <w:pPr>
        <w:pStyle w:val="S2"/>
        <w:spacing w:before="0" w:after="0"/>
        <w:rPr>
          <w:rFonts w:eastAsia="MS Mincho"/>
          <w:b w:val="0"/>
          <w:i/>
        </w:rPr>
      </w:pPr>
      <w:r w:rsidRPr="00930A11">
        <w:rPr>
          <w:rFonts w:eastAsia="MS Mincho"/>
          <w:b w:val="0"/>
        </w:rPr>
        <w:t>- разработке месторождений полезных ископаемых;</w:t>
      </w:r>
    </w:p>
    <w:p w:rsidR="001D1EDC" w:rsidRPr="00930A11" w:rsidRDefault="001D1EDC" w:rsidP="00930A11">
      <w:pPr>
        <w:pStyle w:val="S2"/>
        <w:spacing w:before="0" w:after="0"/>
        <w:rPr>
          <w:rFonts w:eastAsia="MS Mincho"/>
          <w:b w:val="0"/>
          <w:i/>
        </w:rPr>
      </w:pPr>
      <w:r w:rsidRPr="00930A11">
        <w:rPr>
          <w:b w:val="0"/>
        </w:rPr>
        <w:t>- прокладке трубопроводов различного назначения;</w:t>
      </w:r>
    </w:p>
    <w:p w:rsidR="001D1EDC" w:rsidRPr="00930A11" w:rsidRDefault="00930A11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-</w:t>
      </w:r>
      <w:proofErr w:type="gramStart"/>
      <w:r w:rsidR="001D1EDC" w:rsidRPr="00930A11">
        <w:rPr>
          <w:b w:val="0"/>
        </w:rPr>
        <w:t>складировании</w:t>
      </w:r>
      <w:proofErr w:type="gramEnd"/>
      <w:r w:rsidR="001D1EDC" w:rsidRPr="00930A11">
        <w:rPr>
          <w:b w:val="0"/>
        </w:rPr>
        <w:t xml:space="preserve"> и захоронении промышленных, бытовых биологических и пр. отходов, ядохимикатов. </w:t>
      </w:r>
    </w:p>
    <w:p w:rsidR="001D1EDC" w:rsidRPr="00930A11" w:rsidRDefault="001D1EDC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Рекультивация нарушенных земель осуществляется для восстановления их для сельскохозяйственных, лесохозяйственных, водохозяйственных, строительных, рекреационных, природоохранных и санитарно-оздоровительных целей.</w:t>
      </w:r>
    </w:p>
    <w:p w:rsidR="001D1EDC" w:rsidRPr="00930A11" w:rsidRDefault="001D1EDC" w:rsidP="00930A11">
      <w:pPr>
        <w:pStyle w:val="S2"/>
        <w:spacing w:before="0" w:after="0"/>
        <w:rPr>
          <w:b w:val="0"/>
          <w:i/>
        </w:rPr>
      </w:pPr>
      <w:r w:rsidRPr="00930A11">
        <w:rPr>
          <w:b w:val="0"/>
        </w:rPr>
        <w:t>Согласно ст.67 Водного Кодекса РФ 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 специальных защитных мероприятий по предотвращению негативного воздействия вод запрещается.</w:t>
      </w:r>
    </w:p>
    <w:p w:rsidR="001D1EDC" w:rsidRDefault="001D1EDC" w:rsidP="00666C03">
      <w:pPr>
        <w:pStyle w:val="2"/>
        <w:spacing w:after="240" w:line="240" w:lineRule="auto"/>
        <w:jc w:val="both"/>
      </w:pPr>
      <w:bookmarkStart w:id="104" w:name="_Toc335921145"/>
      <w:bookmarkStart w:id="105" w:name="_Toc336523619"/>
      <w:bookmarkStart w:id="106" w:name="_Toc387083092"/>
      <w:r w:rsidRPr="00E0362B">
        <w:lastRenderedPageBreak/>
        <w:t>3.1</w:t>
      </w:r>
      <w:r w:rsidR="00930A11">
        <w:t>1</w:t>
      </w:r>
      <w:r w:rsidRPr="00E0362B">
        <w:t>.</w:t>
      </w:r>
      <w:r>
        <w:t>4</w:t>
      </w:r>
      <w:r w:rsidRPr="00E0362B">
        <w:t xml:space="preserve"> Санитарная очистка населенных мест</w:t>
      </w:r>
      <w:bookmarkEnd w:id="104"/>
      <w:r>
        <w:t>.</w:t>
      </w:r>
      <w:r w:rsidRPr="00E43F55">
        <w:t xml:space="preserve"> </w:t>
      </w:r>
      <w:r>
        <w:t xml:space="preserve"> </w:t>
      </w:r>
      <w:r w:rsidRPr="00E0362B">
        <w:t>Предложения по санитарной очистке</w:t>
      </w:r>
      <w:r>
        <w:t>.</w:t>
      </w:r>
      <w:bookmarkEnd w:id="105"/>
      <w:bookmarkEnd w:id="106"/>
    </w:p>
    <w:p w:rsidR="001D1EDC" w:rsidRPr="00E43F55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5">
        <w:rPr>
          <w:rFonts w:ascii="Times New Roman" w:hAnsi="Times New Roman" w:cs="Times New Roman"/>
          <w:sz w:val="28"/>
          <w:szCs w:val="28"/>
        </w:rPr>
        <w:t xml:space="preserve">Схема санитарной очистки населенных мест </w:t>
      </w:r>
      <w:r w:rsidR="00930A11">
        <w:rPr>
          <w:rFonts w:ascii="Times New Roman" w:hAnsi="Times New Roman" w:cs="Times New Roman"/>
          <w:sz w:val="28"/>
          <w:szCs w:val="28"/>
        </w:rPr>
        <w:t xml:space="preserve">на территории сельсовета </w:t>
      </w:r>
      <w:r w:rsidRPr="00E43F55">
        <w:rPr>
          <w:rFonts w:ascii="Times New Roman" w:hAnsi="Times New Roman" w:cs="Times New Roman"/>
          <w:sz w:val="28"/>
          <w:szCs w:val="28"/>
        </w:rPr>
        <w:t>продолжает оставаться несовершенной. Основными нерешенными вопросами являются:</w:t>
      </w:r>
    </w:p>
    <w:p w:rsidR="001D1EDC" w:rsidRPr="00E43F55" w:rsidRDefault="00930A11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EDC" w:rsidRPr="00E43F55">
        <w:rPr>
          <w:rFonts w:ascii="Times New Roman" w:hAnsi="Times New Roman" w:cs="Times New Roman"/>
          <w:sz w:val="28"/>
          <w:szCs w:val="28"/>
        </w:rPr>
        <w:t>отсутствие сортировки отходов на поселков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D1EDC" w:rsidRPr="00E43F55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1EDC" w:rsidRPr="00E43F55">
        <w:rPr>
          <w:rFonts w:ascii="Times New Roman" w:hAnsi="Times New Roman" w:cs="Times New Roman"/>
          <w:sz w:val="28"/>
          <w:szCs w:val="28"/>
        </w:rPr>
        <w:t>;</w:t>
      </w:r>
    </w:p>
    <w:p w:rsidR="001D1EDC" w:rsidRPr="00E43F55" w:rsidRDefault="00930A11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E43F55">
        <w:rPr>
          <w:rFonts w:ascii="Times New Roman" w:hAnsi="Times New Roman" w:cs="Times New Roman"/>
          <w:sz w:val="28"/>
          <w:szCs w:val="28"/>
        </w:rPr>
        <w:t>приостановление централизованного вывоза твердых бытовых отходов в зимний период;</w:t>
      </w:r>
    </w:p>
    <w:p w:rsidR="001D1EDC" w:rsidRPr="00E43F55" w:rsidRDefault="00930A11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E43F55">
        <w:rPr>
          <w:rFonts w:ascii="Times New Roman" w:hAnsi="Times New Roman" w:cs="Times New Roman"/>
          <w:sz w:val="28"/>
          <w:szCs w:val="28"/>
        </w:rPr>
        <w:t>появление несанкционированных свалок в районе размещения населенных пунктов;</w:t>
      </w:r>
    </w:p>
    <w:p w:rsidR="001D1EDC" w:rsidRDefault="00930A11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EDC" w:rsidRPr="00E43F55">
        <w:rPr>
          <w:rFonts w:ascii="Times New Roman" w:hAnsi="Times New Roman" w:cs="Times New Roman"/>
          <w:sz w:val="28"/>
          <w:szCs w:val="28"/>
        </w:rPr>
        <w:t>отсутствие организованного вывоза бытовых отходов с территорий частных домовладений.</w:t>
      </w:r>
    </w:p>
    <w:p w:rsidR="001D1EDC" w:rsidRPr="00D6566C" w:rsidRDefault="001D1EDC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6C">
        <w:rPr>
          <w:rFonts w:ascii="Times New Roman" w:hAnsi="Times New Roman" w:cs="Times New Roman"/>
          <w:sz w:val="28"/>
          <w:szCs w:val="28"/>
        </w:rPr>
        <w:t xml:space="preserve">Сельскохозяйственные отходы (навоз) складируются на территории ферм </w:t>
      </w:r>
      <w:r w:rsidR="00930A11">
        <w:rPr>
          <w:rFonts w:ascii="Times New Roman" w:hAnsi="Times New Roman" w:cs="Times New Roman"/>
          <w:sz w:val="28"/>
          <w:szCs w:val="28"/>
        </w:rPr>
        <w:t xml:space="preserve">ООО «Елань» </w:t>
      </w:r>
      <w:r w:rsidRPr="00D6566C">
        <w:rPr>
          <w:rFonts w:ascii="Times New Roman" w:hAnsi="Times New Roman" w:cs="Times New Roman"/>
          <w:sz w:val="28"/>
          <w:szCs w:val="28"/>
        </w:rPr>
        <w:t xml:space="preserve">и практически не вывозятся. </w:t>
      </w:r>
    </w:p>
    <w:p w:rsidR="001D1EDC" w:rsidRPr="00930A11" w:rsidRDefault="001D1EDC" w:rsidP="00930A11">
      <w:pPr>
        <w:pStyle w:val="S2"/>
        <w:rPr>
          <w:rFonts w:eastAsia="MS Mincho"/>
        </w:rPr>
      </w:pPr>
      <w:r w:rsidRPr="00930A11">
        <w:t>Предложения по санитарной очистке:</w:t>
      </w:r>
    </w:p>
    <w:p w:rsidR="001D1EDC" w:rsidRPr="000C7A90" w:rsidRDefault="001D1EDC" w:rsidP="008C17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Н</w:t>
      </w:r>
      <w:r w:rsidRPr="000C7A90">
        <w:rPr>
          <w:rFonts w:ascii="Times New Roman" w:hAnsi="Times New Roman" w:cs="Times New Roman"/>
          <w:sz w:val="28"/>
          <w:szCs w:val="24"/>
          <w:lang w:eastAsia="ru-RU"/>
        </w:rPr>
        <w:t>еобходимо выявление несанкционированных  ме</w:t>
      </w:r>
      <w:proofErr w:type="gramStart"/>
      <w:r w:rsidRPr="000C7A90">
        <w:rPr>
          <w:rFonts w:ascii="Times New Roman" w:hAnsi="Times New Roman" w:cs="Times New Roman"/>
          <w:sz w:val="28"/>
          <w:szCs w:val="24"/>
          <w:lang w:eastAsia="ru-RU"/>
        </w:rPr>
        <w:t>ст скл</w:t>
      </w:r>
      <w:proofErr w:type="gramEnd"/>
      <w:r w:rsidRPr="000C7A90">
        <w:rPr>
          <w:rFonts w:ascii="Times New Roman" w:hAnsi="Times New Roman" w:cs="Times New Roman"/>
          <w:sz w:val="28"/>
          <w:szCs w:val="24"/>
          <w:lang w:eastAsia="ru-RU"/>
        </w:rPr>
        <w:t>адирования отходов, проведение работ по их ликвидации и рекультивации почвы. Полигоны ТБО должны отвечать современным стандартам и нормативам в соответствии с СП 2.1.7.1038-01«Гигиенические требования к устройству и содержанию полигонов для твердых бытовых отходов»;</w:t>
      </w:r>
    </w:p>
    <w:p w:rsidR="001D1EDC" w:rsidRPr="00B41F4B" w:rsidRDefault="001379A5" w:rsidP="008C1773">
      <w:pPr>
        <w:pStyle w:val="Standard"/>
        <w:ind w:firstLine="709"/>
        <w:jc w:val="both"/>
        <w:rPr>
          <w:rFonts w:eastAsia="Calibri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D1EDC" w:rsidRPr="00B41F4B">
        <w:rPr>
          <w:rFonts w:cs="Times New Roman"/>
          <w:sz w:val="28"/>
          <w:szCs w:val="28"/>
        </w:rPr>
        <w:t xml:space="preserve">Организация </w:t>
      </w:r>
      <w:r w:rsidR="001D1EDC" w:rsidRPr="00B41F4B">
        <w:rPr>
          <w:rFonts w:eastAsia="Calibri"/>
          <w:sz w:val="28"/>
          <w:szCs w:val="28"/>
        </w:rPr>
        <w:t xml:space="preserve">обязательной планово-регулярной системы сбора, транспортировки всех бытовых отходов (включая </w:t>
      </w:r>
      <w:proofErr w:type="gramStart"/>
      <w:r w:rsidR="001D1EDC" w:rsidRPr="00B41F4B">
        <w:rPr>
          <w:rFonts w:eastAsia="Calibri"/>
          <w:sz w:val="28"/>
          <w:szCs w:val="28"/>
        </w:rPr>
        <w:t>уличный</w:t>
      </w:r>
      <w:proofErr w:type="gramEnd"/>
      <w:r w:rsidR="001D1EDC" w:rsidRPr="00B41F4B">
        <w:rPr>
          <w:rFonts w:eastAsia="Calibri"/>
          <w:sz w:val="28"/>
          <w:szCs w:val="28"/>
        </w:rPr>
        <w:t xml:space="preserve"> смет), их обезвреживание и утилизация.</w:t>
      </w:r>
    </w:p>
    <w:p w:rsidR="001D1EDC" w:rsidRPr="00B41F4B" w:rsidRDefault="001379A5" w:rsidP="008C1773">
      <w:pPr>
        <w:pStyle w:val="Standard"/>
        <w:tabs>
          <w:tab w:val="left" w:pos="226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D1EDC" w:rsidRPr="00B41F4B">
        <w:rPr>
          <w:rFonts w:eastAsia="Calibri"/>
          <w:sz w:val="28"/>
          <w:szCs w:val="28"/>
        </w:rPr>
        <w:t>Организация сбора и удаление вторичного сырья.</w:t>
      </w:r>
    </w:p>
    <w:p w:rsidR="001D1EDC" w:rsidRPr="00CC602E" w:rsidRDefault="001379A5" w:rsidP="008C1773">
      <w:pPr>
        <w:pStyle w:val="Standard"/>
        <w:tabs>
          <w:tab w:val="left" w:pos="2268"/>
        </w:tabs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D1EDC" w:rsidRPr="00B41F4B">
        <w:rPr>
          <w:rFonts w:eastAsia="Calibri"/>
          <w:sz w:val="28"/>
          <w:szCs w:val="28"/>
        </w:rPr>
        <w:t xml:space="preserve">Сбор, удаление и обезвреживание специфических отходов (подлежат учету </w:t>
      </w:r>
      <w:r w:rsidR="001D1EDC" w:rsidRPr="00CC602E">
        <w:rPr>
          <w:rFonts w:eastAsia="Calibri" w:cs="Times New Roman"/>
          <w:sz w:val="28"/>
          <w:szCs w:val="28"/>
        </w:rPr>
        <w:t>и отдельному обеззараживанию).</w:t>
      </w:r>
    </w:p>
    <w:p w:rsidR="001D1EDC" w:rsidRPr="00CC602E" w:rsidRDefault="001379A5" w:rsidP="008C1773">
      <w:pPr>
        <w:pStyle w:val="Standard"/>
        <w:tabs>
          <w:tab w:val="left" w:pos="2268"/>
        </w:tabs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 w:rsidR="001D1EDC" w:rsidRPr="00CC602E">
        <w:rPr>
          <w:rFonts w:eastAsia="Calibri" w:cs="Times New Roman"/>
          <w:sz w:val="28"/>
          <w:szCs w:val="28"/>
        </w:rPr>
        <w:t>Уборка территорий от мусора, смета, снега.</w:t>
      </w:r>
    </w:p>
    <w:p w:rsidR="001D1EDC" w:rsidRDefault="001379A5" w:rsidP="008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о</w:t>
      </w:r>
      <w:r w:rsidR="001D1EDC" w:rsidRPr="00CC602E">
        <w:rPr>
          <w:rFonts w:ascii="Times New Roman" w:hAnsi="Times New Roman" w:cs="Times New Roman"/>
          <w:sz w:val="28"/>
          <w:szCs w:val="28"/>
        </w:rPr>
        <w:t>рганизовать контроль  и обеспечить немедленную ликвидацию несанкционированных свалок, создать условия, исключающие возможность их появления.</w:t>
      </w:r>
    </w:p>
    <w:p w:rsidR="001379A5" w:rsidRDefault="001379A5" w:rsidP="001379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6133B">
        <w:rPr>
          <w:rFonts w:cs="Times New Roman"/>
          <w:color w:val="000000"/>
          <w:sz w:val="28"/>
          <w:szCs w:val="28"/>
        </w:rPr>
        <w:t>На территории МО Рязановский сельсовет расположена действующая санкционированная свалка – место складирования ТБО</w:t>
      </w:r>
      <w:r w:rsidRPr="00DC6EB2">
        <w:rPr>
          <w:rFonts w:eastAsia="Calibri"/>
          <w:b/>
          <w:sz w:val="28"/>
          <w:szCs w:val="28"/>
          <w:lang w:eastAsia="ar-SA"/>
        </w:rPr>
        <w:t xml:space="preserve"> </w:t>
      </w:r>
      <w:r w:rsidRPr="00DC6EB2">
        <w:rPr>
          <w:rFonts w:eastAsia="Calibri"/>
          <w:sz w:val="28"/>
          <w:szCs w:val="28"/>
          <w:lang w:eastAsia="ar-SA"/>
        </w:rPr>
        <w:t xml:space="preserve">(на расстоянии </w:t>
      </w:r>
      <w:r>
        <w:rPr>
          <w:rFonts w:eastAsia="Calibri"/>
          <w:sz w:val="28"/>
          <w:szCs w:val="28"/>
          <w:lang w:eastAsia="ar-SA"/>
        </w:rPr>
        <w:t>500</w:t>
      </w:r>
      <w:r w:rsidRPr="00DC6EB2">
        <w:rPr>
          <w:rFonts w:eastAsia="Calibri"/>
          <w:sz w:val="28"/>
          <w:szCs w:val="28"/>
          <w:lang w:eastAsia="ar-SA"/>
        </w:rPr>
        <w:t xml:space="preserve">м </w:t>
      </w:r>
      <w:r>
        <w:rPr>
          <w:rFonts w:eastAsia="Calibri"/>
          <w:sz w:val="28"/>
          <w:szCs w:val="28"/>
          <w:lang w:eastAsia="ar-SA"/>
        </w:rPr>
        <w:t xml:space="preserve">на </w:t>
      </w:r>
      <w:r w:rsidRPr="00DC6EB2">
        <w:rPr>
          <w:rFonts w:eastAsia="Calibri"/>
          <w:sz w:val="28"/>
          <w:szCs w:val="28"/>
          <w:lang w:eastAsia="ar-SA"/>
        </w:rPr>
        <w:t>юго-</w:t>
      </w:r>
      <w:r>
        <w:rPr>
          <w:rFonts w:eastAsia="Calibri"/>
          <w:sz w:val="28"/>
          <w:szCs w:val="28"/>
          <w:lang w:eastAsia="ar-SA"/>
        </w:rPr>
        <w:t xml:space="preserve">восток </w:t>
      </w:r>
      <w:proofErr w:type="gramStart"/>
      <w:r>
        <w:rPr>
          <w:rFonts w:eastAsia="Calibri"/>
          <w:sz w:val="28"/>
          <w:szCs w:val="28"/>
          <w:lang w:eastAsia="ar-SA"/>
        </w:rPr>
        <w:t>от</w:t>
      </w:r>
      <w:proofErr w:type="gramEnd"/>
      <w:r w:rsidRPr="00DC6EB2">
        <w:rPr>
          <w:rFonts w:eastAsia="Calibri"/>
          <w:sz w:val="28"/>
          <w:szCs w:val="28"/>
          <w:lang w:eastAsia="ar-SA"/>
        </w:rPr>
        <w:t xml:space="preserve"> с. </w:t>
      </w:r>
      <w:proofErr w:type="spellStart"/>
      <w:r>
        <w:rPr>
          <w:rFonts w:eastAsia="Calibri"/>
          <w:sz w:val="28"/>
          <w:szCs w:val="28"/>
          <w:lang w:eastAsia="ar-SA"/>
        </w:rPr>
        <w:t>Рязановка</w:t>
      </w:r>
      <w:proofErr w:type="spellEnd"/>
      <w:r w:rsidRPr="00DC6EB2">
        <w:rPr>
          <w:rFonts w:eastAsia="Calibri"/>
          <w:sz w:val="28"/>
          <w:szCs w:val="28"/>
          <w:lang w:eastAsia="ar-SA"/>
        </w:rPr>
        <w:t>).</w:t>
      </w:r>
      <w:r w:rsidRPr="00930A1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Проектом предлагается рекультивация неиспользуемой в перспективе территории свалки, т.к. территории, находящиеся в непосредственном соседстве с </w:t>
      </w:r>
      <w:proofErr w:type="gramStart"/>
      <w:r>
        <w:rPr>
          <w:rFonts w:cs="Times New Roman"/>
          <w:sz w:val="28"/>
          <w:szCs w:val="28"/>
        </w:rPr>
        <w:t>в</w:t>
      </w:r>
      <w:r w:rsidRPr="003A30BF">
        <w:rPr>
          <w:rFonts w:cs="Times New Roman"/>
          <w:sz w:val="28"/>
          <w:szCs w:val="28"/>
        </w:rPr>
        <w:t>осстановленны</w:t>
      </w:r>
      <w:r>
        <w:rPr>
          <w:rFonts w:cs="Times New Roman"/>
          <w:sz w:val="28"/>
          <w:szCs w:val="28"/>
        </w:rPr>
        <w:t>ми</w:t>
      </w:r>
      <w:proofErr w:type="gramEnd"/>
      <w:r>
        <w:rPr>
          <w:rFonts w:cs="Times New Roman"/>
          <w:sz w:val="28"/>
          <w:szCs w:val="28"/>
        </w:rPr>
        <w:t>, планируется осваивать под жилищное строительство</w:t>
      </w:r>
      <w:r w:rsidRPr="003A30BF">
        <w:rPr>
          <w:rFonts w:cs="Times New Roman"/>
          <w:sz w:val="28"/>
          <w:szCs w:val="28"/>
        </w:rPr>
        <w:t>.</w:t>
      </w:r>
      <w:r w:rsidRPr="001379A5">
        <w:rPr>
          <w:rFonts w:cs="Times New Roman"/>
          <w:sz w:val="28"/>
          <w:szCs w:val="28"/>
        </w:rPr>
        <w:t xml:space="preserve"> </w:t>
      </w:r>
    </w:p>
    <w:p w:rsidR="001379A5" w:rsidRDefault="001379A5" w:rsidP="001379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Настоящим Генеральным планом планируется:</w:t>
      </w:r>
    </w:p>
    <w:p w:rsidR="001379A5" w:rsidRDefault="001379A5" w:rsidP="001379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-строительство скотомогильника с биотермической камерой, к западу от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язановка</w:t>
      </w:r>
      <w:proofErr w:type="spellEnd"/>
      <w:r>
        <w:rPr>
          <w:rFonts w:cs="Times New Roman"/>
          <w:sz w:val="28"/>
          <w:szCs w:val="28"/>
        </w:rPr>
        <w:t>;</w:t>
      </w:r>
    </w:p>
    <w:p w:rsidR="001379A5" w:rsidRDefault="001379A5" w:rsidP="001379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-создание полигона ТБО к западу от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язановка</w:t>
      </w:r>
      <w:proofErr w:type="spellEnd"/>
      <w:r>
        <w:rPr>
          <w:rFonts w:cs="Times New Roman"/>
          <w:sz w:val="28"/>
          <w:szCs w:val="28"/>
        </w:rPr>
        <w:t xml:space="preserve"> рядом со скотомогильником.</w:t>
      </w:r>
    </w:p>
    <w:p w:rsidR="001D1EDC" w:rsidRDefault="001D1EDC" w:rsidP="008C17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У</w:t>
      </w:r>
      <w:r w:rsidRPr="000C7A90">
        <w:rPr>
          <w:rFonts w:ascii="Times New Roman" w:hAnsi="Times New Roman" w:cs="Times New Roman"/>
          <w:sz w:val="28"/>
          <w:szCs w:val="24"/>
          <w:lang w:eastAsia="ru-RU"/>
        </w:rPr>
        <w:t>стройство скотомогильник</w:t>
      </w:r>
      <w:r w:rsidR="001379A5"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0C7A90">
        <w:rPr>
          <w:rFonts w:ascii="Times New Roman" w:hAnsi="Times New Roman" w:cs="Times New Roman"/>
          <w:sz w:val="28"/>
          <w:szCs w:val="24"/>
          <w:lang w:eastAsia="ru-RU"/>
        </w:rPr>
        <w:t xml:space="preserve"> должно соответствовать ветеринарно-санитарным правилам сбора, утилизации и уничтожения биологических </w:t>
      </w:r>
      <w:r w:rsidRPr="000C7A9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отходов. Правильная эксплуатация позволит свести к минимуму негативное воздействие на почву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bookmarkStart w:id="107" w:name="_Toc335921151"/>
    </w:p>
    <w:bookmarkEnd w:id="107"/>
    <w:p w:rsidR="0083590F" w:rsidRDefault="0083590F" w:rsidP="008C17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65BF" w:rsidRDefault="009F65BF" w:rsidP="009F65BF">
      <w:pPr>
        <w:pStyle w:val="2"/>
        <w:spacing w:before="0" w:line="240" w:lineRule="auto"/>
        <w:jc w:val="both"/>
      </w:pPr>
      <w:bookmarkStart w:id="108" w:name="__RefHeading__10882_2125071702"/>
      <w:bookmarkEnd w:id="108"/>
      <w:r>
        <w:br w:type="page"/>
      </w:r>
      <w:bookmarkStart w:id="109" w:name="_Toc387083093"/>
      <w:r>
        <w:lastRenderedPageBreak/>
        <w:t>4 ПЛАНИРУЕМЫЕ ДЛЯ РАЗМЕЩЕНИЯ ОБЪЕКТЫ МЕСТНОГО ЗНАЧЕНИЯ ПОСЕЛЕНИЯ И ОЦЕНКА ВОЗМОЖНОГО ВЛИЯНИЯ НА КОМПЛЕКСНОЕ РАЗВИТИЕ ЭТИХ ТЕРРИТОРИЙ</w:t>
      </w:r>
      <w:bookmarkEnd w:id="109"/>
    </w:p>
    <w:p w:rsidR="005E5663" w:rsidRPr="00623775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5663" w:rsidRPr="00623775" w:rsidRDefault="005E5663" w:rsidP="001379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 </w:t>
      </w:r>
      <w:proofErr w:type="gramEnd"/>
    </w:p>
    <w:p w:rsidR="005E5663" w:rsidRPr="00623775" w:rsidRDefault="005E5663" w:rsidP="00137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 объектам местного значения относятся: </w:t>
      </w:r>
    </w:p>
    <w:p w:rsidR="005E5663" w:rsidRPr="00623775" w:rsidRDefault="005E5663" w:rsidP="001379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-объекты водоснабжения населения и водоотведения;</w:t>
      </w:r>
    </w:p>
    <w:p w:rsidR="005E5663" w:rsidRPr="00623775" w:rsidRDefault="005E5663" w:rsidP="001379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-автомобильные дороги местного значения;</w:t>
      </w:r>
    </w:p>
    <w:p w:rsidR="005E5663" w:rsidRPr="00623775" w:rsidRDefault="005E5663" w:rsidP="00137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-объекты физической культуры и массового спорта, образования, здравоохранения.</w:t>
      </w:r>
    </w:p>
    <w:p w:rsidR="005E5663" w:rsidRPr="00623775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Объекты электр</w:t>
      </w:r>
      <w:proofErr w:type="gramStart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 газоснабжения находятся в ведении естественных монополий.</w:t>
      </w:r>
    </w:p>
    <w:p w:rsidR="005E5663" w:rsidRPr="00623775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5663" w:rsidRPr="00623775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Проектом предусмотрено:</w:t>
      </w:r>
    </w:p>
    <w:p w:rsidR="005E5663" w:rsidRPr="00623775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 w:rsidR="00032A2D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реконструкция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объектов образования населения сельсовета;</w:t>
      </w:r>
    </w:p>
    <w:p w:rsidR="00032A2D" w:rsidRPr="00623775" w:rsidRDefault="00032A2D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-создание дополнительных объектов физической культуры и массового спорта;</w:t>
      </w:r>
    </w:p>
    <w:p w:rsidR="00032A2D" w:rsidRPr="00623775" w:rsidRDefault="00032A2D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-реконструкция автомобильных дорог местного значения;</w:t>
      </w:r>
    </w:p>
    <w:p w:rsidR="001B25B4" w:rsidRPr="00623775" w:rsidRDefault="001B25B4" w:rsidP="001B25B4">
      <w:pPr>
        <w:pStyle w:val="Style4"/>
        <w:widowControl/>
        <w:spacing w:line="240" w:lineRule="auto"/>
        <w:ind w:firstLine="709"/>
        <w:rPr>
          <w:rStyle w:val="FontStyle37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23775">
        <w:rPr>
          <w:rStyle w:val="FontStyle37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строительство водоочистной станции с организацией зон санитарной охраны, предусмотренных СНиП и СанПиН</w:t>
      </w:r>
      <w:r w:rsidR="004A1FE7" w:rsidRPr="00623775">
        <w:rPr>
          <w:rStyle w:val="FontStyle37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;</w:t>
      </w:r>
    </w:p>
    <w:p w:rsidR="00AC0ED2" w:rsidRPr="00623775" w:rsidRDefault="00032A2D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-строительство</w:t>
      </w:r>
      <w:r w:rsidR="0045197F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объектов утилизации и переработки бытовых и промышленных отходов</w:t>
      </w:r>
      <w:r w:rsidR="004A1FE7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соблюдением СЗЗ</w:t>
      </w:r>
      <w:r w:rsidR="0045197F"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F65BF" w:rsidRPr="00945CD6" w:rsidRDefault="009F65BF" w:rsidP="009F65BF">
      <w:pPr>
        <w:suppressAutoHyphens/>
        <w:spacing w:after="0" w:line="100" w:lineRule="atLeast"/>
        <w:ind w:firstLine="709"/>
        <w:jc w:val="both"/>
        <w:rPr>
          <w:lang w:eastAsia="ar-SA"/>
        </w:rPr>
      </w:pPr>
      <w:r w:rsidRPr="00945CD6">
        <w:rPr>
          <w:rFonts w:ascii="Times New Roman" w:hAnsi="Times New Roman" w:cs="Times New Roman"/>
          <w:sz w:val="28"/>
          <w:szCs w:val="28"/>
          <w:lang w:eastAsia="ar-SA"/>
        </w:rPr>
        <w:t xml:space="preserve">Схема территориального планирования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Асекеевский</w:t>
      </w:r>
      <w:proofErr w:type="spellEnd"/>
      <w:r w:rsidRPr="00945CD6">
        <w:rPr>
          <w:rFonts w:ascii="Times New Roman" w:hAnsi="Times New Roman" w:cs="Times New Roman"/>
          <w:sz w:val="28"/>
          <w:szCs w:val="28"/>
          <w:lang w:eastAsia="ar-SA"/>
        </w:rPr>
        <w:t xml:space="preserve"> район (далее - СТП района) была утверждена решением Совета депутатов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>Асекеевского</w:t>
      </w:r>
      <w:r w:rsidRPr="00945CD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 </w:t>
      </w:r>
      <w:r w:rsidRPr="00D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№</w:t>
      </w:r>
      <w:r w:rsidR="00262F24" w:rsidRPr="00D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172 от 22.11.2013г.</w:t>
      </w:r>
    </w:p>
    <w:p w:rsidR="009F65BF" w:rsidRDefault="009F65BF" w:rsidP="00666C03">
      <w:pPr>
        <w:pStyle w:val="2"/>
        <w:spacing w:after="240" w:line="240" w:lineRule="auto"/>
        <w:rPr>
          <w:lang w:eastAsia="ar-SA"/>
        </w:rPr>
      </w:pPr>
      <w:bookmarkStart w:id="110" w:name="_Toc387083094"/>
      <w:r>
        <w:rPr>
          <w:lang w:eastAsia="ar-SA"/>
        </w:rPr>
        <w:t>4.1 Объекты социальной сферы</w:t>
      </w:r>
      <w:bookmarkEnd w:id="110"/>
    </w:p>
    <w:p w:rsidR="009F65BF" w:rsidRPr="0088657F" w:rsidRDefault="009F65BF" w:rsidP="001379A5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88657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ar-SA"/>
        </w:rPr>
        <w:t>Проектные предложения</w:t>
      </w:r>
    </w:p>
    <w:p w:rsidR="001379A5" w:rsidRPr="008A1912" w:rsidRDefault="001379A5" w:rsidP="001379A5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 xml:space="preserve">-восстановление здания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и открытие </w:t>
      </w:r>
      <w:r w:rsidRPr="008A1912">
        <w:rPr>
          <w:rFonts w:ascii="Times New Roman" w:hAnsi="Times New Roman"/>
          <w:bCs/>
          <w:iCs/>
          <w:sz w:val="28"/>
          <w:szCs w:val="28"/>
        </w:rPr>
        <w:t xml:space="preserve">детского сада в </w:t>
      </w:r>
      <w:proofErr w:type="spellStart"/>
      <w:r w:rsidRPr="008A1912">
        <w:rPr>
          <w:rFonts w:ascii="Times New Roman" w:hAnsi="Times New Roman"/>
          <w:bCs/>
          <w:iCs/>
          <w:sz w:val="28"/>
          <w:szCs w:val="28"/>
        </w:rPr>
        <w:t>с</w:t>
      </w:r>
      <w:proofErr w:type="gramStart"/>
      <w:r w:rsidRPr="008A1912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Pr="008A1912">
        <w:rPr>
          <w:rFonts w:ascii="Times New Roman" w:hAnsi="Times New Roman"/>
          <w:bCs/>
          <w:iCs/>
          <w:sz w:val="28"/>
          <w:szCs w:val="28"/>
        </w:rPr>
        <w:t>язановка</w:t>
      </w:r>
      <w:proofErr w:type="spellEnd"/>
      <w:r w:rsidRPr="008A1912">
        <w:rPr>
          <w:rFonts w:ascii="Times New Roman" w:hAnsi="Times New Roman"/>
          <w:bCs/>
          <w:iCs/>
          <w:sz w:val="28"/>
          <w:szCs w:val="28"/>
        </w:rPr>
        <w:t>;</w:t>
      </w:r>
    </w:p>
    <w:p w:rsidR="001379A5" w:rsidRPr="008A1912" w:rsidRDefault="001379A5" w:rsidP="001379A5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>-капитальный ремонт зданий общеобразовательной школы и дома культуры;</w:t>
      </w:r>
    </w:p>
    <w:p w:rsidR="001379A5" w:rsidRPr="008A1912" w:rsidRDefault="001379A5" w:rsidP="001379A5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 xml:space="preserve">-косметический ремонт </w:t>
      </w:r>
      <w:proofErr w:type="spellStart"/>
      <w:r w:rsidRPr="008A1912">
        <w:rPr>
          <w:rFonts w:ascii="Times New Roman" w:hAnsi="Times New Roman"/>
          <w:bCs/>
          <w:iCs/>
          <w:sz w:val="28"/>
          <w:szCs w:val="28"/>
        </w:rPr>
        <w:t>ФАПа</w:t>
      </w:r>
      <w:proofErr w:type="spellEnd"/>
      <w:r w:rsidRPr="008A1912">
        <w:rPr>
          <w:rFonts w:ascii="Times New Roman" w:hAnsi="Times New Roman"/>
          <w:bCs/>
          <w:iCs/>
          <w:sz w:val="28"/>
          <w:szCs w:val="28"/>
        </w:rPr>
        <w:t>;</w:t>
      </w:r>
    </w:p>
    <w:p w:rsidR="001379A5" w:rsidRPr="008A1912" w:rsidRDefault="001379A5" w:rsidP="001379A5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912">
        <w:rPr>
          <w:rFonts w:ascii="Times New Roman" w:hAnsi="Times New Roman"/>
          <w:bCs/>
          <w:iCs/>
          <w:sz w:val="28"/>
          <w:szCs w:val="28"/>
        </w:rPr>
        <w:t>-организация дополнительных спортивных сооружений</w:t>
      </w:r>
      <w:r>
        <w:rPr>
          <w:rFonts w:ascii="Times New Roman" w:hAnsi="Times New Roman"/>
          <w:bCs/>
          <w:iCs/>
          <w:sz w:val="28"/>
          <w:szCs w:val="28"/>
        </w:rPr>
        <w:t xml:space="preserve"> (детских площадок и стадиона)</w:t>
      </w:r>
      <w:r w:rsidRPr="008A1912">
        <w:rPr>
          <w:rFonts w:ascii="Times New Roman" w:hAnsi="Times New Roman"/>
          <w:bCs/>
          <w:iCs/>
          <w:sz w:val="28"/>
          <w:szCs w:val="28"/>
        </w:rPr>
        <w:t>.</w:t>
      </w:r>
    </w:p>
    <w:p w:rsidR="009F65BF" w:rsidRPr="005E5663" w:rsidRDefault="009F65BF" w:rsidP="00666C03">
      <w:pPr>
        <w:pStyle w:val="2"/>
        <w:spacing w:after="240" w:line="240" w:lineRule="auto"/>
        <w:rPr>
          <w:lang w:eastAsia="ar-SA"/>
        </w:rPr>
      </w:pPr>
      <w:bookmarkStart w:id="111" w:name="_Toc387083095"/>
      <w:r>
        <w:rPr>
          <w:shd w:val="clear" w:color="auto" w:fill="FFFFFF"/>
          <w:lang w:eastAsia="ar-SA"/>
        </w:rPr>
        <w:lastRenderedPageBreak/>
        <w:t>4</w:t>
      </w:r>
      <w:r w:rsidRPr="005E5663">
        <w:rPr>
          <w:shd w:val="clear" w:color="auto" w:fill="FFFFFF"/>
          <w:lang w:eastAsia="ar-SA"/>
        </w:rPr>
        <w:t>.2 Объекты инженерной инфраструктуры</w:t>
      </w:r>
      <w:bookmarkEnd w:id="111"/>
    </w:p>
    <w:p w:rsidR="00F74020" w:rsidRPr="00F74020" w:rsidRDefault="001E4C3F" w:rsidP="001E4C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Проектом СТП Оренбургской области намечается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создание централизованной системы канализации в </w:t>
      </w:r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населенных пункт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численностью жителей более 600-700 чел (численность населения </w:t>
      </w:r>
      <w:proofErr w:type="spellStart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>язановка</w:t>
      </w:r>
      <w:proofErr w:type="spellEnd"/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7</w:t>
      </w:r>
      <w:r w:rsidR="00F74020">
        <w:rPr>
          <w:rFonts w:ascii="Times New Roman" w:hAnsi="Times New Roman" w:cs="Times New Roman"/>
          <w:bCs/>
          <w:sz w:val="28"/>
          <w:szCs w:val="28"/>
          <w:lang w:eastAsia="ru-RU"/>
        </w:rPr>
        <w:t>86</w:t>
      </w:r>
      <w:r w:rsidRPr="00432F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74020" w:rsidRPr="00F74020">
        <w:rPr>
          <w:rFonts w:cs="Times New Roman"/>
          <w:kern w:val="3"/>
          <w:sz w:val="28"/>
          <w:szCs w:val="28"/>
          <w:lang w:eastAsia="zh-CN"/>
        </w:rPr>
        <w:t xml:space="preserve"> </w:t>
      </w:r>
    </w:p>
    <w:p w:rsidR="001E4C3F" w:rsidRPr="00F74020" w:rsidRDefault="00F74020" w:rsidP="001E4C3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4020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Проектом предлагается строительство очистных сооружений к </w:t>
      </w:r>
      <w:r w:rsidRPr="00F74020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северо-западу</w:t>
      </w:r>
      <w:r w:rsidRPr="00F74020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proofErr w:type="spellStart"/>
      <w:r w:rsidRPr="00F74020">
        <w:rPr>
          <w:rFonts w:ascii="Times New Roman" w:hAnsi="Times New Roman" w:cs="Times New Roman"/>
          <w:kern w:val="3"/>
          <w:sz w:val="28"/>
          <w:szCs w:val="28"/>
          <w:lang w:eastAsia="zh-CN"/>
        </w:rPr>
        <w:t>с</w:t>
      </w:r>
      <w:proofErr w:type="gramStart"/>
      <w:r w:rsidRPr="00F74020">
        <w:rPr>
          <w:rFonts w:ascii="Times New Roman" w:hAnsi="Times New Roman" w:cs="Times New Roman"/>
          <w:kern w:val="3"/>
          <w:sz w:val="28"/>
          <w:szCs w:val="28"/>
          <w:lang w:eastAsia="zh-CN"/>
        </w:rPr>
        <w:t>.Р</w:t>
      </w:r>
      <w:proofErr w:type="gramEnd"/>
      <w:r w:rsidRPr="00F74020">
        <w:rPr>
          <w:rFonts w:ascii="Times New Roman" w:hAnsi="Times New Roman" w:cs="Times New Roman"/>
          <w:kern w:val="3"/>
          <w:sz w:val="28"/>
          <w:szCs w:val="28"/>
          <w:lang w:eastAsia="zh-CN"/>
        </w:rPr>
        <w:t>язановка</w:t>
      </w:r>
      <w:proofErr w:type="spellEnd"/>
      <w:r w:rsidRPr="00F74020">
        <w:rPr>
          <w:rFonts w:ascii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9F65BF" w:rsidRPr="005E5663" w:rsidRDefault="009F65BF" w:rsidP="00666C03">
      <w:pPr>
        <w:pStyle w:val="2"/>
        <w:spacing w:after="240" w:line="240" w:lineRule="auto"/>
        <w:jc w:val="both"/>
        <w:rPr>
          <w:color w:val="0000FF"/>
          <w:lang w:eastAsia="ar-SA"/>
        </w:rPr>
      </w:pPr>
      <w:bookmarkStart w:id="112" w:name="_Toc387083096"/>
      <w:r>
        <w:rPr>
          <w:shd w:val="clear" w:color="auto" w:fill="FFFFFF"/>
          <w:lang w:eastAsia="ar-SA"/>
        </w:rPr>
        <w:t>4</w:t>
      </w:r>
      <w:r w:rsidRPr="005E5663">
        <w:rPr>
          <w:shd w:val="clear" w:color="auto" w:fill="FFFFFF"/>
          <w:lang w:eastAsia="ar-SA"/>
        </w:rPr>
        <w:t>.3 Объекты утилизации и переработки бытовых и промышленных отходов</w:t>
      </w:r>
      <w:bookmarkEnd w:id="112"/>
    </w:p>
    <w:p w:rsidR="009F65BF" w:rsidRPr="005E5663" w:rsidRDefault="009F65BF" w:rsidP="009F65BF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МО </w:t>
      </w:r>
      <w:r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западу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язановка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проектом предлагается разместить скотомогильник с биотермической камерой -</w:t>
      </w:r>
      <w:r w:rsidRPr="008179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место захоронени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 биологических отходов и полигон ТБО. </w:t>
      </w:r>
    </w:p>
    <w:p w:rsidR="009F65BF" w:rsidRPr="005E5663" w:rsidRDefault="009F65BF" w:rsidP="009F65BF">
      <w:pPr>
        <w:tabs>
          <w:tab w:val="left" w:pos="142"/>
        </w:tabs>
        <w:suppressAutoHyphens/>
        <w:spacing w:after="0"/>
        <w:ind w:left="795" w:hanging="8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Биологическими отходами являются:</w:t>
      </w:r>
    </w:p>
    <w:p w:rsidR="009F65BF" w:rsidRPr="005E5663" w:rsidRDefault="009F65BF" w:rsidP="009F65BF">
      <w:pPr>
        <w:tabs>
          <w:tab w:val="left" w:pos="142"/>
        </w:tabs>
        <w:suppressAutoHyphens/>
        <w:spacing w:after="0"/>
        <w:ind w:left="765" w:hanging="5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трупы животных или птиц;</w:t>
      </w:r>
    </w:p>
    <w:p w:rsidR="009F65BF" w:rsidRPr="005E5663" w:rsidRDefault="009F65BF" w:rsidP="009F65BF">
      <w:pPr>
        <w:tabs>
          <w:tab w:val="left" w:pos="142"/>
        </w:tabs>
        <w:suppressAutoHyphens/>
        <w:spacing w:after="0"/>
        <w:ind w:left="765" w:hanging="5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>абортированные и мертворожденные плоды;</w:t>
      </w:r>
    </w:p>
    <w:p w:rsidR="009F65BF" w:rsidRDefault="009F65BF" w:rsidP="009F65BF">
      <w:pPr>
        <w:tabs>
          <w:tab w:val="left" w:pos="709"/>
        </w:tabs>
        <w:suppressAutoHyphens/>
        <w:spacing w:after="0"/>
        <w:ind w:left="45" w:firstLine="66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ветеринарные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конфискаты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(мясо, рыба, другая продукция животного происхождения), выявленные после ветеринарно-санитарной экспертизы</w:t>
      </w:r>
      <w:r w:rsidR="00FC29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65BF" w:rsidRPr="005E5663" w:rsidRDefault="009F65BF" w:rsidP="009F65BF">
      <w:pPr>
        <w:tabs>
          <w:tab w:val="left" w:pos="709"/>
        </w:tabs>
        <w:suppressAutoHyphens/>
        <w:spacing w:after="0"/>
        <w:ind w:left="45" w:firstLine="66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Также необходимы следующие решения:</w:t>
      </w:r>
    </w:p>
    <w:p w:rsidR="009F65BF" w:rsidRPr="008262FE" w:rsidRDefault="009F65BF" w:rsidP="00633DDB">
      <w:pPr>
        <w:pStyle w:val="a"/>
        <w:numPr>
          <w:ilvl w:val="0"/>
          <w:numId w:val="14"/>
        </w:numPr>
        <w:tabs>
          <w:tab w:val="clear" w:pos="357"/>
        </w:tabs>
        <w:spacing w:before="0" w:line="276" w:lineRule="auto"/>
        <w:ind w:left="0" w:firstLine="360"/>
        <w:rPr>
          <w:sz w:val="28"/>
          <w:szCs w:val="28"/>
        </w:rPr>
      </w:pPr>
      <w:r w:rsidRPr="008262FE">
        <w:rPr>
          <w:sz w:val="28"/>
          <w:szCs w:val="28"/>
        </w:rPr>
        <w:t>внедрение технологии использования стоков от животноводческих ферм, после спец</w:t>
      </w:r>
      <w:r>
        <w:rPr>
          <w:sz w:val="28"/>
          <w:szCs w:val="28"/>
        </w:rPr>
        <w:t>иальной обработки, для орошения;</w:t>
      </w:r>
    </w:p>
    <w:p w:rsidR="009F65BF" w:rsidRPr="0038635E" w:rsidRDefault="009F65BF" w:rsidP="00633DDB">
      <w:pPr>
        <w:pStyle w:val="a"/>
        <w:numPr>
          <w:ilvl w:val="0"/>
          <w:numId w:val="14"/>
        </w:numPr>
        <w:tabs>
          <w:tab w:val="clear" w:pos="357"/>
        </w:tabs>
        <w:spacing w:before="0" w:line="276" w:lineRule="auto"/>
        <w:ind w:left="0" w:firstLine="360"/>
        <w:rPr>
          <w:sz w:val="28"/>
          <w:szCs w:val="28"/>
        </w:rPr>
      </w:pPr>
      <w:r w:rsidRPr="008262FE">
        <w:rPr>
          <w:sz w:val="28"/>
          <w:szCs w:val="28"/>
        </w:rPr>
        <w:t>стоки животноводческих комплексов очищаются либо на локальных очистных сооружениях (ЛОС) до степени, разрешенной к приему в систему канализации, либо полностью очищаются на ЛОС до нормативных показателей, разрешенных к сбросу в водные объекты.</w:t>
      </w:r>
    </w:p>
    <w:p w:rsidR="009F65BF" w:rsidRPr="008E2B65" w:rsidRDefault="009F65BF" w:rsidP="00633DDB">
      <w:pPr>
        <w:pStyle w:val="ac"/>
        <w:numPr>
          <w:ilvl w:val="0"/>
          <w:numId w:val="13"/>
        </w:numPr>
        <w:spacing w:line="276" w:lineRule="auto"/>
        <w:ind w:left="-142" w:firstLine="502"/>
      </w:pPr>
      <w:r w:rsidRPr="008E2B65">
        <w:t>максимальное использование селективного сбора ТБО с целью получения вторичных ресурсов и сокращения объема обезвреживаемых отходов;</w:t>
      </w:r>
    </w:p>
    <w:p w:rsidR="009F65BF" w:rsidRDefault="009F65BF" w:rsidP="00633DDB">
      <w:pPr>
        <w:pStyle w:val="ac"/>
        <w:numPr>
          <w:ilvl w:val="0"/>
          <w:numId w:val="13"/>
        </w:numPr>
        <w:spacing w:line="276" w:lineRule="auto"/>
      </w:pPr>
      <w:r w:rsidRPr="008E2B65">
        <w:t>своевременный вывоз отходов на полигон ТБО;</w:t>
      </w:r>
    </w:p>
    <w:p w:rsidR="009F65BF" w:rsidRDefault="009F65BF" w:rsidP="00633DDB">
      <w:pPr>
        <w:pStyle w:val="ac"/>
        <w:numPr>
          <w:ilvl w:val="0"/>
          <w:numId w:val="13"/>
        </w:numPr>
        <w:spacing w:line="276" w:lineRule="auto"/>
        <w:ind w:left="0" w:firstLine="360"/>
      </w:pPr>
      <w:r w:rsidRPr="00484E4B">
        <w:t>выявление несанкционированных  ме</w:t>
      </w:r>
      <w:proofErr w:type="gramStart"/>
      <w:r w:rsidRPr="00484E4B">
        <w:t>ст скл</w:t>
      </w:r>
      <w:proofErr w:type="gramEnd"/>
      <w:r w:rsidRPr="00484E4B">
        <w:t xml:space="preserve">адирования отходов, проведение работ по их ликвидации и рекультивации почвы. </w:t>
      </w:r>
    </w:p>
    <w:p w:rsidR="009F65BF" w:rsidRDefault="009F65BF" w:rsidP="00633DDB">
      <w:pPr>
        <w:pStyle w:val="ac"/>
        <w:numPr>
          <w:ilvl w:val="0"/>
          <w:numId w:val="13"/>
        </w:numPr>
        <w:spacing w:line="276" w:lineRule="auto"/>
        <w:ind w:left="0" w:firstLine="360"/>
      </w:pPr>
      <w:r>
        <w:t>п</w:t>
      </w:r>
      <w:r w:rsidRPr="00484E4B">
        <w:t>олигон ТБО долж</w:t>
      </w:r>
      <w:r>
        <w:t>ен</w:t>
      </w:r>
      <w:r w:rsidRPr="00484E4B">
        <w:t xml:space="preserve"> отвечать современным стандартам и нормативам в соответствии с СП 2.1.7.1038-01«Гигиенические требования к устройству и содержанию полигонов для твердых бытовых отходов»;</w:t>
      </w:r>
    </w:p>
    <w:p w:rsidR="009F65BF" w:rsidRDefault="009F65BF" w:rsidP="00633DDB">
      <w:pPr>
        <w:pStyle w:val="ac"/>
        <w:numPr>
          <w:ilvl w:val="0"/>
          <w:numId w:val="13"/>
        </w:numPr>
        <w:spacing w:line="276" w:lineRule="auto"/>
      </w:pPr>
      <w:r w:rsidRPr="00484E4B">
        <w:t>эксплуатация полигона ТБО в соответствии с санитарно-эпидемиологическими нормами и требованиями;</w:t>
      </w:r>
    </w:p>
    <w:p w:rsidR="009F65BF" w:rsidRDefault="009F65BF" w:rsidP="00633DDB">
      <w:pPr>
        <w:pStyle w:val="ac"/>
        <w:numPr>
          <w:ilvl w:val="0"/>
          <w:numId w:val="13"/>
        </w:numPr>
        <w:spacing w:line="276" w:lineRule="auto"/>
      </w:pPr>
      <w:r w:rsidRPr="00484E4B">
        <w:t>оптимальная эксплуатация полигона ТБО с учетом после</w:t>
      </w:r>
      <w:r>
        <w:t>дующей рекультивации территорий.</w:t>
      </w:r>
    </w:p>
    <w:p w:rsidR="009F65BF" w:rsidRDefault="009F65BF" w:rsidP="00666C03">
      <w:pPr>
        <w:pStyle w:val="2"/>
        <w:spacing w:after="240" w:line="240" w:lineRule="auto"/>
        <w:rPr>
          <w:shd w:val="clear" w:color="auto" w:fill="FFFFFF"/>
          <w:lang w:eastAsia="ar-SA"/>
        </w:rPr>
      </w:pPr>
      <w:bookmarkStart w:id="113" w:name="_Toc387083097"/>
      <w:r>
        <w:rPr>
          <w:shd w:val="clear" w:color="auto" w:fill="FFFFFF"/>
          <w:lang w:eastAsia="ar-SA"/>
        </w:rPr>
        <w:lastRenderedPageBreak/>
        <w:t>4.4</w:t>
      </w:r>
      <w:r w:rsidRPr="005E5663">
        <w:rPr>
          <w:shd w:val="clear" w:color="auto" w:fill="FFFFFF"/>
          <w:lang w:eastAsia="ar-SA"/>
        </w:rPr>
        <w:t xml:space="preserve"> Объекты </w:t>
      </w:r>
      <w:r>
        <w:rPr>
          <w:shd w:val="clear" w:color="auto" w:fill="FFFFFF"/>
          <w:lang w:eastAsia="ar-SA"/>
        </w:rPr>
        <w:t>транспортной инфраструктуры</w:t>
      </w:r>
      <w:bookmarkEnd w:id="113"/>
    </w:p>
    <w:p w:rsidR="009F65BF" w:rsidRPr="00623775" w:rsidRDefault="009F65BF" w:rsidP="009F65BF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-Схемой территориального планирования МО </w:t>
      </w:r>
      <w:proofErr w:type="spellStart"/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>Асекеевский</w:t>
      </w:r>
      <w:proofErr w:type="spellEnd"/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 не запланировано строительство новых объектов транспортной инфраструктуры местного значения на территории МО Рязановский сельсовет;</w:t>
      </w:r>
    </w:p>
    <w:p w:rsidR="009F65BF" w:rsidRPr="00623775" w:rsidRDefault="009F65BF" w:rsidP="004955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-По данным администраций МО требуется </w:t>
      </w:r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капитальный ремонт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участка 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автомобильн</w:t>
      </w:r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ой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дорог</w:t>
      </w:r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общего пользования </w:t>
      </w:r>
      <w:r w:rsidR="007336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регионального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значения</w:t>
      </w:r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Чкалово-</w:t>
      </w:r>
      <w:proofErr w:type="spellStart"/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Рязановка</w:t>
      </w:r>
      <w:proofErr w:type="spellEnd"/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(21 км)</w:t>
      </w:r>
      <w:r w:rsidRPr="006237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 целью устройства твердого покрытия</w:t>
      </w:r>
      <w:r w:rsidR="0049554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9F65BF" w:rsidRPr="003B11DB" w:rsidRDefault="009F65BF" w:rsidP="009F65BF">
      <w:pPr>
        <w:pStyle w:val="affb"/>
        <w:widowControl w:val="0"/>
        <w:tabs>
          <w:tab w:val="left" w:pos="357"/>
        </w:tabs>
        <w:autoSpaceDE w:val="0"/>
        <w:autoSpaceDN w:val="0"/>
        <w:adjustRightInd w:val="0"/>
        <w:spacing w:before="12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623775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</w:rPr>
        <w:t xml:space="preserve">Рекомендуется размещение объектов дорожного сервиса </w:t>
      </w:r>
      <w:r w:rsidRPr="00E75BE9">
        <w:rPr>
          <w:rFonts w:ascii="Times New Roman" w:hAnsi="Times New Roman"/>
          <w:sz w:val="28"/>
          <w:szCs w:val="28"/>
        </w:rPr>
        <w:t>(автозаправочные станции, автостанции,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</w:t>
      </w:r>
      <w:r>
        <w:rPr>
          <w:rFonts w:ascii="Times New Roman" w:hAnsi="Times New Roman"/>
          <w:sz w:val="28"/>
          <w:szCs w:val="28"/>
        </w:rPr>
        <w:t xml:space="preserve"> в районе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язановка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77EC" w:rsidRDefault="00C077EC" w:rsidP="00666C03">
      <w:pPr>
        <w:pStyle w:val="2"/>
        <w:spacing w:after="240" w:line="240" w:lineRule="auto"/>
        <w:rPr>
          <w:lang w:eastAsia="ar-SA"/>
        </w:rPr>
      </w:pPr>
      <w:bookmarkStart w:id="114" w:name="_Toc387083098"/>
      <w:r>
        <w:rPr>
          <w:lang w:eastAsia="ar-SA"/>
        </w:rPr>
        <w:t>4.5 Газоснабжение</w:t>
      </w:r>
      <w:bookmarkEnd w:id="114"/>
    </w:p>
    <w:p w:rsidR="00C077EC" w:rsidRPr="00623775" w:rsidRDefault="00C077EC" w:rsidP="009F65B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Проектом предлагается перенос ГРП (газо-распределительный пункт) на безопасное расстояние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язановка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(150 м).</w:t>
      </w:r>
    </w:p>
    <w:p w:rsidR="009F65BF" w:rsidRDefault="009F65BF" w:rsidP="009F65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5663" w:rsidRPr="005E5663" w:rsidRDefault="00AC0ED2" w:rsidP="00666C03">
      <w:pPr>
        <w:pStyle w:val="2"/>
        <w:spacing w:before="0"/>
        <w:jc w:val="both"/>
        <w:rPr>
          <w:rFonts w:ascii="Times New Roman" w:hAnsi="Times New Roman"/>
          <w:shd w:val="clear" w:color="auto" w:fill="FFFF00"/>
          <w:lang w:eastAsia="ar-SA"/>
        </w:rPr>
      </w:pPr>
      <w:r w:rsidRPr="00623775">
        <w:rPr>
          <w:rFonts w:ascii="Times New Roman" w:hAnsi="Times New Roman"/>
          <w:color w:val="000000"/>
          <w:lang w:eastAsia="ar-SA"/>
        </w:rPr>
        <w:br w:type="page"/>
      </w:r>
      <w:bookmarkStart w:id="115" w:name="__RefHeading__10886_2125071702"/>
      <w:bookmarkStart w:id="116" w:name="_Toc387083099"/>
      <w:bookmarkEnd w:id="115"/>
      <w:r w:rsidR="0004306D">
        <w:rPr>
          <w:lang w:eastAsia="ar-SA"/>
        </w:rPr>
        <w:lastRenderedPageBreak/>
        <w:t>5</w:t>
      </w:r>
      <w:r w:rsidR="005E5663" w:rsidRPr="005E5663">
        <w:rPr>
          <w:lang w:eastAsia="ar-SA"/>
        </w:rPr>
        <w:t xml:space="preserve"> СВЕДЕНИЯ ОБ ОБЪЕКТАХ ФЕДЕРАЛЬНОГО И РЕГИОНАЛЬНОГО ЗНАЧЕНИЯ</w:t>
      </w:r>
      <w:bookmarkEnd w:id="116"/>
    </w:p>
    <w:p w:rsidR="005E5663" w:rsidRPr="005E5663" w:rsidRDefault="005E5663" w:rsidP="005E5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Схема территориального планирования Оренбургской области (далее - СТП области) была утверждена Постановлением Правительства Оренбургской области № 579-п от 07.07.11г.</w:t>
      </w:r>
    </w:p>
    <w:p w:rsidR="005E5663" w:rsidRPr="00623775" w:rsidRDefault="00864823" w:rsidP="005E5663">
      <w:p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</w:rPr>
        <w:t>Согласно СТП области</w:t>
      </w:r>
      <w:r w:rsidR="00DB505C" w:rsidRPr="0062377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62377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DB505C" w:rsidRPr="00623775">
        <w:rPr>
          <w:rFonts w:ascii="Times New Roman" w:hAnsi="Times New Roman" w:cs="Times New Roman"/>
          <w:color w:val="000000"/>
          <w:sz w:val="28"/>
          <w:szCs w:val="28"/>
        </w:rPr>
        <w:t>Рязановского</w:t>
      </w:r>
      <w:r w:rsidRPr="006237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B505C" w:rsidRPr="00623775">
        <w:rPr>
          <w:rFonts w:ascii="Times New Roman" w:hAnsi="Times New Roman" w:cs="Times New Roman"/>
          <w:color w:val="000000"/>
          <w:sz w:val="28"/>
          <w:szCs w:val="28"/>
        </w:rPr>
        <w:t>не запланировано строительство объектов новых федерального и регионального значения.</w:t>
      </w:r>
    </w:p>
    <w:p w:rsidR="005E5663" w:rsidRPr="005E5663" w:rsidRDefault="008F0452" w:rsidP="00666C03">
      <w:pPr>
        <w:pStyle w:val="2"/>
        <w:spacing w:before="0" w:after="0"/>
        <w:jc w:val="both"/>
        <w:rPr>
          <w:lang w:eastAsia="ar-SA"/>
        </w:rPr>
      </w:pPr>
      <w:bookmarkStart w:id="117" w:name="__RefHeading__10890_2125071702"/>
      <w:bookmarkEnd w:id="117"/>
      <w:r>
        <w:rPr>
          <w:lang w:eastAsia="ar-SA"/>
        </w:rPr>
        <w:br w:type="page"/>
      </w:r>
      <w:bookmarkStart w:id="118" w:name="_Toc387083100"/>
      <w:r w:rsidR="00436CA0">
        <w:rPr>
          <w:lang w:eastAsia="ar-SA"/>
        </w:rPr>
        <w:lastRenderedPageBreak/>
        <w:t>6</w:t>
      </w:r>
      <w:r w:rsidR="005E5663" w:rsidRPr="005E5663">
        <w:rPr>
          <w:lang w:eastAsia="ar-SA"/>
        </w:rPr>
        <w:t xml:space="preserve"> ПЕРЕЧЕНЬ И ХАРАКТЕРИСТИКА ОСНОВНЫХ ФАКТОРОВ РИСКА ВОЗНИКНОВЕНИЯ ЧРЕЗВЫЧАЙНЫХ СИТУАЦИЙ ПРИРОДНОГО И ТЕХНОГЕННОГО ХАРАКТЕРА</w:t>
      </w:r>
      <w:bookmarkEnd w:id="118"/>
    </w:p>
    <w:p w:rsidR="005E5663" w:rsidRPr="005E5663" w:rsidRDefault="005E5663" w:rsidP="005E5663">
      <w:pPr>
        <w:suppressAutoHyphens/>
        <w:spacing w:after="0" w:line="100" w:lineRule="atLeast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Наиболее опасными проявлениями природных процессов для МО </w:t>
      </w:r>
      <w:r w:rsidR="00FB3EE7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являются:</w:t>
      </w:r>
    </w:p>
    <w:p w:rsidR="005E5663" w:rsidRPr="005E5663" w:rsidRDefault="005E5663" w:rsidP="005E145F">
      <w:pPr>
        <w:widowControl w:val="0"/>
        <w:numPr>
          <w:ilvl w:val="0"/>
          <w:numId w:val="6"/>
        </w:numPr>
        <w:tabs>
          <w:tab w:val="left" w:pos="1128"/>
        </w:tabs>
        <w:suppressAutoHyphens/>
        <w:autoSpaceDE w:val="0"/>
        <w:spacing w:after="0" w:line="100" w:lineRule="atLeast"/>
        <w:ind w:left="0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бури (15-31м/с);</w:t>
      </w:r>
    </w:p>
    <w:p w:rsidR="005E5663" w:rsidRPr="005E5663" w:rsidRDefault="005E5663" w:rsidP="005E145F">
      <w:pPr>
        <w:numPr>
          <w:ilvl w:val="0"/>
          <w:numId w:val="6"/>
        </w:numPr>
        <w:tabs>
          <w:tab w:val="left" w:pos="1128"/>
        </w:tabs>
        <w:suppressAutoHyphens/>
        <w:spacing w:after="0" w:line="100" w:lineRule="atLeast"/>
        <w:ind w:left="0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пожары природные;</w:t>
      </w:r>
    </w:p>
    <w:p w:rsidR="005E5663" w:rsidRPr="005E5663" w:rsidRDefault="005E5663" w:rsidP="005E145F">
      <w:pPr>
        <w:numPr>
          <w:ilvl w:val="0"/>
          <w:numId w:val="6"/>
        </w:numPr>
        <w:tabs>
          <w:tab w:val="left" w:pos="1128"/>
        </w:tabs>
        <w:suppressAutoHyphens/>
        <w:spacing w:after="0" w:line="100" w:lineRule="atLeast"/>
        <w:ind w:left="0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снегопады, превышающие 20 мм за 24 часа;</w:t>
      </w:r>
    </w:p>
    <w:p w:rsidR="005E5663" w:rsidRPr="005E5663" w:rsidRDefault="005E5663" w:rsidP="005E145F">
      <w:pPr>
        <w:numPr>
          <w:ilvl w:val="0"/>
          <w:numId w:val="6"/>
        </w:numPr>
        <w:tabs>
          <w:tab w:val="left" w:pos="1128"/>
        </w:tabs>
        <w:suppressAutoHyphens/>
        <w:spacing w:after="0" w:line="100" w:lineRule="atLeast"/>
        <w:ind w:left="0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град с диаметром частиц более 5 мм;</w:t>
      </w:r>
    </w:p>
    <w:p w:rsidR="005E5663" w:rsidRPr="005E5663" w:rsidRDefault="005E5663" w:rsidP="005E145F">
      <w:pPr>
        <w:numPr>
          <w:ilvl w:val="0"/>
          <w:numId w:val="6"/>
        </w:numPr>
        <w:tabs>
          <w:tab w:val="left" w:pos="1128"/>
        </w:tabs>
        <w:suppressAutoHyphens/>
        <w:spacing w:after="0" w:line="100" w:lineRule="atLeast"/>
        <w:ind w:left="0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гололед с диаметром отложений более 200 мм;</w:t>
      </w:r>
    </w:p>
    <w:p w:rsidR="005E5663" w:rsidRPr="005E5663" w:rsidRDefault="005E5663" w:rsidP="005E145F">
      <w:pPr>
        <w:numPr>
          <w:ilvl w:val="0"/>
          <w:numId w:val="6"/>
        </w:numPr>
        <w:tabs>
          <w:tab w:val="left" w:pos="1128"/>
        </w:tabs>
        <w:suppressAutoHyphens/>
        <w:spacing w:after="0" w:line="100" w:lineRule="atLeast"/>
        <w:ind w:left="0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сильные ветры со скоростью более 32 м/с (ураганы, тайфуны). </w:t>
      </w:r>
    </w:p>
    <w:p w:rsidR="005E5663" w:rsidRPr="005E5663" w:rsidRDefault="005E5663" w:rsidP="005E5663">
      <w:pPr>
        <w:suppressAutoHyphens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Характеристика поражающих факторов указанных природных явлений приведена в таблице:</w:t>
      </w:r>
    </w:p>
    <w:p w:rsidR="005E5663" w:rsidRPr="005E5663" w:rsidRDefault="005E5663" w:rsidP="005E5663">
      <w:pPr>
        <w:suppressAutoHyphens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FB3EE7" w:rsidRDefault="00FB3EE7" w:rsidP="00FB3EE7">
      <w:pPr>
        <w:keepNext/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FB3EE7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Таблица </w:t>
      </w:r>
      <w:r w:rsidR="00436CA0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6</w:t>
      </w:r>
      <w:r w:rsidRPr="00FB3EE7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-1 </w:t>
      </w:r>
      <w:r w:rsidR="005E5663" w:rsidRPr="00FB3EE7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Характеристики поражающих факторов</w:t>
      </w:r>
    </w:p>
    <w:p w:rsidR="005E5663" w:rsidRPr="005E5663" w:rsidRDefault="005E5663" w:rsidP="005E5663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9"/>
        <w:gridCol w:w="6411"/>
      </w:tblGrid>
      <w:tr w:rsidR="005E5663" w:rsidRPr="005E5663" w:rsidTr="0076004A">
        <w:trPr>
          <w:trHeight w:hRule="exact" w:val="422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 ЧС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left="102" w:firstLine="720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 воздействия поражающего фактора</w:t>
            </w:r>
          </w:p>
        </w:tc>
      </w:tr>
      <w:tr w:rsidR="005E5663" w:rsidRPr="005E5663" w:rsidTr="0076004A">
        <w:trPr>
          <w:trHeight w:val="550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Сильный ветер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ind w:firstLine="33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Ветровая нагрузка, аэродинамическое давление на ограждающие конструкции</w:t>
            </w:r>
          </w:p>
        </w:tc>
      </w:tr>
      <w:tr w:rsidR="005E5663" w:rsidRPr="005E5663" w:rsidTr="0076004A">
        <w:trPr>
          <w:trHeight w:val="1005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Экстремальные атмосферные осадки (ливень, метель), наводнения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ind w:firstLine="33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Затопление территории, подтопление фундаментов, снеговая нагрузка, ветровая нагрузка, снежные заносы</w:t>
            </w:r>
          </w:p>
        </w:tc>
      </w:tr>
      <w:tr w:rsidR="005E5663" w:rsidRPr="005E5663" w:rsidTr="0076004A">
        <w:trPr>
          <w:trHeight w:val="365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left="8" w:firstLine="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Град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ind w:firstLine="33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Ударная динамическая нагрузка</w:t>
            </w:r>
          </w:p>
        </w:tc>
      </w:tr>
      <w:tr w:rsidR="005E5663" w:rsidRPr="005E5663" w:rsidTr="0076004A">
        <w:trPr>
          <w:trHeight w:val="312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left="-16" w:firstLine="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Гроза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firstLine="33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Электрические разряды</w:t>
            </w:r>
          </w:p>
        </w:tc>
      </w:tr>
      <w:tr w:rsidR="005E5663" w:rsidRPr="005E5663" w:rsidTr="0076004A">
        <w:trPr>
          <w:trHeight w:val="451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left="-16" w:firstLine="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Деформации грунта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firstLine="33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Просадка и морозное пучение грунта</w:t>
            </w:r>
          </w:p>
        </w:tc>
      </w:tr>
      <w:tr w:rsidR="005E5663" w:rsidRPr="005E5663" w:rsidTr="0076004A">
        <w:trPr>
          <w:trHeight w:val="640"/>
        </w:trPr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left="-16" w:firstLine="2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Морозы 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663" w:rsidRPr="005E5663" w:rsidRDefault="005E5663" w:rsidP="005E5663">
            <w:pPr>
              <w:keepNext/>
              <w:suppressAutoHyphens/>
              <w:spacing w:after="0" w:line="100" w:lineRule="atLeast"/>
              <w:ind w:firstLine="33"/>
              <w:jc w:val="both"/>
              <w:rPr>
                <w:lang w:eastAsia="ar-SA"/>
              </w:rPr>
            </w:pPr>
            <w:r w:rsidRPr="005E56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Температурная деформация ограждающих конструкций, замораживание и разрыв коммуникаций</w:t>
            </w:r>
          </w:p>
        </w:tc>
      </w:tr>
    </w:tbl>
    <w:p w:rsidR="005E5663" w:rsidRPr="005E5663" w:rsidRDefault="005E5663" w:rsidP="005E5663">
      <w:pPr>
        <w:tabs>
          <w:tab w:val="left" w:pos="1128"/>
        </w:tabs>
        <w:suppressAutoHyphens/>
        <w:spacing w:after="0" w:line="100" w:lineRule="atLeast"/>
        <w:jc w:val="both"/>
        <w:rPr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Стихийных бедствий на территории сельсовета в последние десятилетия не наблюдается. </w:t>
      </w:r>
    </w:p>
    <w:p w:rsidR="005E5663" w:rsidRDefault="005E5663" w:rsidP="005E5663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МО </w:t>
      </w:r>
      <w:r w:rsidR="00FB3EE7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не находится в зоне опасных сейсмических воздействий, но нельзя исключать опасность проявления гидрологических явлений (весеннее половодье).</w:t>
      </w:r>
    </w:p>
    <w:p w:rsidR="003E04C9" w:rsidRDefault="003E04C9" w:rsidP="003E0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МО </w:t>
      </w:r>
      <w:r w:rsidR="00FB3EE7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сельсовет, как и весь </w:t>
      </w:r>
      <w:proofErr w:type="spellStart"/>
      <w:r w:rsidR="00FB3EE7">
        <w:rPr>
          <w:rFonts w:ascii="Times New Roman" w:hAnsi="Times New Roman" w:cs="Times New Roman"/>
          <w:sz w:val="28"/>
          <w:szCs w:val="28"/>
          <w:lang w:eastAsia="ar-SA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 характеризуется как </w:t>
      </w:r>
      <w:r w:rsidRPr="003E04C9">
        <w:rPr>
          <w:rFonts w:ascii="Times New Roman" w:hAnsi="Times New Roman" w:cs="Times New Roman"/>
          <w:sz w:val="28"/>
          <w:szCs w:val="28"/>
          <w:lang w:eastAsia="ru-RU"/>
        </w:rPr>
        <w:t xml:space="preserve">район, в основном, благоприятный для градостроительного освоения, </w:t>
      </w:r>
      <w:proofErr w:type="gramStart"/>
      <w:r w:rsidRPr="003E04C9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E04C9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исключениям территорий подверженных развитию эк</w:t>
      </w:r>
      <w:r>
        <w:rPr>
          <w:rFonts w:ascii="Times New Roman" w:hAnsi="Times New Roman" w:cs="Times New Roman"/>
          <w:sz w:val="28"/>
          <w:szCs w:val="28"/>
          <w:lang w:eastAsia="ru-RU"/>
        </w:rPr>
        <w:t>зогенно-геологических процессов:</w:t>
      </w:r>
    </w:p>
    <w:p w:rsidR="003E04C9" w:rsidRPr="003E04C9" w:rsidRDefault="003E04C9" w:rsidP="003E04C9">
      <w:pPr>
        <w:suppressAutoHyphens/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3E04C9">
        <w:rPr>
          <w:rFonts w:ascii="Times New Roman" w:hAnsi="Times New Roman" w:cs="Times New Roman"/>
          <w:i/>
          <w:sz w:val="28"/>
          <w:szCs w:val="28"/>
          <w:lang w:eastAsia="ar-SA"/>
        </w:rPr>
        <w:t>Овражная эрозия</w:t>
      </w:r>
    </w:p>
    <w:p w:rsidR="003E04C9" w:rsidRPr="003E04C9" w:rsidRDefault="003E04C9" w:rsidP="003E04C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4C9">
        <w:rPr>
          <w:rFonts w:ascii="Times New Roman" w:eastAsia="Calibri" w:hAnsi="Times New Roman" w:cs="Times New Roman"/>
          <w:iCs/>
          <w:spacing w:val="-5"/>
          <w:sz w:val="28"/>
          <w:szCs w:val="28"/>
          <w:lang w:eastAsia="ar-SA"/>
        </w:rPr>
        <w:t>Овражная эрозия</w:t>
      </w:r>
      <w:r w:rsidRPr="003E04C9">
        <w:rPr>
          <w:rFonts w:ascii="Times New Roman" w:eastAsia="Calibri" w:hAnsi="Times New Roman" w:cs="Times New Roman"/>
          <w:spacing w:val="-5"/>
          <w:sz w:val="28"/>
          <w:szCs w:val="28"/>
          <w:lang w:eastAsia="ar-SA"/>
        </w:rPr>
        <w:t xml:space="preserve"> способствует иссушению земель, выносу рыхлого материала и заиливанию водохранилищ, разрушает дорожную сеть и другие </w:t>
      </w:r>
      <w:r w:rsidRPr="003E04C9">
        <w:rPr>
          <w:rFonts w:ascii="Times New Roman" w:eastAsia="Calibri" w:hAnsi="Times New Roman" w:cs="Times New Roman"/>
          <w:spacing w:val="-5"/>
          <w:sz w:val="28"/>
          <w:szCs w:val="28"/>
          <w:lang w:eastAsia="ar-SA"/>
        </w:rPr>
        <w:lastRenderedPageBreak/>
        <w:t xml:space="preserve">объекты. </w:t>
      </w:r>
      <w:r w:rsidRPr="003E04C9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активизации овражной эрозии связаны со строительством автодороги, которая способствовала переводу плоскостного поверхностного стока в </w:t>
      </w:r>
      <w:proofErr w:type="gramStart"/>
      <w:r w:rsidRPr="003E04C9">
        <w:rPr>
          <w:rFonts w:ascii="Times New Roman" w:hAnsi="Times New Roman" w:cs="Times New Roman"/>
          <w:sz w:val="28"/>
          <w:szCs w:val="28"/>
          <w:lang w:eastAsia="ru-RU"/>
        </w:rPr>
        <w:t>концентрированный</w:t>
      </w:r>
      <w:proofErr w:type="gramEnd"/>
      <w:r w:rsidRPr="003E04C9">
        <w:rPr>
          <w:rFonts w:ascii="Times New Roman" w:hAnsi="Times New Roman" w:cs="Times New Roman"/>
          <w:sz w:val="28"/>
          <w:szCs w:val="28"/>
          <w:lang w:eastAsia="ru-RU"/>
        </w:rPr>
        <w:t xml:space="preserve"> линейный.</w:t>
      </w:r>
    </w:p>
    <w:p w:rsidR="003E04C9" w:rsidRPr="003E04C9" w:rsidRDefault="003E04C9" w:rsidP="003E04C9">
      <w:pPr>
        <w:suppressAutoHyphens/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E04C9">
        <w:rPr>
          <w:rFonts w:ascii="Times New Roman" w:hAnsi="Times New Roman" w:cs="Times New Roman"/>
          <w:i/>
          <w:sz w:val="28"/>
          <w:szCs w:val="28"/>
          <w:lang w:eastAsia="ar-SA"/>
        </w:rPr>
        <w:t>- Боковая эрозия</w:t>
      </w:r>
    </w:p>
    <w:p w:rsidR="003E04C9" w:rsidRPr="003E04C9" w:rsidRDefault="003E04C9" w:rsidP="003E04C9">
      <w:pPr>
        <w:tabs>
          <w:tab w:val="num" w:pos="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ar-SA"/>
        </w:rPr>
      </w:pPr>
      <w:r w:rsidRPr="003E04C9">
        <w:rPr>
          <w:rFonts w:ascii="Times New Roman" w:eastAsia="Calibri" w:hAnsi="Times New Roman" w:cs="Times New Roman"/>
          <w:iCs/>
          <w:spacing w:val="-5"/>
          <w:sz w:val="28"/>
          <w:szCs w:val="28"/>
          <w:lang w:eastAsia="ar-SA"/>
        </w:rPr>
        <w:t>Боковая эрозия</w:t>
      </w:r>
      <w:r w:rsidRPr="003E04C9">
        <w:rPr>
          <w:rFonts w:ascii="Times New Roman" w:eastAsia="Calibri" w:hAnsi="Times New Roman" w:cs="Times New Roman"/>
          <w:spacing w:val="-5"/>
          <w:sz w:val="28"/>
          <w:szCs w:val="28"/>
          <w:lang w:eastAsia="ar-SA"/>
        </w:rPr>
        <w:t xml:space="preserve"> и сопровождающие ее гравитационные процессы приводят к уничтожению либо к значительному сокращению площади террас – естественных площадок, наиболее благоприятных для градостроительного освоения. На многих участках они уже заняты населенными пунктами, сельскохозяйственными и промышленными объектами.</w:t>
      </w:r>
    </w:p>
    <w:p w:rsidR="005E5663" w:rsidRPr="005E5663" w:rsidRDefault="005E5663" w:rsidP="00C512D2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Чрезвычайные ситуации техногенного характера для МО </w:t>
      </w:r>
      <w:r w:rsidR="00FB3EE7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представляют пожары и взрывы, возможные на пожароопасных, взрывопожароопасных объектах жизнеобеспечения, в энергетике, на промышленных предприятиях.</w:t>
      </w:r>
    </w:p>
    <w:p w:rsidR="005E5663" w:rsidRPr="005E5663" w:rsidRDefault="005E5663" w:rsidP="005E5663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Отсутствие организованных санитарно-защитных зон (СЗЗ) от промышленных объектов усиливает потенциальную угрозу воздействия чрезвычайных факторов на население. </w:t>
      </w:r>
    </w:p>
    <w:p w:rsidR="005E5663" w:rsidRPr="005E5663" w:rsidRDefault="005E5663" w:rsidP="005E5663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Потенциальная угроза аварий на транспорте определяется следующим: </w:t>
      </w:r>
    </w:p>
    <w:p w:rsidR="005E5663" w:rsidRPr="005E5663" w:rsidRDefault="005E5663" w:rsidP="00633DDB">
      <w:pPr>
        <w:widowControl w:val="0"/>
        <w:numPr>
          <w:ilvl w:val="0"/>
          <w:numId w:val="8"/>
        </w:numPr>
        <w:tabs>
          <w:tab w:val="left" w:pos="112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на газопроводах – высокой степенью износа линейной части, длительными сроками эксплуатации насосного парка, резервуаров и электрооборудования, строительным браком;</w:t>
      </w:r>
    </w:p>
    <w:p w:rsidR="005E5663" w:rsidRPr="005E5663" w:rsidRDefault="005E5663" w:rsidP="00633DDB">
      <w:pPr>
        <w:widowControl w:val="0"/>
        <w:numPr>
          <w:ilvl w:val="0"/>
          <w:numId w:val="8"/>
        </w:numPr>
        <w:tabs>
          <w:tab w:val="left" w:pos="112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неблагоприятными погодными условиями.</w:t>
      </w:r>
    </w:p>
    <w:p w:rsidR="005E5663" w:rsidRPr="005E5663" w:rsidRDefault="005E5663" w:rsidP="003E04C9">
      <w:pPr>
        <w:tabs>
          <w:tab w:val="left" w:pos="1128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Потенциально-опасные участки газопроводов: пересечение через автодороги, открытые участки в долах, газораспределительные пункты (ГРП).</w:t>
      </w:r>
    </w:p>
    <w:p w:rsidR="005E5663" w:rsidRPr="005E5663" w:rsidRDefault="005E5663" w:rsidP="005E5663">
      <w:pPr>
        <w:widowControl w:val="0"/>
        <w:tabs>
          <w:tab w:val="left" w:pos="1128"/>
        </w:tabs>
        <w:suppressAutoHyphens/>
        <w:autoSpaceDE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Опасная зона для ГРП составляет 150 м. Охранная зона газопровода – 25 м от трубопровода.</w:t>
      </w:r>
    </w:p>
    <w:p w:rsidR="005E5663" w:rsidRPr="005E5663" w:rsidRDefault="005E5663" w:rsidP="005E5663">
      <w:pPr>
        <w:widowControl w:val="0"/>
        <w:tabs>
          <w:tab w:val="left" w:pos="1128"/>
        </w:tabs>
        <w:suppressAutoHyphens/>
        <w:autoSpaceDE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tabs>
          <w:tab w:val="left" w:pos="1128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u w:val="single"/>
          <w:lang w:eastAsia="ar-SA"/>
        </w:rPr>
        <w:t>Краткая оценка возможной обстановки на территории МО при образовании свища или разлива на газопроводе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без возгорания в зависимости от метеоусловий и места аварии возможно перемещение природного газа в сторону населенных пунктов (малоопасное вредное вещество, плотность продукта 0,7117, легче воздуха, предел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взрываемости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5-15%). Действует удушающе при 14% при содержании в замкнутом объеме и снижении концентрации кислорода в воздухе, что потребует, при соблюдении мер безопасности, эвакуации населения и ликвидации очага ЧС.</w:t>
      </w:r>
    </w:p>
    <w:p w:rsidR="005E5663" w:rsidRPr="005E5663" w:rsidRDefault="005E5663" w:rsidP="005E5663">
      <w:pPr>
        <w:tabs>
          <w:tab w:val="left" w:pos="1128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При образовании разрыва на газопроводе с возгоранием возможно возникновение пожаров.</w:t>
      </w:r>
    </w:p>
    <w:p w:rsidR="005E5663" w:rsidRPr="005E5663" w:rsidRDefault="005E5663" w:rsidP="005E5663">
      <w:pPr>
        <w:tabs>
          <w:tab w:val="left" w:pos="1128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Мероприятия: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При аварии на газопроводах и продуктопроводах (разрыв газопровода без возгорания) выставить посты, запретить проезд техники по ближайшим дорогам, принять меры по остановке и выключению двигателей транспортных средств, удалению людей и животных на 300 метров от оси газопровода с подветренной стороны. </w:t>
      </w:r>
    </w:p>
    <w:p w:rsidR="005E5663" w:rsidRPr="005E5663" w:rsidRDefault="005E5663" w:rsidP="005E5663">
      <w:pPr>
        <w:widowControl w:val="0"/>
        <w:tabs>
          <w:tab w:val="left" w:pos="1128"/>
        </w:tabs>
        <w:suppressAutoHyphens/>
        <w:autoSpaceDE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 разрыве газопровода, продуктопровода с возгоранием в летний период в целях локализации очага пожара принять меры по опахиванию мест пожара по периметру полосой не менее 10 метров в ширину.</w:t>
      </w:r>
    </w:p>
    <w:p w:rsidR="005E5663" w:rsidRPr="005E5663" w:rsidRDefault="005E5663" w:rsidP="005E5663">
      <w:pPr>
        <w:widowControl w:val="0"/>
        <w:tabs>
          <w:tab w:val="left" w:pos="1128"/>
        </w:tabs>
        <w:suppressAutoHyphens/>
        <w:autoSpaceDE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suppressAutoHyphens/>
        <w:spacing w:after="0" w:line="100" w:lineRule="atLeast"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u w:val="single"/>
          <w:lang w:eastAsia="ar-SA"/>
        </w:rPr>
        <w:t>Аварии на коммунальных системах жизнеобеспечения:</w:t>
      </w:r>
    </w:p>
    <w:p w:rsidR="005E5663" w:rsidRPr="005E5663" w:rsidRDefault="005E5663" w:rsidP="00633DDB">
      <w:pPr>
        <w:widowControl w:val="0"/>
        <w:numPr>
          <w:ilvl w:val="0"/>
          <w:numId w:val="9"/>
        </w:numPr>
        <w:tabs>
          <w:tab w:val="left" w:pos="1152"/>
        </w:tabs>
        <w:suppressAutoHyphens/>
        <w:autoSpaceDE w:val="0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аварии в системах водоснабжения населения питьевой водой приводят к недопустимому повышению загрязняющих веществ, что приводит к дефициту подаваемой воды (особенно в летний период), а также может привести к отключению водоснабжения  - до 2-х суток;</w:t>
      </w:r>
    </w:p>
    <w:p w:rsidR="005E5663" w:rsidRPr="005E5663" w:rsidRDefault="005E5663" w:rsidP="00633DDB">
      <w:pPr>
        <w:widowControl w:val="0"/>
        <w:numPr>
          <w:ilvl w:val="0"/>
          <w:numId w:val="9"/>
        </w:numPr>
        <w:tabs>
          <w:tab w:val="left" w:pos="1152"/>
        </w:tabs>
        <w:suppressAutoHyphens/>
        <w:autoSpaceDE w:val="0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>аварии на энергетических сетях могут привести к отключению подачи электроэнергии потребителям на срок до 3 суток.</w:t>
      </w:r>
    </w:p>
    <w:p w:rsidR="005E5663" w:rsidRPr="005E5663" w:rsidRDefault="005E5663" w:rsidP="005E5663">
      <w:pPr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К особенно тяжелым последствиям приводят аварии в зимнее время года. Обрыв воздушных линий электропередач (при гололеде, налипании мокрого снега, урагане) может привести к обрыву воздушных линий электропередач и обесточиванию потребителей сроком до 5 суток.</w:t>
      </w:r>
      <w:r w:rsidRPr="005E566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5E5663" w:rsidRPr="005E5663" w:rsidRDefault="005E5663" w:rsidP="005E5663">
      <w:pPr>
        <w:tabs>
          <w:tab w:val="left" w:pos="1104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С целью обеспечения экологической </w:t>
      </w:r>
      <w:r w:rsidRPr="005E56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безопасности поселковой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среды и </w:t>
      </w:r>
      <w:proofErr w:type="gram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создания</w:t>
      </w:r>
      <w:proofErr w:type="gram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благоприятных </w:t>
      </w:r>
      <w:proofErr w:type="spellStart"/>
      <w:r w:rsidRPr="005E5663">
        <w:rPr>
          <w:rFonts w:ascii="Times New Roman" w:hAnsi="Times New Roman" w:cs="Times New Roman"/>
          <w:sz w:val="28"/>
          <w:szCs w:val="28"/>
          <w:lang w:eastAsia="ar-SA"/>
        </w:rPr>
        <w:t>санитарно</w:t>
      </w:r>
      <w:proofErr w:type="spellEnd"/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– эпидемиологических условий проживания, в генеральном плане МО </w:t>
      </w:r>
      <w:r w:rsidR="00FB3EE7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определены зоны как природного, так и техногенного происхождения, для которых должны быть разработаны особые регламенты по их функциональному использованию.</w:t>
      </w:r>
    </w:p>
    <w:p w:rsidR="005E5663" w:rsidRPr="005E5663" w:rsidRDefault="005E5663" w:rsidP="005E5663">
      <w:pPr>
        <w:tabs>
          <w:tab w:val="left" w:pos="1104"/>
        </w:tabs>
        <w:suppressAutoHyphens/>
        <w:spacing w:after="0" w:line="100" w:lineRule="atLeas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5663" w:rsidRPr="005E5663" w:rsidRDefault="005E5663" w:rsidP="005E5663">
      <w:pPr>
        <w:tabs>
          <w:tab w:val="left" w:pos="1104"/>
        </w:tabs>
        <w:suppressAutoHyphens/>
        <w:spacing w:after="0" w:line="100" w:lineRule="atLeast"/>
        <w:ind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u w:val="single"/>
          <w:lang w:eastAsia="ar-SA"/>
        </w:rPr>
        <w:t>Пожарная безопасность</w:t>
      </w:r>
    </w:p>
    <w:p w:rsidR="00DD4E7C" w:rsidRDefault="00DD4E7C" w:rsidP="00DD4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16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3216F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Pr="005F4FDD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Оренбургской области, рекомендуемый показатель пожарных автомобилей на 1000 жителей – 0,4 </w:t>
      </w:r>
      <w:r w:rsidRPr="00BC5844">
        <w:rPr>
          <w:rFonts w:ascii="Times New Roman" w:hAnsi="Times New Roman" w:cs="Times New Roman"/>
          <w:sz w:val="28"/>
          <w:szCs w:val="28"/>
        </w:rPr>
        <w:t xml:space="preserve">машины. </w:t>
      </w:r>
    </w:p>
    <w:p w:rsidR="00DD4E7C" w:rsidRDefault="00DD4E7C" w:rsidP="00DD4E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44">
        <w:rPr>
          <w:rFonts w:ascii="Times New Roman" w:hAnsi="Times New Roman" w:cs="Times New Roman"/>
          <w:sz w:val="28"/>
          <w:szCs w:val="28"/>
        </w:rPr>
        <w:t>Дислокация подразделений пожарной охраны определяется</w:t>
      </w:r>
      <w:r w:rsidRPr="005F4FDD">
        <w:rPr>
          <w:rFonts w:ascii="Times New Roman" w:hAnsi="Times New Roman" w:cs="Times New Roman"/>
          <w:sz w:val="28"/>
          <w:szCs w:val="28"/>
        </w:rPr>
        <w:t xml:space="preserve"> исходя из условия, что время прибытия первого подразделения к месту вызова в сельских поселениях - 20 минут. (Технический регламент о требованиях пожарной безопасности № 1223</w:t>
      </w:r>
      <w:r w:rsidRPr="00A3216F">
        <w:rPr>
          <w:rFonts w:ascii="Times New Roman" w:hAnsi="Times New Roman" w:cs="Times New Roman"/>
          <w:sz w:val="28"/>
          <w:szCs w:val="28"/>
        </w:rPr>
        <w:t>-ФЗ). Таким образом, время прибытия пожарного подразделения</w:t>
      </w:r>
      <w:r w:rsidR="00D73613">
        <w:rPr>
          <w:rFonts w:ascii="Times New Roman" w:hAnsi="Times New Roman" w:cs="Times New Roman"/>
          <w:sz w:val="28"/>
          <w:szCs w:val="28"/>
        </w:rPr>
        <w:t xml:space="preserve">, пожарной части расположенной </w:t>
      </w:r>
      <w:proofErr w:type="gramStart"/>
      <w:r w:rsidRPr="00A32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216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A4A41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00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превышает</w:t>
      </w:r>
      <w:r w:rsidR="00EA4A41">
        <w:rPr>
          <w:rFonts w:ascii="Times New Roman" w:hAnsi="Times New Roman" w:cs="Times New Roman"/>
          <w:bCs/>
          <w:sz w:val="28"/>
          <w:szCs w:val="28"/>
        </w:rPr>
        <w:t xml:space="preserve"> нормативное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63" w:rsidRPr="005E5663" w:rsidRDefault="005E5663" w:rsidP="005E56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Следовательно, МО обеспечено пожарными машинами. </w:t>
      </w:r>
    </w:p>
    <w:p w:rsidR="00F02FA5" w:rsidRDefault="005E5663" w:rsidP="005E5663">
      <w:pPr>
        <w:tabs>
          <w:tab w:val="left" w:pos="1128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Сведений о перспективном строительстве защитных сооружений гражданской обороны на территории МО </w:t>
      </w:r>
      <w:r w:rsidR="00D73613">
        <w:rPr>
          <w:rFonts w:ascii="Times New Roman" w:hAnsi="Times New Roman" w:cs="Times New Roman"/>
          <w:sz w:val="28"/>
          <w:szCs w:val="28"/>
          <w:lang w:eastAsia="ar-SA"/>
        </w:rPr>
        <w:t>Рязановский</w:t>
      </w:r>
      <w:r w:rsidRPr="005E566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нет, реконструкция ЗС ГО не ведется. По существующим требованиям все производственные здания и многоквартирные жилые дома должны строиться с подвальными помещениями, которые при необходимости используются как защитные сооружения ГО.</w:t>
      </w:r>
    </w:p>
    <w:p w:rsidR="00E100B5" w:rsidRPr="00F02FA5" w:rsidRDefault="00F02FA5" w:rsidP="00666C03">
      <w:pPr>
        <w:pStyle w:val="2"/>
        <w:spacing w:before="0" w:after="240" w:line="240" w:lineRule="auto"/>
      </w:pPr>
      <w:r>
        <w:rPr>
          <w:rFonts w:ascii="Times New Roman" w:hAnsi="Times New Roman"/>
          <w:lang w:eastAsia="ar-SA"/>
        </w:rPr>
        <w:br w:type="page"/>
      </w:r>
      <w:bookmarkStart w:id="119" w:name="_Toc387083101"/>
      <w:r w:rsidR="00436CA0">
        <w:rPr>
          <w:rFonts w:ascii="Times New Roman" w:hAnsi="Times New Roman"/>
          <w:lang w:eastAsia="ar-SA"/>
        </w:rPr>
        <w:lastRenderedPageBreak/>
        <w:t>7</w:t>
      </w:r>
      <w:r w:rsidR="00E100B5" w:rsidRPr="00F02FA5">
        <w:t xml:space="preserve"> </w:t>
      </w:r>
      <w:r w:rsidR="00BD0085" w:rsidRPr="00F02FA5">
        <w:t>ПЕРЕЧЕНЬ ЗЕМЕЛЬНЫХ УЧАСТКОВ</w:t>
      </w:r>
      <w:bookmarkEnd w:id="119"/>
    </w:p>
    <w:p w:rsidR="00E100B5" w:rsidRDefault="00353A2F" w:rsidP="0035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2F">
        <w:rPr>
          <w:rFonts w:ascii="Times New Roman" w:hAnsi="Times New Roman" w:cs="Times New Roman"/>
          <w:sz w:val="28"/>
          <w:szCs w:val="28"/>
        </w:rPr>
        <w:t xml:space="preserve">Земельные участки, включаемые в земли населенных пунктов, принять </w:t>
      </w:r>
      <w:r>
        <w:rPr>
          <w:rFonts w:ascii="Times New Roman" w:hAnsi="Times New Roman" w:cs="Times New Roman"/>
          <w:sz w:val="28"/>
          <w:szCs w:val="28"/>
        </w:rPr>
        <w:t>согласно данным Федерального Земельного Кадастра с учетом проектных границ населенных пунктов.</w:t>
      </w:r>
    </w:p>
    <w:p w:rsidR="00353A2F" w:rsidRPr="00353A2F" w:rsidRDefault="00353A2F" w:rsidP="0035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2F">
        <w:rPr>
          <w:rFonts w:ascii="Times New Roman" w:hAnsi="Times New Roman" w:cs="Times New Roman"/>
          <w:sz w:val="28"/>
          <w:szCs w:val="28"/>
        </w:rPr>
        <w:t xml:space="preserve">Земельные участки, </w:t>
      </w:r>
      <w:r>
        <w:rPr>
          <w:rFonts w:ascii="Times New Roman" w:hAnsi="Times New Roman" w:cs="Times New Roman"/>
          <w:sz w:val="28"/>
          <w:szCs w:val="28"/>
        </w:rPr>
        <w:t>исключаемы</w:t>
      </w:r>
      <w:r w:rsidRPr="00353A2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53A2F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A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53A2F">
        <w:rPr>
          <w:rFonts w:ascii="Times New Roman" w:hAnsi="Times New Roman" w:cs="Times New Roman"/>
          <w:sz w:val="28"/>
          <w:szCs w:val="28"/>
        </w:rPr>
        <w:t xml:space="preserve"> населенных пунктов, принять </w:t>
      </w:r>
      <w:r>
        <w:rPr>
          <w:rFonts w:ascii="Times New Roman" w:hAnsi="Times New Roman" w:cs="Times New Roman"/>
          <w:sz w:val="28"/>
          <w:szCs w:val="28"/>
        </w:rPr>
        <w:t>согласно данным Федерального Земельного Кадастра с учетом проектных границ населенных пунктов.</w:t>
      </w:r>
    </w:p>
    <w:p w:rsidR="00353A2F" w:rsidRPr="00353A2F" w:rsidRDefault="00353A2F" w:rsidP="0035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A2F" w:rsidRPr="00353A2F" w:rsidSect="002028A5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62" w:rsidRDefault="00605062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5062" w:rsidRDefault="00605062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OOEnc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DC" w:rsidRPr="001F6677" w:rsidRDefault="003A2CDC" w:rsidP="002028A5">
    <w:pPr>
      <w:pStyle w:val="aa"/>
      <w:pBdr>
        <w:top w:val="thinThickSmallGap" w:sz="24" w:space="1" w:color="622423"/>
      </w:pBdr>
      <w:tabs>
        <w:tab w:val="clear" w:pos="4677"/>
      </w:tabs>
      <w:jc w:val="both"/>
      <w:rPr>
        <w:rFonts w:ascii="Cambria" w:hAnsi="Cambria" w:cs="Cambria"/>
      </w:rPr>
    </w:pPr>
    <w:r>
      <w:rPr>
        <w:rFonts w:ascii="Cambria" w:hAnsi="Cambria" w:cs="Cambria"/>
      </w:rPr>
      <w:t>ООО «ОРСКГЕОКАД» 201</w:t>
    </w:r>
    <w:r w:rsidR="00B655C0">
      <w:rPr>
        <w:rFonts w:ascii="Cambria" w:hAnsi="Cambria" w:cs="Cambria"/>
      </w:rPr>
      <w:t>4</w:t>
    </w:r>
    <w:r>
      <w:rPr>
        <w:rFonts w:ascii="Cambria" w:hAnsi="Cambria" w:cs="Cambria"/>
      </w:rPr>
      <w:t>г.</w:t>
    </w:r>
    <w:r>
      <w:rPr>
        <w:rFonts w:ascii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655C0" w:rsidRPr="00B655C0">
      <w:rPr>
        <w:rFonts w:ascii="Cambria" w:hAnsi="Cambria" w:cs="Cambr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62" w:rsidRDefault="00605062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5062" w:rsidRDefault="00605062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DC" w:rsidRPr="00733D6A" w:rsidRDefault="003A2CDC" w:rsidP="002028A5">
    <w:pPr>
      <w:pStyle w:val="a8"/>
      <w:pBdr>
        <w:bottom w:val="thickThinSmallGap" w:sz="24" w:space="1" w:color="622423"/>
      </w:pBd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Рязановский сельсовет</w:t>
    </w:r>
    <w:r w:rsidRPr="00DC7F85">
      <w:rPr>
        <w:rFonts w:ascii="Cambria" w:hAnsi="Cambria" w:cs="Times New Roman"/>
      </w:rPr>
      <w:t xml:space="preserve">. </w:t>
    </w:r>
    <w:r>
      <w:rPr>
        <w:rFonts w:ascii="Cambria" w:hAnsi="Cambria" w:cs="Times New Roman"/>
      </w:rPr>
      <w:t xml:space="preserve">Генеральный план. </w:t>
    </w:r>
    <w:r w:rsidRPr="00DC7F85">
      <w:rPr>
        <w:rFonts w:ascii="Cambria" w:hAnsi="Cambria" w:cs="Times New Roman"/>
      </w:rPr>
      <w:t>Материалы по обоснованию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94C7D6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Courier New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</w:abstractNum>
  <w:abstractNum w:abstractNumId="8">
    <w:nsid w:val="0000000B"/>
    <w:multiLevelType w:val="multilevel"/>
    <w:tmpl w:val="0000000B"/>
    <w:name w:val="WWNum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000000E"/>
    <w:multiLevelType w:val="singleLevel"/>
    <w:tmpl w:val="0000000E"/>
    <w:name w:val="WW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23"/>
    <w:multiLevelType w:val="singleLevel"/>
    <w:tmpl w:val="00000023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51"/>
    <w:multiLevelType w:val="multilevel"/>
    <w:tmpl w:val="C1600CCA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hint="default"/>
        <w:i w:val="0"/>
      </w:rPr>
    </w:lvl>
    <w:lvl w:ilvl="2">
      <w:start w:val="4"/>
      <w:numFmt w:val="decimal"/>
      <w:isLgl/>
      <w:lvlText w:val="%1.%2.%3."/>
      <w:lvlJc w:val="left"/>
      <w:pPr>
        <w:ind w:left="1245" w:hanging="88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>
    <w:nsid w:val="1A706469"/>
    <w:multiLevelType w:val="multilevel"/>
    <w:tmpl w:val="C0BC661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81657"/>
    <w:multiLevelType w:val="hybridMultilevel"/>
    <w:tmpl w:val="7D6E56FA"/>
    <w:lvl w:ilvl="0" w:tplc="65F84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D6034B"/>
    <w:multiLevelType w:val="hybridMultilevel"/>
    <w:tmpl w:val="28745B1E"/>
    <w:lvl w:ilvl="0" w:tplc="1C30A21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EA94CD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47F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867C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3674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865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B047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921F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AAC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AB3C42"/>
    <w:multiLevelType w:val="multilevel"/>
    <w:tmpl w:val="BEB6CA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37D0433"/>
    <w:multiLevelType w:val="multilevel"/>
    <w:tmpl w:val="B3EE2FB0"/>
    <w:lvl w:ilvl="0">
      <w:start w:val="1"/>
      <w:numFmt w:val="bullet"/>
      <w:pStyle w:val="10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38165BDF"/>
    <w:multiLevelType w:val="hybridMultilevel"/>
    <w:tmpl w:val="8C926736"/>
    <w:lvl w:ilvl="0" w:tplc="0B726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826D7E" w:tentative="1">
      <w:start w:val="1"/>
      <w:numFmt w:val="lowerLetter"/>
      <w:lvlText w:val="%2."/>
      <w:lvlJc w:val="left"/>
      <w:pPr>
        <w:ind w:left="1789" w:hanging="360"/>
      </w:pPr>
    </w:lvl>
    <w:lvl w:ilvl="2" w:tplc="14E8506E" w:tentative="1">
      <w:start w:val="1"/>
      <w:numFmt w:val="lowerRoman"/>
      <w:lvlText w:val="%3."/>
      <w:lvlJc w:val="right"/>
      <w:pPr>
        <w:ind w:left="2509" w:hanging="180"/>
      </w:pPr>
    </w:lvl>
    <w:lvl w:ilvl="3" w:tplc="ED3CAA4A" w:tentative="1">
      <w:start w:val="1"/>
      <w:numFmt w:val="decimal"/>
      <w:lvlText w:val="%4."/>
      <w:lvlJc w:val="left"/>
      <w:pPr>
        <w:ind w:left="3229" w:hanging="360"/>
      </w:pPr>
    </w:lvl>
    <w:lvl w:ilvl="4" w:tplc="7B4A48F6" w:tentative="1">
      <w:start w:val="1"/>
      <w:numFmt w:val="lowerLetter"/>
      <w:lvlText w:val="%5."/>
      <w:lvlJc w:val="left"/>
      <w:pPr>
        <w:ind w:left="3949" w:hanging="360"/>
      </w:pPr>
    </w:lvl>
    <w:lvl w:ilvl="5" w:tplc="8122737A" w:tentative="1">
      <w:start w:val="1"/>
      <w:numFmt w:val="lowerRoman"/>
      <w:lvlText w:val="%6."/>
      <w:lvlJc w:val="right"/>
      <w:pPr>
        <w:ind w:left="4669" w:hanging="180"/>
      </w:pPr>
    </w:lvl>
    <w:lvl w:ilvl="6" w:tplc="6F08EA1C" w:tentative="1">
      <w:start w:val="1"/>
      <w:numFmt w:val="decimal"/>
      <w:lvlText w:val="%7."/>
      <w:lvlJc w:val="left"/>
      <w:pPr>
        <w:ind w:left="5389" w:hanging="360"/>
      </w:pPr>
    </w:lvl>
    <w:lvl w:ilvl="7" w:tplc="B134C46C" w:tentative="1">
      <w:start w:val="1"/>
      <w:numFmt w:val="lowerLetter"/>
      <w:lvlText w:val="%8."/>
      <w:lvlJc w:val="left"/>
      <w:pPr>
        <w:ind w:left="6109" w:hanging="360"/>
      </w:pPr>
    </w:lvl>
    <w:lvl w:ilvl="8" w:tplc="03C84D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345307"/>
    <w:multiLevelType w:val="multilevel"/>
    <w:tmpl w:val="D0142C52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B8E774C"/>
    <w:multiLevelType w:val="multilevel"/>
    <w:tmpl w:val="FB7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C4572"/>
    <w:multiLevelType w:val="hybridMultilevel"/>
    <w:tmpl w:val="DBC6FF34"/>
    <w:lvl w:ilvl="0" w:tplc="0000000F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B5A7E"/>
    <w:multiLevelType w:val="hybridMultilevel"/>
    <w:tmpl w:val="98B2659C"/>
    <w:name w:val="Нумерованный список 28"/>
    <w:lvl w:ilvl="0" w:tplc="F2EE31E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B74456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E6C6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6C063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D613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8EB4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08347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5E01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B8A4E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43178B"/>
    <w:multiLevelType w:val="multilevel"/>
    <w:tmpl w:val="4F43178B"/>
    <w:name w:val="Нумерованный список 25"/>
    <w:lvl w:ilvl="0">
      <w:start w:val="1"/>
      <w:numFmt w:val="bullet"/>
      <w:lvlText w:val=""/>
      <w:lvlJc w:val="left"/>
      <w:pPr>
        <w:tabs>
          <w:tab w:val="left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3">
    <w:nsid w:val="507C68A2"/>
    <w:multiLevelType w:val="hybridMultilevel"/>
    <w:tmpl w:val="1DD268FE"/>
    <w:lvl w:ilvl="0" w:tplc="11648B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05517"/>
    <w:multiLevelType w:val="hybridMultilevel"/>
    <w:tmpl w:val="32B48F4C"/>
    <w:name w:val="Нумерованный список 16"/>
    <w:lvl w:ilvl="0" w:tplc="56BCEBE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E549A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688C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C255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30E3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249A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06DD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80AC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FE9D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82405E"/>
    <w:multiLevelType w:val="multilevel"/>
    <w:tmpl w:val="309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D32D8"/>
    <w:multiLevelType w:val="hybridMultilevel"/>
    <w:tmpl w:val="DE6C7558"/>
    <w:lvl w:ilvl="0" w:tplc="7F8CC1C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F13CF"/>
    <w:multiLevelType w:val="multilevel"/>
    <w:tmpl w:val="0419001F"/>
    <w:name w:val="WW8Num2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1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17"/>
  </w:num>
  <w:num w:numId="17">
    <w:abstractNumId w:val="19"/>
  </w:num>
  <w:num w:numId="18">
    <w:abstractNumId w:val="25"/>
  </w:num>
  <w:num w:numId="1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F85"/>
    <w:rsid w:val="000016D4"/>
    <w:rsid w:val="00002222"/>
    <w:rsid w:val="00002AFB"/>
    <w:rsid w:val="00002B82"/>
    <w:rsid w:val="000030D1"/>
    <w:rsid w:val="0000354B"/>
    <w:rsid w:val="0000399B"/>
    <w:rsid w:val="00004978"/>
    <w:rsid w:val="00004C8F"/>
    <w:rsid w:val="00005024"/>
    <w:rsid w:val="000056AB"/>
    <w:rsid w:val="00006357"/>
    <w:rsid w:val="000074DB"/>
    <w:rsid w:val="00010571"/>
    <w:rsid w:val="00011360"/>
    <w:rsid w:val="000124AD"/>
    <w:rsid w:val="00012F2D"/>
    <w:rsid w:val="00013F22"/>
    <w:rsid w:val="00014061"/>
    <w:rsid w:val="00014E6E"/>
    <w:rsid w:val="00014F6E"/>
    <w:rsid w:val="00014F94"/>
    <w:rsid w:val="000152A6"/>
    <w:rsid w:val="00015377"/>
    <w:rsid w:val="0001585B"/>
    <w:rsid w:val="00015F69"/>
    <w:rsid w:val="000164A8"/>
    <w:rsid w:val="00016EEB"/>
    <w:rsid w:val="00017575"/>
    <w:rsid w:val="000175AE"/>
    <w:rsid w:val="00020CAD"/>
    <w:rsid w:val="00021AF2"/>
    <w:rsid w:val="000230C4"/>
    <w:rsid w:val="000231D4"/>
    <w:rsid w:val="0002337F"/>
    <w:rsid w:val="000238C7"/>
    <w:rsid w:val="00023BB1"/>
    <w:rsid w:val="0002634B"/>
    <w:rsid w:val="0002641B"/>
    <w:rsid w:val="000267E4"/>
    <w:rsid w:val="00030118"/>
    <w:rsid w:val="0003138E"/>
    <w:rsid w:val="000314DD"/>
    <w:rsid w:val="0003151D"/>
    <w:rsid w:val="00031A79"/>
    <w:rsid w:val="00031D6F"/>
    <w:rsid w:val="00031F88"/>
    <w:rsid w:val="0003279F"/>
    <w:rsid w:val="00032A2D"/>
    <w:rsid w:val="000335A8"/>
    <w:rsid w:val="00034797"/>
    <w:rsid w:val="0003479D"/>
    <w:rsid w:val="00034E2A"/>
    <w:rsid w:val="00036214"/>
    <w:rsid w:val="00036247"/>
    <w:rsid w:val="00037164"/>
    <w:rsid w:val="000376CF"/>
    <w:rsid w:val="000378E3"/>
    <w:rsid w:val="00037C61"/>
    <w:rsid w:val="000401D2"/>
    <w:rsid w:val="00040227"/>
    <w:rsid w:val="00040D92"/>
    <w:rsid w:val="00042526"/>
    <w:rsid w:val="00042A6D"/>
    <w:rsid w:val="00042F15"/>
    <w:rsid w:val="0004306D"/>
    <w:rsid w:val="0004340C"/>
    <w:rsid w:val="000435F7"/>
    <w:rsid w:val="00043BAA"/>
    <w:rsid w:val="000443CD"/>
    <w:rsid w:val="00044B0A"/>
    <w:rsid w:val="00044E7F"/>
    <w:rsid w:val="00046C7E"/>
    <w:rsid w:val="000507F3"/>
    <w:rsid w:val="0005104F"/>
    <w:rsid w:val="00053DE0"/>
    <w:rsid w:val="00055006"/>
    <w:rsid w:val="0005516C"/>
    <w:rsid w:val="0005552A"/>
    <w:rsid w:val="00055D2E"/>
    <w:rsid w:val="00055D33"/>
    <w:rsid w:val="00055F21"/>
    <w:rsid w:val="0005683C"/>
    <w:rsid w:val="00056D88"/>
    <w:rsid w:val="00057C6B"/>
    <w:rsid w:val="00060916"/>
    <w:rsid w:val="0006333D"/>
    <w:rsid w:val="00063496"/>
    <w:rsid w:val="00064F08"/>
    <w:rsid w:val="00065049"/>
    <w:rsid w:val="00065E17"/>
    <w:rsid w:val="00066146"/>
    <w:rsid w:val="000662CD"/>
    <w:rsid w:val="00067A73"/>
    <w:rsid w:val="000706D5"/>
    <w:rsid w:val="00070736"/>
    <w:rsid w:val="0007098B"/>
    <w:rsid w:val="00071913"/>
    <w:rsid w:val="00071B38"/>
    <w:rsid w:val="000721E4"/>
    <w:rsid w:val="000724EA"/>
    <w:rsid w:val="00072982"/>
    <w:rsid w:val="00073095"/>
    <w:rsid w:val="000730EB"/>
    <w:rsid w:val="00073FCB"/>
    <w:rsid w:val="00075B1A"/>
    <w:rsid w:val="00075F4D"/>
    <w:rsid w:val="00077761"/>
    <w:rsid w:val="00077FBD"/>
    <w:rsid w:val="00081DCF"/>
    <w:rsid w:val="000821F1"/>
    <w:rsid w:val="0008230E"/>
    <w:rsid w:val="000823BA"/>
    <w:rsid w:val="0008299B"/>
    <w:rsid w:val="00082A53"/>
    <w:rsid w:val="00082BBD"/>
    <w:rsid w:val="00082C3E"/>
    <w:rsid w:val="00082C40"/>
    <w:rsid w:val="00082D98"/>
    <w:rsid w:val="000830D9"/>
    <w:rsid w:val="000834A1"/>
    <w:rsid w:val="00083B83"/>
    <w:rsid w:val="00083F94"/>
    <w:rsid w:val="00085BE4"/>
    <w:rsid w:val="000860D8"/>
    <w:rsid w:val="000869B9"/>
    <w:rsid w:val="00086AF7"/>
    <w:rsid w:val="00086CE2"/>
    <w:rsid w:val="00086F86"/>
    <w:rsid w:val="00086FFA"/>
    <w:rsid w:val="00087705"/>
    <w:rsid w:val="00087E82"/>
    <w:rsid w:val="00087FB3"/>
    <w:rsid w:val="00087FD4"/>
    <w:rsid w:val="00087FD7"/>
    <w:rsid w:val="00090270"/>
    <w:rsid w:val="000909A3"/>
    <w:rsid w:val="00090CB3"/>
    <w:rsid w:val="000916D6"/>
    <w:rsid w:val="00091F96"/>
    <w:rsid w:val="0009226E"/>
    <w:rsid w:val="0009231D"/>
    <w:rsid w:val="000924C3"/>
    <w:rsid w:val="00092524"/>
    <w:rsid w:val="000931BD"/>
    <w:rsid w:val="0009371C"/>
    <w:rsid w:val="00093DE9"/>
    <w:rsid w:val="00094486"/>
    <w:rsid w:val="00094490"/>
    <w:rsid w:val="00094AB6"/>
    <w:rsid w:val="00094B9F"/>
    <w:rsid w:val="00095DC0"/>
    <w:rsid w:val="00096B01"/>
    <w:rsid w:val="000970D7"/>
    <w:rsid w:val="00097728"/>
    <w:rsid w:val="00097DFE"/>
    <w:rsid w:val="000A06CB"/>
    <w:rsid w:val="000A075B"/>
    <w:rsid w:val="000A0775"/>
    <w:rsid w:val="000A14BC"/>
    <w:rsid w:val="000A1BE0"/>
    <w:rsid w:val="000A20A4"/>
    <w:rsid w:val="000A2150"/>
    <w:rsid w:val="000A37A7"/>
    <w:rsid w:val="000A41F1"/>
    <w:rsid w:val="000A482D"/>
    <w:rsid w:val="000A5342"/>
    <w:rsid w:val="000A55FB"/>
    <w:rsid w:val="000A6276"/>
    <w:rsid w:val="000A6456"/>
    <w:rsid w:val="000A679B"/>
    <w:rsid w:val="000A7104"/>
    <w:rsid w:val="000A7926"/>
    <w:rsid w:val="000B0889"/>
    <w:rsid w:val="000B0DFA"/>
    <w:rsid w:val="000B11EB"/>
    <w:rsid w:val="000B12BE"/>
    <w:rsid w:val="000B1865"/>
    <w:rsid w:val="000B1992"/>
    <w:rsid w:val="000B1D92"/>
    <w:rsid w:val="000B1F49"/>
    <w:rsid w:val="000B20D5"/>
    <w:rsid w:val="000B2C75"/>
    <w:rsid w:val="000B2F6F"/>
    <w:rsid w:val="000B3851"/>
    <w:rsid w:val="000B42B4"/>
    <w:rsid w:val="000B4715"/>
    <w:rsid w:val="000B5119"/>
    <w:rsid w:val="000B5790"/>
    <w:rsid w:val="000B5D86"/>
    <w:rsid w:val="000B76ED"/>
    <w:rsid w:val="000C00B3"/>
    <w:rsid w:val="000C0424"/>
    <w:rsid w:val="000C1003"/>
    <w:rsid w:val="000C2198"/>
    <w:rsid w:val="000C25C3"/>
    <w:rsid w:val="000C304A"/>
    <w:rsid w:val="000C3993"/>
    <w:rsid w:val="000C3AC2"/>
    <w:rsid w:val="000C4208"/>
    <w:rsid w:val="000C4719"/>
    <w:rsid w:val="000C4829"/>
    <w:rsid w:val="000C6238"/>
    <w:rsid w:val="000C78B8"/>
    <w:rsid w:val="000D05E3"/>
    <w:rsid w:val="000D0D2B"/>
    <w:rsid w:val="000D15DB"/>
    <w:rsid w:val="000D199E"/>
    <w:rsid w:val="000D259D"/>
    <w:rsid w:val="000D28A4"/>
    <w:rsid w:val="000D2B0B"/>
    <w:rsid w:val="000D3F81"/>
    <w:rsid w:val="000D468A"/>
    <w:rsid w:val="000D4CC4"/>
    <w:rsid w:val="000D6231"/>
    <w:rsid w:val="000D67CE"/>
    <w:rsid w:val="000D7459"/>
    <w:rsid w:val="000D7767"/>
    <w:rsid w:val="000D7E84"/>
    <w:rsid w:val="000E0201"/>
    <w:rsid w:val="000E02E1"/>
    <w:rsid w:val="000E0AD7"/>
    <w:rsid w:val="000E0E64"/>
    <w:rsid w:val="000E0EB5"/>
    <w:rsid w:val="000E2336"/>
    <w:rsid w:val="000E28FA"/>
    <w:rsid w:val="000E290D"/>
    <w:rsid w:val="000E3384"/>
    <w:rsid w:val="000E361D"/>
    <w:rsid w:val="000E3ACE"/>
    <w:rsid w:val="000E3B8C"/>
    <w:rsid w:val="000E3F6D"/>
    <w:rsid w:val="000E4111"/>
    <w:rsid w:val="000E43AA"/>
    <w:rsid w:val="000E4791"/>
    <w:rsid w:val="000E4BD8"/>
    <w:rsid w:val="000E4C12"/>
    <w:rsid w:val="000E5B95"/>
    <w:rsid w:val="000E692D"/>
    <w:rsid w:val="000E6F96"/>
    <w:rsid w:val="000E7393"/>
    <w:rsid w:val="000E7A38"/>
    <w:rsid w:val="000F0431"/>
    <w:rsid w:val="000F0834"/>
    <w:rsid w:val="000F0DF3"/>
    <w:rsid w:val="000F1314"/>
    <w:rsid w:val="000F1F17"/>
    <w:rsid w:val="000F5921"/>
    <w:rsid w:val="000F5F23"/>
    <w:rsid w:val="000F648E"/>
    <w:rsid w:val="000F6A89"/>
    <w:rsid w:val="000F6C17"/>
    <w:rsid w:val="000F7753"/>
    <w:rsid w:val="000F7FF4"/>
    <w:rsid w:val="001023AD"/>
    <w:rsid w:val="001028F4"/>
    <w:rsid w:val="0010366C"/>
    <w:rsid w:val="00104132"/>
    <w:rsid w:val="00104303"/>
    <w:rsid w:val="00104362"/>
    <w:rsid w:val="00104FD8"/>
    <w:rsid w:val="00105394"/>
    <w:rsid w:val="001055EE"/>
    <w:rsid w:val="00105E98"/>
    <w:rsid w:val="00106555"/>
    <w:rsid w:val="00107217"/>
    <w:rsid w:val="0010745D"/>
    <w:rsid w:val="00107544"/>
    <w:rsid w:val="00107564"/>
    <w:rsid w:val="00107EBB"/>
    <w:rsid w:val="00110442"/>
    <w:rsid w:val="00110F19"/>
    <w:rsid w:val="00111260"/>
    <w:rsid w:val="001117C4"/>
    <w:rsid w:val="00111D5B"/>
    <w:rsid w:val="00112CB1"/>
    <w:rsid w:val="00113D78"/>
    <w:rsid w:val="00113F5C"/>
    <w:rsid w:val="00114987"/>
    <w:rsid w:val="001156F9"/>
    <w:rsid w:val="001156FE"/>
    <w:rsid w:val="00115A0C"/>
    <w:rsid w:val="00115B27"/>
    <w:rsid w:val="001167E3"/>
    <w:rsid w:val="00116CBC"/>
    <w:rsid w:val="00117040"/>
    <w:rsid w:val="00117F7F"/>
    <w:rsid w:val="001205E7"/>
    <w:rsid w:val="00121174"/>
    <w:rsid w:val="00121B75"/>
    <w:rsid w:val="00121DD5"/>
    <w:rsid w:val="00122479"/>
    <w:rsid w:val="00122CA6"/>
    <w:rsid w:val="00123281"/>
    <w:rsid w:val="0012349F"/>
    <w:rsid w:val="001236C2"/>
    <w:rsid w:val="00123929"/>
    <w:rsid w:val="001245F8"/>
    <w:rsid w:val="00125555"/>
    <w:rsid w:val="00126E1A"/>
    <w:rsid w:val="001272A6"/>
    <w:rsid w:val="001273A2"/>
    <w:rsid w:val="001274A0"/>
    <w:rsid w:val="0013042E"/>
    <w:rsid w:val="00130F69"/>
    <w:rsid w:val="001311D0"/>
    <w:rsid w:val="001316E1"/>
    <w:rsid w:val="00131A65"/>
    <w:rsid w:val="001325F1"/>
    <w:rsid w:val="00133A12"/>
    <w:rsid w:val="00133E2A"/>
    <w:rsid w:val="00134875"/>
    <w:rsid w:val="00134A25"/>
    <w:rsid w:val="00134B6F"/>
    <w:rsid w:val="00134E67"/>
    <w:rsid w:val="00135F73"/>
    <w:rsid w:val="00136CD4"/>
    <w:rsid w:val="001379A5"/>
    <w:rsid w:val="00140741"/>
    <w:rsid w:val="00140D2E"/>
    <w:rsid w:val="001410D5"/>
    <w:rsid w:val="00141A04"/>
    <w:rsid w:val="00142F78"/>
    <w:rsid w:val="00144A78"/>
    <w:rsid w:val="00145987"/>
    <w:rsid w:val="00145D88"/>
    <w:rsid w:val="0014681D"/>
    <w:rsid w:val="00147146"/>
    <w:rsid w:val="001475AA"/>
    <w:rsid w:val="0014762B"/>
    <w:rsid w:val="00147E5D"/>
    <w:rsid w:val="001500E6"/>
    <w:rsid w:val="001500FE"/>
    <w:rsid w:val="00150F88"/>
    <w:rsid w:val="00152013"/>
    <w:rsid w:val="00152903"/>
    <w:rsid w:val="00152AB7"/>
    <w:rsid w:val="00152AFD"/>
    <w:rsid w:val="001538E5"/>
    <w:rsid w:val="00153B44"/>
    <w:rsid w:val="00153CEA"/>
    <w:rsid w:val="00153FC7"/>
    <w:rsid w:val="00154635"/>
    <w:rsid w:val="00154C7E"/>
    <w:rsid w:val="00154F38"/>
    <w:rsid w:val="001557B0"/>
    <w:rsid w:val="00155BC2"/>
    <w:rsid w:val="00156E98"/>
    <w:rsid w:val="0015739F"/>
    <w:rsid w:val="001577C3"/>
    <w:rsid w:val="00157DBE"/>
    <w:rsid w:val="001608FF"/>
    <w:rsid w:val="0016094E"/>
    <w:rsid w:val="001629E7"/>
    <w:rsid w:val="001645A9"/>
    <w:rsid w:val="001646D9"/>
    <w:rsid w:val="001654B8"/>
    <w:rsid w:val="00165CF4"/>
    <w:rsid w:val="00165D62"/>
    <w:rsid w:val="00166C0E"/>
    <w:rsid w:val="0016732B"/>
    <w:rsid w:val="00167768"/>
    <w:rsid w:val="00167913"/>
    <w:rsid w:val="00167947"/>
    <w:rsid w:val="00170885"/>
    <w:rsid w:val="00170C22"/>
    <w:rsid w:val="00170E49"/>
    <w:rsid w:val="001711E1"/>
    <w:rsid w:val="0017185E"/>
    <w:rsid w:val="00171A3A"/>
    <w:rsid w:val="00174486"/>
    <w:rsid w:val="00175554"/>
    <w:rsid w:val="00175E7A"/>
    <w:rsid w:val="00176093"/>
    <w:rsid w:val="0017631A"/>
    <w:rsid w:val="0017710E"/>
    <w:rsid w:val="001773BF"/>
    <w:rsid w:val="0017782F"/>
    <w:rsid w:val="00177A4E"/>
    <w:rsid w:val="00177B5F"/>
    <w:rsid w:val="001802DA"/>
    <w:rsid w:val="001802FC"/>
    <w:rsid w:val="00180301"/>
    <w:rsid w:val="00180930"/>
    <w:rsid w:val="00181055"/>
    <w:rsid w:val="001813F2"/>
    <w:rsid w:val="00181D63"/>
    <w:rsid w:val="001820A8"/>
    <w:rsid w:val="001820AA"/>
    <w:rsid w:val="00182C39"/>
    <w:rsid w:val="00183C6B"/>
    <w:rsid w:val="00183E2C"/>
    <w:rsid w:val="001857EC"/>
    <w:rsid w:val="00185C64"/>
    <w:rsid w:val="00185EB9"/>
    <w:rsid w:val="001878AA"/>
    <w:rsid w:val="00187B7E"/>
    <w:rsid w:val="00187EA8"/>
    <w:rsid w:val="00190916"/>
    <w:rsid w:val="00190A1A"/>
    <w:rsid w:val="00191F8D"/>
    <w:rsid w:val="0019246F"/>
    <w:rsid w:val="00192757"/>
    <w:rsid w:val="0019302C"/>
    <w:rsid w:val="0019305B"/>
    <w:rsid w:val="00193471"/>
    <w:rsid w:val="00194482"/>
    <w:rsid w:val="00194C39"/>
    <w:rsid w:val="00195449"/>
    <w:rsid w:val="00196E39"/>
    <w:rsid w:val="001979DF"/>
    <w:rsid w:val="001A08B0"/>
    <w:rsid w:val="001A10D2"/>
    <w:rsid w:val="001A18D8"/>
    <w:rsid w:val="001A2205"/>
    <w:rsid w:val="001A243C"/>
    <w:rsid w:val="001A29E9"/>
    <w:rsid w:val="001A3208"/>
    <w:rsid w:val="001A4584"/>
    <w:rsid w:val="001A4AEB"/>
    <w:rsid w:val="001A4CFD"/>
    <w:rsid w:val="001A4D44"/>
    <w:rsid w:val="001A59F7"/>
    <w:rsid w:val="001A5C73"/>
    <w:rsid w:val="001A5D96"/>
    <w:rsid w:val="001A6C7C"/>
    <w:rsid w:val="001A73D0"/>
    <w:rsid w:val="001B024E"/>
    <w:rsid w:val="001B0374"/>
    <w:rsid w:val="001B25B4"/>
    <w:rsid w:val="001B2647"/>
    <w:rsid w:val="001B27D1"/>
    <w:rsid w:val="001B44F5"/>
    <w:rsid w:val="001B5D74"/>
    <w:rsid w:val="001B604D"/>
    <w:rsid w:val="001B6623"/>
    <w:rsid w:val="001B6BC3"/>
    <w:rsid w:val="001B76A3"/>
    <w:rsid w:val="001B7B75"/>
    <w:rsid w:val="001C027C"/>
    <w:rsid w:val="001C16F8"/>
    <w:rsid w:val="001C1850"/>
    <w:rsid w:val="001C19F8"/>
    <w:rsid w:val="001C2646"/>
    <w:rsid w:val="001C2AFD"/>
    <w:rsid w:val="001C2C17"/>
    <w:rsid w:val="001C355D"/>
    <w:rsid w:val="001C3EBF"/>
    <w:rsid w:val="001C4180"/>
    <w:rsid w:val="001C4638"/>
    <w:rsid w:val="001C54C3"/>
    <w:rsid w:val="001C55A8"/>
    <w:rsid w:val="001C5ED4"/>
    <w:rsid w:val="001C600B"/>
    <w:rsid w:val="001C662D"/>
    <w:rsid w:val="001C6782"/>
    <w:rsid w:val="001D01D1"/>
    <w:rsid w:val="001D04DA"/>
    <w:rsid w:val="001D04E8"/>
    <w:rsid w:val="001D0DA6"/>
    <w:rsid w:val="001D0F74"/>
    <w:rsid w:val="001D1EDC"/>
    <w:rsid w:val="001D28DC"/>
    <w:rsid w:val="001D2969"/>
    <w:rsid w:val="001D3123"/>
    <w:rsid w:val="001D39E6"/>
    <w:rsid w:val="001D465D"/>
    <w:rsid w:val="001D46CC"/>
    <w:rsid w:val="001D491C"/>
    <w:rsid w:val="001D4ABE"/>
    <w:rsid w:val="001D4F9B"/>
    <w:rsid w:val="001D54B0"/>
    <w:rsid w:val="001D599E"/>
    <w:rsid w:val="001D656D"/>
    <w:rsid w:val="001D6854"/>
    <w:rsid w:val="001D6A0D"/>
    <w:rsid w:val="001D7741"/>
    <w:rsid w:val="001E0553"/>
    <w:rsid w:val="001E11AA"/>
    <w:rsid w:val="001E12CC"/>
    <w:rsid w:val="001E28BC"/>
    <w:rsid w:val="001E291C"/>
    <w:rsid w:val="001E3491"/>
    <w:rsid w:val="001E4C3F"/>
    <w:rsid w:val="001E5E01"/>
    <w:rsid w:val="001E60AE"/>
    <w:rsid w:val="001E6D48"/>
    <w:rsid w:val="001E755C"/>
    <w:rsid w:val="001E7E20"/>
    <w:rsid w:val="001F0387"/>
    <w:rsid w:val="001F0803"/>
    <w:rsid w:val="001F08C1"/>
    <w:rsid w:val="001F0C80"/>
    <w:rsid w:val="001F13E0"/>
    <w:rsid w:val="001F1801"/>
    <w:rsid w:val="001F25DE"/>
    <w:rsid w:val="001F3B02"/>
    <w:rsid w:val="001F429F"/>
    <w:rsid w:val="001F47E2"/>
    <w:rsid w:val="001F4AA6"/>
    <w:rsid w:val="001F5B26"/>
    <w:rsid w:val="001F6677"/>
    <w:rsid w:val="001F69EE"/>
    <w:rsid w:val="001F6BA5"/>
    <w:rsid w:val="001F6EC5"/>
    <w:rsid w:val="001F76A2"/>
    <w:rsid w:val="001F7851"/>
    <w:rsid w:val="002004EC"/>
    <w:rsid w:val="002007AE"/>
    <w:rsid w:val="00200A38"/>
    <w:rsid w:val="00201A76"/>
    <w:rsid w:val="0020203F"/>
    <w:rsid w:val="00202360"/>
    <w:rsid w:val="0020284D"/>
    <w:rsid w:val="002028A5"/>
    <w:rsid w:val="00203015"/>
    <w:rsid w:val="00203968"/>
    <w:rsid w:val="00203D57"/>
    <w:rsid w:val="00204270"/>
    <w:rsid w:val="00204526"/>
    <w:rsid w:val="00204B27"/>
    <w:rsid w:val="002056A0"/>
    <w:rsid w:val="002056B4"/>
    <w:rsid w:val="00205FB9"/>
    <w:rsid w:val="002064B8"/>
    <w:rsid w:val="002070C6"/>
    <w:rsid w:val="00210797"/>
    <w:rsid w:val="00210A23"/>
    <w:rsid w:val="00210B00"/>
    <w:rsid w:val="002110FE"/>
    <w:rsid w:val="002118AA"/>
    <w:rsid w:val="002149B0"/>
    <w:rsid w:val="00214E5D"/>
    <w:rsid w:val="002162D4"/>
    <w:rsid w:val="00216556"/>
    <w:rsid w:val="00216905"/>
    <w:rsid w:val="002174A5"/>
    <w:rsid w:val="0022023F"/>
    <w:rsid w:val="00221444"/>
    <w:rsid w:val="00221458"/>
    <w:rsid w:val="00221D84"/>
    <w:rsid w:val="0022249F"/>
    <w:rsid w:val="00222530"/>
    <w:rsid w:val="00222560"/>
    <w:rsid w:val="002230BF"/>
    <w:rsid w:val="00223375"/>
    <w:rsid w:val="002236C3"/>
    <w:rsid w:val="0022377E"/>
    <w:rsid w:val="00223A0A"/>
    <w:rsid w:val="002244C8"/>
    <w:rsid w:val="00224514"/>
    <w:rsid w:val="00224533"/>
    <w:rsid w:val="00224ABB"/>
    <w:rsid w:val="0022502A"/>
    <w:rsid w:val="00225064"/>
    <w:rsid w:val="00226212"/>
    <w:rsid w:val="002309D5"/>
    <w:rsid w:val="0023102E"/>
    <w:rsid w:val="0023105F"/>
    <w:rsid w:val="0023157C"/>
    <w:rsid w:val="0023185E"/>
    <w:rsid w:val="0023338F"/>
    <w:rsid w:val="00233BE5"/>
    <w:rsid w:val="0023417D"/>
    <w:rsid w:val="002348C5"/>
    <w:rsid w:val="00235797"/>
    <w:rsid w:val="00235ACD"/>
    <w:rsid w:val="00235F1E"/>
    <w:rsid w:val="00236653"/>
    <w:rsid w:val="0023710A"/>
    <w:rsid w:val="0023752A"/>
    <w:rsid w:val="002404CB"/>
    <w:rsid w:val="002404D2"/>
    <w:rsid w:val="002408D1"/>
    <w:rsid w:val="00240FBD"/>
    <w:rsid w:val="00241260"/>
    <w:rsid w:val="002413B9"/>
    <w:rsid w:val="00241C46"/>
    <w:rsid w:val="00242678"/>
    <w:rsid w:val="00243094"/>
    <w:rsid w:val="00243543"/>
    <w:rsid w:val="00243F7A"/>
    <w:rsid w:val="002441B8"/>
    <w:rsid w:val="002444FB"/>
    <w:rsid w:val="0024482F"/>
    <w:rsid w:val="00244A51"/>
    <w:rsid w:val="00245096"/>
    <w:rsid w:val="00245EC2"/>
    <w:rsid w:val="0024673C"/>
    <w:rsid w:val="0024695C"/>
    <w:rsid w:val="002473DB"/>
    <w:rsid w:val="002477D4"/>
    <w:rsid w:val="00247B3F"/>
    <w:rsid w:val="00251169"/>
    <w:rsid w:val="00251C07"/>
    <w:rsid w:val="00251F10"/>
    <w:rsid w:val="00252246"/>
    <w:rsid w:val="00252597"/>
    <w:rsid w:val="00252C0A"/>
    <w:rsid w:val="002536B9"/>
    <w:rsid w:val="0025380D"/>
    <w:rsid w:val="002547FB"/>
    <w:rsid w:val="00254953"/>
    <w:rsid w:val="00254FD4"/>
    <w:rsid w:val="002566F0"/>
    <w:rsid w:val="0025674F"/>
    <w:rsid w:val="00257A46"/>
    <w:rsid w:val="00257B67"/>
    <w:rsid w:val="00257E05"/>
    <w:rsid w:val="00257F80"/>
    <w:rsid w:val="00260674"/>
    <w:rsid w:val="002609D6"/>
    <w:rsid w:val="002627B7"/>
    <w:rsid w:val="00262F24"/>
    <w:rsid w:val="00263156"/>
    <w:rsid w:val="0026318B"/>
    <w:rsid w:val="00263595"/>
    <w:rsid w:val="00263EA6"/>
    <w:rsid w:val="00264F9A"/>
    <w:rsid w:val="00265CC4"/>
    <w:rsid w:val="00265D7E"/>
    <w:rsid w:val="002663B8"/>
    <w:rsid w:val="0026747A"/>
    <w:rsid w:val="00267871"/>
    <w:rsid w:val="00270D01"/>
    <w:rsid w:val="002711E1"/>
    <w:rsid w:val="00271DD4"/>
    <w:rsid w:val="00272B57"/>
    <w:rsid w:val="00272FAF"/>
    <w:rsid w:val="00273AE9"/>
    <w:rsid w:val="00274F7E"/>
    <w:rsid w:val="00274F89"/>
    <w:rsid w:val="002753C1"/>
    <w:rsid w:val="00275942"/>
    <w:rsid w:val="002766E3"/>
    <w:rsid w:val="00276889"/>
    <w:rsid w:val="00276E49"/>
    <w:rsid w:val="00276F83"/>
    <w:rsid w:val="00280A68"/>
    <w:rsid w:val="0028239E"/>
    <w:rsid w:val="00282ACA"/>
    <w:rsid w:val="00283005"/>
    <w:rsid w:val="0028321E"/>
    <w:rsid w:val="0028370A"/>
    <w:rsid w:val="00284EF7"/>
    <w:rsid w:val="00285BEB"/>
    <w:rsid w:val="00285EFC"/>
    <w:rsid w:val="00287292"/>
    <w:rsid w:val="00287614"/>
    <w:rsid w:val="00287A5F"/>
    <w:rsid w:val="0029069B"/>
    <w:rsid w:val="002909AA"/>
    <w:rsid w:val="0029145B"/>
    <w:rsid w:val="00292063"/>
    <w:rsid w:val="0029246A"/>
    <w:rsid w:val="00292D95"/>
    <w:rsid w:val="00293478"/>
    <w:rsid w:val="00293842"/>
    <w:rsid w:val="002939D4"/>
    <w:rsid w:val="00294222"/>
    <w:rsid w:val="00295A2F"/>
    <w:rsid w:val="00295C17"/>
    <w:rsid w:val="00295CFC"/>
    <w:rsid w:val="00295E8C"/>
    <w:rsid w:val="00295E99"/>
    <w:rsid w:val="0029690B"/>
    <w:rsid w:val="00296A82"/>
    <w:rsid w:val="00296B93"/>
    <w:rsid w:val="00296F6D"/>
    <w:rsid w:val="002974F5"/>
    <w:rsid w:val="00297C25"/>
    <w:rsid w:val="002A00D6"/>
    <w:rsid w:val="002A02B6"/>
    <w:rsid w:val="002A0A9E"/>
    <w:rsid w:val="002A1A99"/>
    <w:rsid w:val="002A1E69"/>
    <w:rsid w:val="002A3AE6"/>
    <w:rsid w:val="002A4305"/>
    <w:rsid w:val="002A4C29"/>
    <w:rsid w:val="002A4E81"/>
    <w:rsid w:val="002A55E7"/>
    <w:rsid w:val="002A68AB"/>
    <w:rsid w:val="002A7340"/>
    <w:rsid w:val="002A7C66"/>
    <w:rsid w:val="002B087A"/>
    <w:rsid w:val="002B0A20"/>
    <w:rsid w:val="002B0E47"/>
    <w:rsid w:val="002B0EFC"/>
    <w:rsid w:val="002B2730"/>
    <w:rsid w:val="002B3240"/>
    <w:rsid w:val="002B32DD"/>
    <w:rsid w:val="002B3836"/>
    <w:rsid w:val="002B4D31"/>
    <w:rsid w:val="002B4F05"/>
    <w:rsid w:val="002B515E"/>
    <w:rsid w:val="002B54CB"/>
    <w:rsid w:val="002B5AB9"/>
    <w:rsid w:val="002B5ECB"/>
    <w:rsid w:val="002B68A8"/>
    <w:rsid w:val="002B69E2"/>
    <w:rsid w:val="002B6A0D"/>
    <w:rsid w:val="002B6C02"/>
    <w:rsid w:val="002B7266"/>
    <w:rsid w:val="002C0076"/>
    <w:rsid w:val="002C0ABF"/>
    <w:rsid w:val="002C10C5"/>
    <w:rsid w:val="002C18CE"/>
    <w:rsid w:val="002C22D5"/>
    <w:rsid w:val="002C2863"/>
    <w:rsid w:val="002C32FB"/>
    <w:rsid w:val="002C44B3"/>
    <w:rsid w:val="002C4E6E"/>
    <w:rsid w:val="002C4F51"/>
    <w:rsid w:val="002C5284"/>
    <w:rsid w:val="002C5F69"/>
    <w:rsid w:val="002C60A0"/>
    <w:rsid w:val="002C66BA"/>
    <w:rsid w:val="002C6F78"/>
    <w:rsid w:val="002C7447"/>
    <w:rsid w:val="002C7528"/>
    <w:rsid w:val="002D02FD"/>
    <w:rsid w:val="002D0362"/>
    <w:rsid w:val="002D0B83"/>
    <w:rsid w:val="002D2550"/>
    <w:rsid w:val="002D2AD3"/>
    <w:rsid w:val="002D2BBC"/>
    <w:rsid w:val="002D33D7"/>
    <w:rsid w:val="002D3454"/>
    <w:rsid w:val="002D405E"/>
    <w:rsid w:val="002D52E0"/>
    <w:rsid w:val="002D5E1A"/>
    <w:rsid w:val="002D68F9"/>
    <w:rsid w:val="002D6A64"/>
    <w:rsid w:val="002D6F2B"/>
    <w:rsid w:val="002D7254"/>
    <w:rsid w:val="002D7661"/>
    <w:rsid w:val="002D7B69"/>
    <w:rsid w:val="002E0DC4"/>
    <w:rsid w:val="002E1006"/>
    <w:rsid w:val="002E1531"/>
    <w:rsid w:val="002E1853"/>
    <w:rsid w:val="002E1D35"/>
    <w:rsid w:val="002E2696"/>
    <w:rsid w:val="002E310D"/>
    <w:rsid w:val="002E3BA7"/>
    <w:rsid w:val="002E40A9"/>
    <w:rsid w:val="002E47F5"/>
    <w:rsid w:val="002E538E"/>
    <w:rsid w:val="002E6D9B"/>
    <w:rsid w:val="002E6F25"/>
    <w:rsid w:val="002E7719"/>
    <w:rsid w:val="002F0F10"/>
    <w:rsid w:val="002F1877"/>
    <w:rsid w:val="002F1D82"/>
    <w:rsid w:val="002F2B5A"/>
    <w:rsid w:val="002F3590"/>
    <w:rsid w:val="002F375A"/>
    <w:rsid w:val="002F4CC1"/>
    <w:rsid w:val="002F4D70"/>
    <w:rsid w:val="002F5A85"/>
    <w:rsid w:val="002F6C04"/>
    <w:rsid w:val="002F6C65"/>
    <w:rsid w:val="002F7079"/>
    <w:rsid w:val="002F724A"/>
    <w:rsid w:val="002F7418"/>
    <w:rsid w:val="00300411"/>
    <w:rsid w:val="00302221"/>
    <w:rsid w:val="00302475"/>
    <w:rsid w:val="00303148"/>
    <w:rsid w:val="003031E8"/>
    <w:rsid w:val="00303A5C"/>
    <w:rsid w:val="003043C7"/>
    <w:rsid w:val="00304AA7"/>
    <w:rsid w:val="003050F4"/>
    <w:rsid w:val="0030785E"/>
    <w:rsid w:val="00307F11"/>
    <w:rsid w:val="00310D1B"/>
    <w:rsid w:val="0031197E"/>
    <w:rsid w:val="00311BC1"/>
    <w:rsid w:val="00311CBF"/>
    <w:rsid w:val="00312379"/>
    <w:rsid w:val="003124F2"/>
    <w:rsid w:val="00314781"/>
    <w:rsid w:val="00316754"/>
    <w:rsid w:val="00316D8E"/>
    <w:rsid w:val="003173DB"/>
    <w:rsid w:val="00320970"/>
    <w:rsid w:val="00321413"/>
    <w:rsid w:val="0032158F"/>
    <w:rsid w:val="003216C2"/>
    <w:rsid w:val="00322C29"/>
    <w:rsid w:val="00322D5B"/>
    <w:rsid w:val="00322E5F"/>
    <w:rsid w:val="0032320A"/>
    <w:rsid w:val="003236D4"/>
    <w:rsid w:val="00323B1B"/>
    <w:rsid w:val="00324102"/>
    <w:rsid w:val="0032426F"/>
    <w:rsid w:val="00326212"/>
    <w:rsid w:val="0032668A"/>
    <w:rsid w:val="00327305"/>
    <w:rsid w:val="003276A8"/>
    <w:rsid w:val="00330790"/>
    <w:rsid w:val="00332170"/>
    <w:rsid w:val="00332606"/>
    <w:rsid w:val="00332AF7"/>
    <w:rsid w:val="00332D2E"/>
    <w:rsid w:val="00332DB8"/>
    <w:rsid w:val="003332C2"/>
    <w:rsid w:val="00333659"/>
    <w:rsid w:val="00333AB9"/>
    <w:rsid w:val="00333E12"/>
    <w:rsid w:val="0033406D"/>
    <w:rsid w:val="00334CF4"/>
    <w:rsid w:val="00335A00"/>
    <w:rsid w:val="0033700A"/>
    <w:rsid w:val="00337BD8"/>
    <w:rsid w:val="00337D44"/>
    <w:rsid w:val="00340176"/>
    <w:rsid w:val="00340362"/>
    <w:rsid w:val="00340714"/>
    <w:rsid w:val="003409A7"/>
    <w:rsid w:val="00340A61"/>
    <w:rsid w:val="00340DE3"/>
    <w:rsid w:val="00340F3B"/>
    <w:rsid w:val="0034247E"/>
    <w:rsid w:val="003433AE"/>
    <w:rsid w:val="00344F2C"/>
    <w:rsid w:val="00345124"/>
    <w:rsid w:val="00345E13"/>
    <w:rsid w:val="00346322"/>
    <w:rsid w:val="00346697"/>
    <w:rsid w:val="00346F2E"/>
    <w:rsid w:val="003470B5"/>
    <w:rsid w:val="00347E84"/>
    <w:rsid w:val="00350626"/>
    <w:rsid w:val="00352045"/>
    <w:rsid w:val="0035347C"/>
    <w:rsid w:val="00353602"/>
    <w:rsid w:val="0035387F"/>
    <w:rsid w:val="00353A2F"/>
    <w:rsid w:val="00354A35"/>
    <w:rsid w:val="00355070"/>
    <w:rsid w:val="00355592"/>
    <w:rsid w:val="003564DD"/>
    <w:rsid w:val="00356DD5"/>
    <w:rsid w:val="00356F7D"/>
    <w:rsid w:val="003575B0"/>
    <w:rsid w:val="00357620"/>
    <w:rsid w:val="0035790F"/>
    <w:rsid w:val="00357B58"/>
    <w:rsid w:val="00360510"/>
    <w:rsid w:val="00360805"/>
    <w:rsid w:val="0036088C"/>
    <w:rsid w:val="0036133B"/>
    <w:rsid w:val="00361D7F"/>
    <w:rsid w:val="00361ECE"/>
    <w:rsid w:val="00362752"/>
    <w:rsid w:val="00362802"/>
    <w:rsid w:val="003629E8"/>
    <w:rsid w:val="00362E60"/>
    <w:rsid w:val="003630C6"/>
    <w:rsid w:val="0036403F"/>
    <w:rsid w:val="003641DE"/>
    <w:rsid w:val="0036428E"/>
    <w:rsid w:val="00364608"/>
    <w:rsid w:val="00364761"/>
    <w:rsid w:val="00364EC3"/>
    <w:rsid w:val="003653C9"/>
    <w:rsid w:val="00365DF7"/>
    <w:rsid w:val="003669DE"/>
    <w:rsid w:val="00366CB3"/>
    <w:rsid w:val="0036703C"/>
    <w:rsid w:val="003671AB"/>
    <w:rsid w:val="00367EC2"/>
    <w:rsid w:val="003714C2"/>
    <w:rsid w:val="00371626"/>
    <w:rsid w:val="003719B5"/>
    <w:rsid w:val="00371F49"/>
    <w:rsid w:val="00372B86"/>
    <w:rsid w:val="00372D35"/>
    <w:rsid w:val="00373B49"/>
    <w:rsid w:val="00374ABF"/>
    <w:rsid w:val="00374D1C"/>
    <w:rsid w:val="00375CDC"/>
    <w:rsid w:val="003771DB"/>
    <w:rsid w:val="00380355"/>
    <w:rsid w:val="003805F7"/>
    <w:rsid w:val="00380997"/>
    <w:rsid w:val="00380D18"/>
    <w:rsid w:val="0038112C"/>
    <w:rsid w:val="003814C7"/>
    <w:rsid w:val="003818F4"/>
    <w:rsid w:val="00381CB2"/>
    <w:rsid w:val="00381F35"/>
    <w:rsid w:val="003821AA"/>
    <w:rsid w:val="00382311"/>
    <w:rsid w:val="00382BFF"/>
    <w:rsid w:val="0038452C"/>
    <w:rsid w:val="00385321"/>
    <w:rsid w:val="003853AB"/>
    <w:rsid w:val="00385C2B"/>
    <w:rsid w:val="00385CEE"/>
    <w:rsid w:val="0038610B"/>
    <w:rsid w:val="00387442"/>
    <w:rsid w:val="00387CD2"/>
    <w:rsid w:val="00387F83"/>
    <w:rsid w:val="00390B0C"/>
    <w:rsid w:val="00390E2D"/>
    <w:rsid w:val="00391118"/>
    <w:rsid w:val="00393A2D"/>
    <w:rsid w:val="00393DFB"/>
    <w:rsid w:val="00393E5D"/>
    <w:rsid w:val="00393FAE"/>
    <w:rsid w:val="00395408"/>
    <w:rsid w:val="00395541"/>
    <w:rsid w:val="0039596C"/>
    <w:rsid w:val="00396627"/>
    <w:rsid w:val="00397054"/>
    <w:rsid w:val="00397CB2"/>
    <w:rsid w:val="003A0884"/>
    <w:rsid w:val="003A1576"/>
    <w:rsid w:val="003A1881"/>
    <w:rsid w:val="003A1923"/>
    <w:rsid w:val="003A2CDC"/>
    <w:rsid w:val="003A30BF"/>
    <w:rsid w:val="003A3A86"/>
    <w:rsid w:val="003A3D53"/>
    <w:rsid w:val="003A44E6"/>
    <w:rsid w:val="003A4910"/>
    <w:rsid w:val="003A4FC7"/>
    <w:rsid w:val="003A5DB2"/>
    <w:rsid w:val="003A6CE2"/>
    <w:rsid w:val="003A724A"/>
    <w:rsid w:val="003A79B7"/>
    <w:rsid w:val="003A7D64"/>
    <w:rsid w:val="003B0A02"/>
    <w:rsid w:val="003B0F0A"/>
    <w:rsid w:val="003B1D75"/>
    <w:rsid w:val="003B1E06"/>
    <w:rsid w:val="003B1E15"/>
    <w:rsid w:val="003B204B"/>
    <w:rsid w:val="003B2C2A"/>
    <w:rsid w:val="003B4008"/>
    <w:rsid w:val="003B4729"/>
    <w:rsid w:val="003B4D4E"/>
    <w:rsid w:val="003B6234"/>
    <w:rsid w:val="003B62B6"/>
    <w:rsid w:val="003B77E6"/>
    <w:rsid w:val="003B7C88"/>
    <w:rsid w:val="003C03B4"/>
    <w:rsid w:val="003C06F3"/>
    <w:rsid w:val="003C0BC8"/>
    <w:rsid w:val="003C1420"/>
    <w:rsid w:val="003C1CA4"/>
    <w:rsid w:val="003C4486"/>
    <w:rsid w:val="003C5200"/>
    <w:rsid w:val="003C52F6"/>
    <w:rsid w:val="003C56AC"/>
    <w:rsid w:val="003C67CE"/>
    <w:rsid w:val="003C6AF7"/>
    <w:rsid w:val="003C6C0F"/>
    <w:rsid w:val="003C6D20"/>
    <w:rsid w:val="003C77B6"/>
    <w:rsid w:val="003C79ED"/>
    <w:rsid w:val="003C7BAE"/>
    <w:rsid w:val="003C7D8E"/>
    <w:rsid w:val="003D0305"/>
    <w:rsid w:val="003D040C"/>
    <w:rsid w:val="003D1252"/>
    <w:rsid w:val="003D153E"/>
    <w:rsid w:val="003D1C2F"/>
    <w:rsid w:val="003D1C8D"/>
    <w:rsid w:val="003D1D81"/>
    <w:rsid w:val="003D247C"/>
    <w:rsid w:val="003D25D0"/>
    <w:rsid w:val="003D2AF4"/>
    <w:rsid w:val="003D2B91"/>
    <w:rsid w:val="003D367D"/>
    <w:rsid w:val="003D37B4"/>
    <w:rsid w:val="003D3906"/>
    <w:rsid w:val="003D3F21"/>
    <w:rsid w:val="003D45A7"/>
    <w:rsid w:val="003D460F"/>
    <w:rsid w:val="003D468B"/>
    <w:rsid w:val="003D4E1A"/>
    <w:rsid w:val="003D5436"/>
    <w:rsid w:val="003D676E"/>
    <w:rsid w:val="003D6A4A"/>
    <w:rsid w:val="003E04C9"/>
    <w:rsid w:val="003E0B64"/>
    <w:rsid w:val="003E18F4"/>
    <w:rsid w:val="003E204C"/>
    <w:rsid w:val="003E28EF"/>
    <w:rsid w:val="003E33D2"/>
    <w:rsid w:val="003E34B2"/>
    <w:rsid w:val="003E36A4"/>
    <w:rsid w:val="003E40B7"/>
    <w:rsid w:val="003E41C9"/>
    <w:rsid w:val="003E522A"/>
    <w:rsid w:val="003E52B7"/>
    <w:rsid w:val="003E57A6"/>
    <w:rsid w:val="003E5A9C"/>
    <w:rsid w:val="003E5E21"/>
    <w:rsid w:val="003E60D9"/>
    <w:rsid w:val="003E62A8"/>
    <w:rsid w:val="003E6B90"/>
    <w:rsid w:val="003E6D12"/>
    <w:rsid w:val="003E6DE4"/>
    <w:rsid w:val="003E6EE9"/>
    <w:rsid w:val="003E7292"/>
    <w:rsid w:val="003E7853"/>
    <w:rsid w:val="003E7A77"/>
    <w:rsid w:val="003F036F"/>
    <w:rsid w:val="003F0397"/>
    <w:rsid w:val="003F0473"/>
    <w:rsid w:val="003F1B17"/>
    <w:rsid w:val="003F2099"/>
    <w:rsid w:val="003F2892"/>
    <w:rsid w:val="003F3F98"/>
    <w:rsid w:val="003F4F57"/>
    <w:rsid w:val="003F50C6"/>
    <w:rsid w:val="003F7598"/>
    <w:rsid w:val="003F7685"/>
    <w:rsid w:val="00400115"/>
    <w:rsid w:val="00401252"/>
    <w:rsid w:val="00401387"/>
    <w:rsid w:val="004016C1"/>
    <w:rsid w:val="00401DCA"/>
    <w:rsid w:val="00401DEF"/>
    <w:rsid w:val="00401E30"/>
    <w:rsid w:val="0040247A"/>
    <w:rsid w:val="0040341F"/>
    <w:rsid w:val="00403953"/>
    <w:rsid w:val="00404368"/>
    <w:rsid w:val="00404E63"/>
    <w:rsid w:val="00404E74"/>
    <w:rsid w:val="00405897"/>
    <w:rsid w:val="00405FB3"/>
    <w:rsid w:val="00406131"/>
    <w:rsid w:val="00406660"/>
    <w:rsid w:val="00407F6B"/>
    <w:rsid w:val="0041014E"/>
    <w:rsid w:val="004101A7"/>
    <w:rsid w:val="004102DF"/>
    <w:rsid w:val="004105D1"/>
    <w:rsid w:val="00410848"/>
    <w:rsid w:val="0041092C"/>
    <w:rsid w:val="00410BFC"/>
    <w:rsid w:val="004112A0"/>
    <w:rsid w:val="00411687"/>
    <w:rsid w:val="00411892"/>
    <w:rsid w:val="00412F69"/>
    <w:rsid w:val="004132F3"/>
    <w:rsid w:val="00413DA9"/>
    <w:rsid w:val="00414700"/>
    <w:rsid w:val="00415047"/>
    <w:rsid w:val="00415B3D"/>
    <w:rsid w:val="00415E5F"/>
    <w:rsid w:val="00416149"/>
    <w:rsid w:val="0041657F"/>
    <w:rsid w:val="0041670E"/>
    <w:rsid w:val="00416FF8"/>
    <w:rsid w:val="004171F1"/>
    <w:rsid w:val="00417863"/>
    <w:rsid w:val="00417954"/>
    <w:rsid w:val="00420398"/>
    <w:rsid w:val="0042070F"/>
    <w:rsid w:val="00420A24"/>
    <w:rsid w:val="00421ACE"/>
    <w:rsid w:val="00421C11"/>
    <w:rsid w:val="00421EB7"/>
    <w:rsid w:val="0042359F"/>
    <w:rsid w:val="0042467E"/>
    <w:rsid w:val="0042482E"/>
    <w:rsid w:val="00425438"/>
    <w:rsid w:val="00425844"/>
    <w:rsid w:val="00425BCF"/>
    <w:rsid w:val="0042718E"/>
    <w:rsid w:val="00427B07"/>
    <w:rsid w:val="00430699"/>
    <w:rsid w:val="004306D3"/>
    <w:rsid w:val="0043087A"/>
    <w:rsid w:val="004310D3"/>
    <w:rsid w:val="004325BA"/>
    <w:rsid w:val="0043264F"/>
    <w:rsid w:val="00432A4A"/>
    <w:rsid w:val="00432C0D"/>
    <w:rsid w:val="00432C3E"/>
    <w:rsid w:val="00432FD3"/>
    <w:rsid w:val="00433A30"/>
    <w:rsid w:val="00434007"/>
    <w:rsid w:val="00434D73"/>
    <w:rsid w:val="00435DB8"/>
    <w:rsid w:val="00435F17"/>
    <w:rsid w:val="00436378"/>
    <w:rsid w:val="00436CA0"/>
    <w:rsid w:val="00436DCE"/>
    <w:rsid w:val="00436DDE"/>
    <w:rsid w:val="00436EF4"/>
    <w:rsid w:val="004376E0"/>
    <w:rsid w:val="00437AD3"/>
    <w:rsid w:val="00437DB5"/>
    <w:rsid w:val="0044038E"/>
    <w:rsid w:val="004403FA"/>
    <w:rsid w:val="0044046D"/>
    <w:rsid w:val="00440710"/>
    <w:rsid w:val="004414D6"/>
    <w:rsid w:val="00441827"/>
    <w:rsid w:val="00441BE0"/>
    <w:rsid w:val="00441CD1"/>
    <w:rsid w:val="00441E30"/>
    <w:rsid w:val="00441F8E"/>
    <w:rsid w:val="00443CF6"/>
    <w:rsid w:val="00443D1D"/>
    <w:rsid w:val="004444C2"/>
    <w:rsid w:val="0044450E"/>
    <w:rsid w:val="004457D9"/>
    <w:rsid w:val="00446289"/>
    <w:rsid w:val="00447A64"/>
    <w:rsid w:val="00447C75"/>
    <w:rsid w:val="00450985"/>
    <w:rsid w:val="00450A08"/>
    <w:rsid w:val="00450D32"/>
    <w:rsid w:val="0045197F"/>
    <w:rsid w:val="00451C61"/>
    <w:rsid w:val="004521F2"/>
    <w:rsid w:val="00452A72"/>
    <w:rsid w:val="00453CAB"/>
    <w:rsid w:val="00454103"/>
    <w:rsid w:val="0045491E"/>
    <w:rsid w:val="00454AD8"/>
    <w:rsid w:val="00454CFA"/>
    <w:rsid w:val="00454F2F"/>
    <w:rsid w:val="0045563D"/>
    <w:rsid w:val="0045639E"/>
    <w:rsid w:val="00456F78"/>
    <w:rsid w:val="00456FD4"/>
    <w:rsid w:val="00457661"/>
    <w:rsid w:val="00457C4B"/>
    <w:rsid w:val="00460156"/>
    <w:rsid w:val="0046032A"/>
    <w:rsid w:val="00460637"/>
    <w:rsid w:val="00460710"/>
    <w:rsid w:val="0046105E"/>
    <w:rsid w:val="00461A49"/>
    <w:rsid w:val="004622CB"/>
    <w:rsid w:val="00463202"/>
    <w:rsid w:val="00463AEE"/>
    <w:rsid w:val="00464638"/>
    <w:rsid w:val="0046475D"/>
    <w:rsid w:val="004647D3"/>
    <w:rsid w:val="00465B03"/>
    <w:rsid w:val="00465F04"/>
    <w:rsid w:val="0046609A"/>
    <w:rsid w:val="004668C4"/>
    <w:rsid w:val="00466EB1"/>
    <w:rsid w:val="004670F3"/>
    <w:rsid w:val="004706EC"/>
    <w:rsid w:val="004711F8"/>
    <w:rsid w:val="00471462"/>
    <w:rsid w:val="00471472"/>
    <w:rsid w:val="00471623"/>
    <w:rsid w:val="00471735"/>
    <w:rsid w:val="004719E1"/>
    <w:rsid w:val="00471CCB"/>
    <w:rsid w:val="0047218B"/>
    <w:rsid w:val="0047278E"/>
    <w:rsid w:val="00472E35"/>
    <w:rsid w:val="004735FB"/>
    <w:rsid w:val="0047391A"/>
    <w:rsid w:val="00473CC2"/>
    <w:rsid w:val="00473F5B"/>
    <w:rsid w:val="00474623"/>
    <w:rsid w:val="00474A80"/>
    <w:rsid w:val="00474DDE"/>
    <w:rsid w:val="0047538E"/>
    <w:rsid w:val="004756FC"/>
    <w:rsid w:val="004768EE"/>
    <w:rsid w:val="00476BCB"/>
    <w:rsid w:val="00476C6C"/>
    <w:rsid w:val="00477069"/>
    <w:rsid w:val="004778B3"/>
    <w:rsid w:val="0048071F"/>
    <w:rsid w:val="00480A86"/>
    <w:rsid w:val="00482B15"/>
    <w:rsid w:val="00482E71"/>
    <w:rsid w:val="00484578"/>
    <w:rsid w:val="004852B5"/>
    <w:rsid w:val="00486023"/>
    <w:rsid w:val="004860B3"/>
    <w:rsid w:val="0048667E"/>
    <w:rsid w:val="00487737"/>
    <w:rsid w:val="004879B5"/>
    <w:rsid w:val="0049007E"/>
    <w:rsid w:val="004908C2"/>
    <w:rsid w:val="00490E79"/>
    <w:rsid w:val="00491250"/>
    <w:rsid w:val="004915DC"/>
    <w:rsid w:val="00491EDC"/>
    <w:rsid w:val="0049438C"/>
    <w:rsid w:val="004947E6"/>
    <w:rsid w:val="00494999"/>
    <w:rsid w:val="00494DA9"/>
    <w:rsid w:val="00494F13"/>
    <w:rsid w:val="00495121"/>
    <w:rsid w:val="004953C9"/>
    <w:rsid w:val="00495545"/>
    <w:rsid w:val="00495601"/>
    <w:rsid w:val="00495E39"/>
    <w:rsid w:val="004964F2"/>
    <w:rsid w:val="00496BFD"/>
    <w:rsid w:val="00497B91"/>
    <w:rsid w:val="00497F2D"/>
    <w:rsid w:val="004A0788"/>
    <w:rsid w:val="004A09A3"/>
    <w:rsid w:val="004A1267"/>
    <w:rsid w:val="004A1867"/>
    <w:rsid w:val="004A1927"/>
    <w:rsid w:val="004A1CFD"/>
    <w:rsid w:val="004A1FE7"/>
    <w:rsid w:val="004A2620"/>
    <w:rsid w:val="004A3722"/>
    <w:rsid w:val="004A4023"/>
    <w:rsid w:val="004A4817"/>
    <w:rsid w:val="004A52E9"/>
    <w:rsid w:val="004A5507"/>
    <w:rsid w:val="004A5DBA"/>
    <w:rsid w:val="004A66BD"/>
    <w:rsid w:val="004A73DA"/>
    <w:rsid w:val="004A7632"/>
    <w:rsid w:val="004A77BE"/>
    <w:rsid w:val="004B0A1F"/>
    <w:rsid w:val="004B0E0C"/>
    <w:rsid w:val="004B131E"/>
    <w:rsid w:val="004B13CE"/>
    <w:rsid w:val="004B1603"/>
    <w:rsid w:val="004B25E9"/>
    <w:rsid w:val="004B33D4"/>
    <w:rsid w:val="004B385D"/>
    <w:rsid w:val="004B567E"/>
    <w:rsid w:val="004B5B8A"/>
    <w:rsid w:val="004B60C3"/>
    <w:rsid w:val="004B6ABA"/>
    <w:rsid w:val="004B6CFC"/>
    <w:rsid w:val="004B6DCA"/>
    <w:rsid w:val="004B6E85"/>
    <w:rsid w:val="004B70BB"/>
    <w:rsid w:val="004B7593"/>
    <w:rsid w:val="004B7691"/>
    <w:rsid w:val="004B7CAB"/>
    <w:rsid w:val="004C04E4"/>
    <w:rsid w:val="004C058F"/>
    <w:rsid w:val="004C0987"/>
    <w:rsid w:val="004C0EC7"/>
    <w:rsid w:val="004C0FF9"/>
    <w:rsid w:val="004C1215"/>
    <w:rsid w:val="004C21B0"/>
    <w:rsid w:val="004C2351"/>
    <w:rsid w:val="004C2AFB"/>
    <w:rsid w:val="004C3769"/>
    <w:rsid w:val="004C3C5A"/>
    <w:rsid w:val="004C4375"/>
    <w:rsid w:val="004C513C"/>
    <w:rsid w:val="004C61B7"/>
    <w:rsid w:val="004C70E8"/>
    <w:rsid w:val="004C754E"/>
    <w:rsid w:val="004D131B"/>
    <w:rsid w:val="004D2D38"/>
    <w:rsid w:val="004D3635"/>
    <w:rsid w:val="004D3940"/>
    <w:rsid w:val="004D4504"/>
    <w:rsid w:val="004D4D6E"/>
    <w:rsid w:val="004D5F21"/>
    <w:rsid w:val="004D62AD"/>
    <w:rsid w:val="004D7938"/>
    <w:rsid w:val="004D7B9B"/>
    <w:rsid w:val="004E14CB"/>
    <w:rsid w:val="004E2603"/>
    <w:rsid w:val="004E2D23"/>
    <w:rsid w:val="004E3BEB"/>
    <w:rsid w:val="004E4EFD"/>
    <w:rsid w:val="004E4FE1"/>
    <w:rsid w:val="004E5493"/>
    <w:rsid w:val="004E6186"/>
    <w:rsid w:val="004E64B1"/>
    <w:rsid w:val="004E7540"/>
    <w:rsid w:val="004F00F0"/>
    <w:rsid w:val="004F0674"/>
    <w:rsid w:val="004F0EBC"/>
    <w:rsid w:val="004F1278"/>
    <w:rsid w:val="004F1EAD"/>
    <w:rsid w:val="004F2C43"/>
    <w:rsid w:val="004F2F73"/>
    <w:rsid w:val="004F3178"/>
    <w:rsid w:val="004F3419"/>
    <w:rsid w:val="004F3784"/>
    <w:rsid w:val="004F3FD1"/>
    <w:rsid w:val="004F4318"/>
    <w:rsid w:val="004F4B1F"/>
    <w:rsid w:val="004F6992"/>
    <w:rsid w:val="004F6AB6"/>
    <w:rsid w:val="004F6C19"/>
    <w:rsid w:val="004F760D"/>
    <w:rsid w:val="004F7E4A"/>
    <w:rsid w:val="00500A96"/>
    <w:rsid w:val="0050109D"/>
    <w:rsid w:val="0050116A"/>
    <w:rsid w:val="00501BC9"/>
    <w:rsid w:val="00502789"/>
    <w:rsid w:val="00502BCC"/>
    <w:rsid w:val="00503025"/>
    <w:rsid w:val="0050322B"/>
    <w:rsid w:val="00503BD4"/>
    <w:rsid w:val="00504626"/>
    <w:rsid w:val="00505D97"/>
    <w:rsid w:val="005061C5"/>
    <w:rsid w:val="0050624D"/>
    <w:rsid w:val="00506361"/>
    <w:rsid w:val="00506A66"/>
    <w:rsid w:val="005079D7"/>
    <w:rsid w:val="00507AD6"/>
    <w:rsid w:val="00507D4B"/>
    <w:rsid w:val="005106A2"/>
    <w:rsid w:val="00510872"/>
    <w:rsid w:val="00510A37"/>
    <w:rsid w:val="00511213"/>
    <w:rsid w:val="0051129C"/>
    <w:rsid w:val="005125C8"/>
    <w:rsid w:val="00512627"/>
    <w:rsid w:val="00512A2E"/>
    <w:rsid w:val="005133AB"/>
    <w:rsid w:val="0051422F"/>
    <w:rsid w:val="005142A1"/>
    <w:rsid w:val="00514946"/>
    <w:rsid w:val="00514AF0"/>
    <w:rsid w:val="005155A1"/>
    <w:rsid w:val="005159AC"/>
    <w:rsid w:val="00515A5C"/>
    <w:rsid w:val="00515F34"/>
    <w:rsid w:val="0051618D"/>
    <w:rsid w:val="00517484"/>
    <w:rsid w:val="005204E8"/>
    <w:rsid w:val="00520762"/>
    <w:rsid w:val="00522763"/>
    <w:rsid w:val="00522E58"/>
    <w:rsid w:val="00523150"/>
    <w:rsid w:val="0052471A"/>
    <w:rsid w:val="005252B0"/>
    <w:rsid w:val="00525738"/>
    <w:rsid w:val="00525835"/>
    <w:rsid w:val="00525E37"/>
    <w:rsid w:val="0052636F"/>
    <w:rsid w:val="00526957"/>
    <w:rsid w:val="00526964"/>
    <w:rsid w:val="00526B8D"/>
    <w:rsid w:val="00527259"/>
    <w:rsid w:val="0052736B"/>
    <w:rsid w:val="00527731"/>
    <w:rsid w:val="005277ED"/>
    <w:rsid w:val="00527C88"/>
    <w:rsid w:val="005304E9"/>
    <w:rsid w:val="0053074B"/>
    <w:rsid w:val="00531424"/>
    <w:rsid w:val="00531785"/>
    <w:rsid w:val="00532922"/>
    <w:rsid w:val="0053294C"/>
    <w:rsid w:val="00532D95"/>
    <w:rsid w:val="00532F65"/>
    <w:rsid w:val="0053389A"/>
    <w:rsid w:val="00533BED"/>
    <w:rsid w:val="00533C9B"/>
    <w:rsid w:val="005343DD"/>
    <w:rsid w:val="00534D41"/>
    <w:rsid w:val="00534D69"/>
    <w:rsid w:val="00534DB0"/>
    <w:rsid w:val="005358AA"/>
    <w:rsid w:val="005363B2"/>
    <w:rsid w:val="00536574"/>
    <w:rsid w:val="00536588"/>
    <w:rsid w:val="00536A4E"/>
    <w:rsid w:val="00536C67"/>
    <w:rsid w:val="00536E77"/>
    <w:rsid w:val="00540346"/>
    <w:rsid w:val="00540374"/>
    <w:rsid w:val="00540E77"/>
    <w:rsid w:val="00542450"/>
    <w:rsid w:val="005425A4"/>
    <w:rsid w:val="005426BC"/>
    <w:rsid w:val="00542865"/>
    <w:rsid w:val="00542B32"/>
    <w:rsid w:val="0054330C"/>
    <w:rsid w:val="00543AB2"/>
    <w:rsid w:val="00543DDF"/>
    <w:rsid w:val="00543E8F"/>
    <w:rsid w:val="00544108"/>
    <w:rsid w:val="00545CD2"/>
    <w:rsid w:val="0054602A"/>
    <w:rsid w:val="00546693"/>
    <w:rsid w:val="00546A89"/>
    <w:rsid w:val="00547006"/>
    <w:rsid w:val="00550AC1"/>
    <w:rsid w:val="00551206"/>
    <w:rsid w:val="00551B17"/>
    <w:rsid w:val="00552308"/>
    <w:rsid w:val="00552E46"/>
    <w:rsid w:val="00553639"/>
    <w:rsid w:val="005538EC"/>
    <w:rsid w:val="00553A99"/>
    <w:rsid w:val="00553C03"/>
    <w:rsid w:val="00553C53"/>
    <w:rsid w:val="00554788"/>
    <w:rsid w:val="00555053"/>
    <w:rsid w:val="00555090"/>
    <w:rsid w:val="005552D8"/>
    <w:rsid w:val="0055534D"/>
    <w:rsid w:val="00555CCC"/>
    <w:rsid w:val="00557AC8"/>
    <w:rsid w:val="00560B94"/>
    <w:rsid w:val="005622DD"/>
    <w:rsid w:val="005627EF"/>
    <w:rsid w:val="0056348E"/>
    <w:rsid w:val="0056363D"/>
    <w:rsid w:val="0056379A"/>
    <w:rsid w:val="0056396F"/>
    <w:rsid w:val="00563B7E"/>
    <w:rsid w:val="00565185"/>
    <w:rsid w:val="0056521E"/>
    <w:rsid w:val="0056526B"/>
    <w:rsid w:val="00565275"/>
    <w:rsid w:val="0056597A"/>
    <w:rsid w:val="00565B97"/>
    <w:rsid w:val="00565BDF"/>
    <w:rsid w:val="00565EF7"/>
    <w:rsid w:val="0056612D"/>
    <w:rsid w:val="00566B6C"/>
    <w:rsid w:val="00566BDE"/>
    <w:rsid w:val="00566F2F"/>
    <w:rsid w:val="0056739E"/>
    <w:rsid w:val="0056764E"/>
    <w:rsid w:val="00567ACA"/>
    <w:rsid w:val="00570220"/>
    <w:rsid w:val="00570A79"/>
    <w:rsid w:val="00570D52"/>
    <w:rsid w:val="00571955"/>
    <w:rsid w:val="00571D5A"/>
    <w:rsid w:val="00572230"/>
    <w:rsid w:val="005722D3"/>
    <w:rsid w:val="00572312"/>
    <w:rsid w:val="005727BE"/>
    <w:rsid w:val="00572981"/>
    <w:rsid w:val="00572F9F"/>
    <w:rsid w:val="00573333"/>
    <w:rsid w:val="00573981"/>
    <w:rsid w:val="00573C03"/>
    <w:rsid w:val="00573E71"/>
    <w:rsid w:val="0057483A"/>
    <w:rsid w:val="00574877"/>
    <w:rsid w:val="005750F5"/>
    <w:rsid w:val="00575115"/>
    <w:rsid w:val="005753CB"/>
    <w:rsid w:val="00575CD5"/>
    <w:rsid w:val="00576319"/>
    <w:rsid w:val="00576C4E"/>
    <w:rsid w:val="00576CE4"/>
    <w:rsid w:val="00577457"/>
    <w:rsid w:val="005774AB"/>
    <w:rsid w:val="005774CF"/>
    <w:rsid w:val="00580C77"/>
    <w:rsid w:val="00581357"/>
    <w:rsid w:val="005820CB"/>
    <w:rsid w:val="00582CC0"/>
    <w:rsid w:val="005839E5"/>
    <w:rsid w:val="00584947"/>
    <w:rsid w:val="00585279"/>
    <w:rsid w:val="00585C60"/>
    <w:rsid w:val="00585F9E"/>
    <w:rsid w:val="005874A4"/>
    <w:rsid w:val="0058789D"/>
    <w:rsid w:val="00587AF2"/>
    <w:rsid w:val="005908A4"/>
    <w:rsid w:val="005909B3"/>
    <w:rsid w:val="00591114"/>
    <w:rsid w:val="0059130D"/>
    <w:rsid w:val="005913FA"/>
    <w:rsid w:val="005916AA"/>
    <w:rsid w:val="00593128"/>
    <w:rsid w:val="00593171"/>
    <w:rsid w:val="0059343F"/>
    <w:rsid w:val="00593A6C"/>
    <w:rsid w:val="00593DAB"/>
    <w:rsid w:val="0059465F"/>
    <w:rsid w:val="00594DC1"/>
    <w:rsid w:val="005951B5"/>
    <w:rsid w:val="005958E8"/>
    <w:rsid w:val="005961F8"/>
    <w:rsid w:val="00596304"/>
    <w:rsid w:val="005966DE"/>
    <w:rsid w:val="005967EE"/>
    <w:rsid w:val="005969EE"/>
    <w:rsid w:val="005976C5"/>
    <w:rsid w:val="00597D9A"/>
    <w:rsid w:val="005A0127"/>
    <w:rsid w:val="005A1A2B"/>
    <w:rsid w:val="005A1CC8"/>
    <w:rsid w:val="005A3205"/>
    <w:rsid w:val="005A32FC"/>
    <w:rsid w:val="005A3556"/>
    <w:rsid w:val="005A36A7"/>
    <w:rsid w:val="005A4371"/>
    <w:rsid w:val="005A4BE9"/>
    <w:rsid w:val="005A5185"/>
    <w:rsid w:val="005A520A"/>
    <w:rsid w:val="005A55D6"/>
    <w:rsid w:val="005A5906"/>
    <w:rsid w:val="005A69D2"/>
    <w:rsid w:val="005A77B3"/>
    <w:rsid w:val="005A7E51"/>
    <w:rsid w:val="005A7F3C"/>
    <w:rsid w:val="005B0292"/>
    <w:rsid w:val="005B0424"/>
    <w:rsid w:val="005B0432"/>
    <w:rsid w:val="005B0ADF"/>
    <w:rsid w:val="005B0E3F"/>
    <w:rsid w:val="005B11C2"/>
    <w:rsid w:val="005B1656"/>
    <w:rsid w:val="005B1925"/>
    <w:rsid w:val="005B3AFF"/>
    <w:rsid w:val="005B4050"/>
    <w:rsid w:val="005B4336"/>
    <w:rsid w:val="005B4E62"/>
    <w:rsid w:val="005B4EF6"/>
    <w:rsid w:val="005B54D9"/>
    <w:rsid w:val="005B57F9"/>
    <w:rsid w:val="005B5932"/>
    <w:rsid w:val="005B6171"/>
    <w:rsid w:val="005B6CFB"/>
    <w:rsid w:val="005B7113"/>
    <w:rsid w:val="005C0963"/>
    <w:rsid w:val="005C1084"/>
    <w:rsid w:val="005C1545"/>
    <w:rsid w:val="005C1F6C"/>
    <w:rsid w:val="005C31CA"/>
    <w:rsid w:val="005C3A66"/>
    <w:rsid w:val="005C3A6A"/>
    <w:rsid w:val="005C401F"/>
    <w:rsid w:val="005C4089"/>
    <w:rsid w:val="005C4A26"/>
    <w:rsid w:val="005C4E11"/>
    <w:rsid w:val="005C51E0"/>
    <w:rsid w:val="005C5458"/>
    <w:rsid w:val="005C550A"/>
    <w:rsid w:val="005C5B9D"/>
    <w:rsid w:val="005C5E1D"/>
    <w:rsid w:val="005C6A63"/>
    <w:rsid w:val="005C6FCB"/>
    <w:rsid w:val="005C70DA"/>
    <w:rsid w:val="005C7517"/>
    <w:rsid w:val="005C7B7A"/>
    <w:rsid w:val="005C7C26"/>
    <w:rsid w:val="005C7F5C"/>
    <w:rsid w:val="005D0356"/>
    <w:rsid w:val="005D081A"/>
    <w:rsid w:val="005D08D5"/>
    <w:rsid w:val="005D097E"/>
    <w:rsid w:val="005D0E0C"/>
    <w:rsid w:val="005D0E70"/>
    <w:rsid w:val="005D11D7"/>
    <w:rsid w:val="005D1BF2"/>
    <w:rsid w:val="005D3611"/>
    <w:rsid w:val="005D3D48"/>
    <w:rsid w:val="005D47E6"/>
    <w:rsid w:val="005D4DCB"/>
    <w:rsid w:val="005D57D2"/>
    <w:rsid w:val="005D5A7A"/>
    <w:rsid w:val="005D62DB"/>
    <w:rsid w:val="005D63E6"/>
    <w:rsid w:val="005D6B5B"/>
    <w:rsid w:val="005D7427"/>
    <w:rsid w:val="005D7B97"/>
    <w:rsid w:val="005E0139"/>
    <w:rsid w:val="005E044E"/>
    <w:rsid w:val="005E0AE4"/>
    <w:rsid w:val="005E0C68"/>
    <w:rsid w:val="005E13D7"/>
    <w:rsid w:val="005E145F"/>
    <w:rsid w:val="005E1545"/>
    <w:rsid w:val="005E16D1"/>
    <w:rsid w:val="005E21BA"/>
    <w:rsid w:val="005E233F"/>
    <w:rsid w:val="005E23C7"/>
    <w:rsid w:val="005E25F9"/>
    <w:rsid w:val="005E3508"/>
    <w:rsid w:val="005E4579"/>
    <w:rsid w:val="005E5663"/>
    <w:rsid w:val="005E5F00"/>
    <w:rsid w:val="005E6153"/>
    <w:rsid w:val="005E6786"/>
    <w:rsid w:val="005E6DC8"/>
    <w:rsid w:val="005F04FC"/>
    <w:rsid w:val="005F1391"/>
    <w:rsid w:val="005F13BC"/>
    <w:rsid w:val="005F2AD1"/>
    <w:rsid w:val="005F2D33"/>
    <w:rsid w:val="005F3F43"/>
    <w:rsid w:val="005F4422"/>
    <w:rsid w:val="005F4594"/>
    <w:rsid w:val="005F48A3"/>
    <w:rsid w:val="005F4AC7"/>
    <w:rsid w:val="005F4FDD"/>
    <w:rsid w:val="005F55AB"/>
    <w:rsid w:val="005F60F0"/>
    <w:rsid w:val="005F6EE1"/>
    <w:rsid w:val="00600A85"/>
    <w:rsid w:val="00600C1F"/>
    <w:rsid w:val="00600C8B"/>
    <w:rsid w:val="00600CCC"/>
    <w:rsid w:val="00601758"/>
    <w:rsid w:val="00601B86"/>
    <w:rsid w:val="006023D1"/>
    <w:rsid w:val="00602774"/>
    <w:rsid w:val="00602C31"/>
    <w:rsid w:val="00603C68"/>
    <w:rsid w:val="00603E28"/>
    <w:rsid w:val="00604215"/>
    <w:rsid w:val="00605062"/>
    <w:rsid w:val="006057A5"/>
    <w:rsid w:val="006057D3"/>
    <w:rsid w:val="00606EA8"/>
    <w:rsid w:val="00607C0F"/>
    <w:rsid w:val="0061017C"/>
    <w:rsid w:val="006101E1"/>
    <w:rsid w:val="00610924"/>
    <w:rsid w:val="00610BD6"/>
    <w:rsid w:val="0061116E"/>
    <w:rsid w:val="00612AF3"/>
    <w:rsid w:val="00612BCF"/>
    <w:rsid w:val="00612E7B"/>
    <w:rsid w:val="00612EBA"/>
    <w:rsid w:val="006134D3"/>
    <w:rsid w:val="0061378C"/>
    <w:rsid w:val="00614365"/>
    <w:rsid w:val="006150F0"/>
    <w:rsid w:val="0061556D"/>
    <w:rsid w:val="006155A6"/>
    <w:rsid w:val="00615A86"/>
    <w:rsid w:val="00615AC4"/>
    <w:rsid w:val="00615FAF"/>
    <w:rsid w:val="00616CC3"/>
    <w:rsid w:val="00616D3C"/>
    <w:rsid w:val="00616E4E"/>
    <w:rsid w:val="00617797"/>
    <w:rsid w:val="00617D13"/>
    <w:rsid w:val="00620B8E"/>
    <w:rsid w:val="00621E22"/>
    <w:rsid w:val="00621EF1"/>
    <w:rsid w:val="00621F3B"/>
    <w:rsid w:val="00622076"/>
    <w:rsid w:val="00623775"/>
    <w:rsid w:val="00623840"/>
    <w:rsid w:val="0062412B"/>
    <w:rsid w:val="00624A7F"/>
    <w:rsid w:val="00624E14"/>
    <w:rsid w:val="00624E90"/>
    <w:rsid w:val="00625C3C"/>
    <w:rsid w:val="00625CC2"/>
    <w:rsid w:val="00625CE4"/>
    <w:rsid w:val="006261C8"/>
    <w:rsid w:val="006261DB"/>
    <w:rsid w:val="00626450"/>
    <w:rsid w:val="00626502"/>
    <w:rsid w:val="00626F97"/>
    <w:rsid w:val="00627536"/>
    <w:rsid w:val="006304F7"/>
    <w:rsid w:val="006313A1"/>
    <w:rsid w:val="0063152B"/>
    <w:rsid w:val="006316B5"/>
    <w:rsid w:val="00632159"/>
    <w:rsid w:val="00632266"/>
    <w:rsid w:val="00632E36"/>
    <w:rsid w:val="00632F3E"/>
    <w:rsid w:val="006335A1"/>
    <w:rsid w:val="00633DDB"/>
    <w:rsid w:val="00633EE5"/>
    <w:rsid w:val="00635115"/>
    <w:rsid w:val="0063512C"/>
    <w:rsid w:val="00635407"/>
    <w:rsid w:val="00635932"/>
    <w:rsid w:val="00635BAC"/>
    <w:rsid w:val="00636492"/>
    <w:rsid w:val="00637049"/>
    <w:rsid w:val="006371CC"/>
    <w:rsid w:val="006402A8"/>
    <w:rsid w:val="00640C6C"/>
    <w:rsid w:val="00640C75"/>
    <w:rsid w:val="0064127F"/>
    <w:rsid w:val="0064178E"/>
    <w:rsid w:val="00641F36"/>
    <w:rsid w:val="00642154"/>
    <w:rsid w:val="00642C90"/>
    <w:rsid w:val="00642DEE"/>
    <w:rsid w:val="00643070"/>
    <w:rsid w:val="006433AA"/>
    <w:rsid w:val="006439D8"/>
    <w:rsid w:val="006441FF"/>
    <w:rsid w:val="006448AD"/>
    <w:rsid w:val="006452BF"/>
    <w:rsid w:val="0064561B"/>
    <w:rsid w:val="00645637"/>
    <w:rsid w:val="00645772"/>
    <w:rsid w:val="00645F81"/>
    <w:rsid w:val="0064693B"/>
    <w:rsid w:val="006469AB"/>
    <w:rsid w:val="00646B18"/>
    <w:rsid w:val="00646D68"/>
    <w:rsid w:val="00646E36"/>
    <w:rsid w:val="00646E64"/>
    <w:rsid w:val="00647C83"/>
    <w:rsid w:val="006503DF"/>
    <w:rsid w:val="00650DE2"/>
    <w:rsid w:val="006521A0"/>
    <w:rsid w:val="006522AD"/>
    <w:rsid w:val="006522D3"/>
    <w:rsid w:val="00652358"/>
    <w:rsid w:val="00652928"/>
    <w:rsid w:val="00652B5B"/>
    <w:rsid w:val="00652F19"/>
    <w:rsid w:val="00655A38"/>
    <w:rsid w:val="0065704F"/>
    <w:rsid w:val="00660BFE"/>
    <w:rsid w:val="00662081"/>
    <w:rsid w:val="00662B85"/>
    <w:rsid w:val="006630F6"/>
    <w:rsid w:val="00664798"/>
    <w:rsid w:val="00664BEC"/>
    <w:rsid w:val="00665271"/>
    <w:rsid w:val="00666C03"/>
    <w:rsid w:val="006708F6"/>
    <w:rsid w:val="006720DF"/>
    <w:rsid w:val="0067238A"/>
    <w:rsid w:val="006724F8"/>
    <w:rsid w:val="006736D0"/>
    <w:rsid w:val="00673BF9"/>
    <w:rsid w:val="00673DF8"/>
    <w:rsid w:val="0067438F"/>
    <w:rsid w:val="006754F2"/>
    <w:rsid w:val="00675F15"/>
    <w:rsid w:val="006777B1"/>
    <w:rsid w:val="00677C47"/>
    <w:rsid w:val="00680E29"/>
    <w:rsid w:val="00681099"/>
    <w:rsid w:val="00681B4B"/>
    <w:rsid w:val="00682498"/>
    <w:rsid w:val="00682597"/>
    <w:rsid w:val="00682A4D"/>
    <w:rsid w:val="00682C14"/>
    <w:rsid w:val="0068363F"/>
    <w:rsid w:val="0068370B"/>
    <w:rsid w:val="00683B1C"/>
    <w:rsid w:val="00684270"/>
    <w:rsid w:val="0068454E"/>
    <w:rsid w:val="006847E4"/>
    <w:rsid w:val="00684B41"/>
    <w:rsid w:val="00685DFB"/>
    <w:rsid w:val="006863D4"/>
    <w:rsid w:val="00686C95"/>
    <w:rsid w:val="00686D47"/>
    <w:rsid w:val="006871B9"/>
    <w:rsid w:val="00687EC8"/>
    <w:rsid w:val="006906EE"/>
    <w:rsid w:val="00690A08"/>
    <w:rsid w:val="006918A4"/>
    <w:rsid w:val="00692780"/>
    <w:rsid w:val="00693249"/>
    <w:rsid w:val="006932D2"/>
    <w:rsid w:val="00694D4A"/>
    <w:rsid w:val="00695184"/>
    <w:rsid w:val="00695786"/>
    <w:rsid w:val="00695A73"/>
    <w:rsid w:val="00695CB9"/>
    <w:rsid w:val="00696277"/>
    <w:rsid w:val="0069725F"/>
    <w:rsid w:val="00697850"/>
    <w:rsid w:val="006A0337"/>
    <w:rsid w:val="006A0CA0"/>
    <w:rsid w:val="006A2629"/>
    <w:rsid w:val="006A2AF8"/>
    <w:rsid w:val="006A3258"/>
    <w:rsid w:val="006A3D8A"/>
    <w:rsid w:val="006A404A"/>
    <w:rsid w:val="006A410D"/>
    <w:rsid w:val="006A48EF"/>
    <w:rsid w:val="006A6344"/>
    <w:rsid w:val="006A6FA8"/>
    <w:rsid w:val="006A71AB"/>
    <w:rsid w:val="006A7A08"/>
    <w:rsid w:val="006B0040"/>
    <w:rsid w:val="006B147A"/>
    <w:rsid w:val="006B2362"/>
    <w:rsid w:val="006B272D"/>
    <w:rsid w:val="006B2C1C"/>
    <w:rsid w:val="006B2C2E"/>
    <w:rsid w:val="006B2FCF"/>
    <w:rsid w:val="006B4F03"/>
    <w:rsid w:val="006B5446"/>
    <w:rsid w:val="006B56E1"/>
    <w:rsid w:val="006B5BB8"/>
    <w:rsid w:val="006B5D8F"/>
    <w:rsid w:val="006B632A"/>
    <w:rsid w:val="006B6FEF"/>
    <w:rsid w:val="006B7A57"/>
    <w:rsid w:val="006B7FE2"/>
    <w:rsid w:val="006C0566"/>
    <w:rsid w:val="006C096E"/>
    <w:rsid w:val="006C0FF3"/>
    <w:rsid w:val="006C159D"/>
    <w:rsid w:val="006C15F4"/>
    <w:rsid w:val="006C28C0"/>
    <w:rsid w:val="006C2E18"/>
    <w:rsid w:val="006C3B6C"/>
    <w:rsid w:val="006C4BFC"/>
    <w:rsid w:val="006C64C0"/>
    <w:rsid w:val="006C6573"/>
    <w:rsid w:val="006C72BF"/>
    <w:rsid w:val="006C75C0"/>
    <w:rsid w:val="006C77B8"/>
    <w:rsid w:val="006D02CA"/>
    <w:rsid w:val="006D1145"/>
    <w:rsid w:val="006D1890"/>
    <w:rsid w:val="006D1B23"/>
    <w:rsid w:val="006D24E9"/>
    <w:rsid w:val="006D2D54"/>
    <w:rsid w:val="006D2F55"/>
    <w:rsid w:val="006D340D"/>
    <w:rsid w:val="006D3FEC"/>
    <w:rsid w:val="006D408F"/>
    <w:rsid w:val="006D42EC"/>
    <w:rsid w:val="006D43FE"/>
    <w:rsid w:val="006D5EB4"/>
    <w:rsid w:val="006D637B"/>
    <w:rsid w:val="006D6FCC"/>
    <w:rsid w:val="006D70B5"/>
    <w:rsid w:val="006D728B"/>
    <w:rsid w:val="006D7901"/>
    <w:rsid w:val="006D7FAE"/>
    <w:rsid w:val="006E0079"/>
    <w:rsid w:val="006E0B98"/>
    <w:rsid w:val="006E12A9"/>
    <w:rsid w:val="006E1B13"/>
    <w:rsid w:val="006E26E2"/>
    <w:rsid w:val="006E3553"/>
    <w:rsid w:val="006E3D60"/>
    <w:rsid w:val="006E3DF7"/>
    <w:rsid w:val="006E489F"/>
    <w:rsid w:val="006E4C5E"/>
    <w:rsid w:val="006E6258"/>
    <w:rsid w:val="006E650F"/>
    <w:rsid w:val="006E7A57"/>
    <w:rsid w:val="006F19C6"/>
    <w:rsid w:val="006F22B5"/>
    <w:rsid w:val="006F2391"/>
    <w:rsid w:val="006F2BBA"/>
    <w:rsid w:val="006F33C8"/>
    <w:rsid w:val="006F35BE"/>
    <w:rsid w:val="006F36D6"/>
    <w:rsid w:val="006F474D"/>
    <w:rsid w:val="006F4C10"/>
    <w:rsid w:val="006F4EB8"/>
    <w:rsid w:val="006F4F9F"/>
    <w:rsid w:val="006F5A86"/>
    <w:rsid w:val="006F5D9C"/>
    <w:rsid w:val="006F5F1E"/>
    <w:rsid w:val="006F72BA"/>
    <w:rsid w:val="006F7ED2"/>
    <w:rsid w:val="007000AF"/>
    <w:rsid w:val="0070020F"/>
    <w:rsid w:val="00700620"/>
    <w:rsid w:val="007010B4"/>
    <w:rsid w:val="0070112D"/>
    <w:rsid w:val="0070152F"/>
    <w:rsid w:val="00701898"/>
    <w:rsid w:val="00701BFF"/>
    <w:rsid w:val="00701D31"/>
    <w:rsid w:val="00702ADE"/>
    <w:rsid w:val="00703CF8"/>
    <w:rsid w:val="00704116"/>
    <w:rsid w:val="007042A2"/>
    <w:rsid w:val="007044D3"/>
    <w:rsid w:val="007046D5"/>
    <w:rsid w:val="00705100"/>
    <w:rsid w:val="00705CF5"/>
    <w:rsid w:val="00706069"/>
    <w:rsid w:val="0070714C"/>
    <w:rsid w:val="00710299"/>
    <w:rsid w:val="00710EB9"/>
    <w:rsid w:val="0071125D"/>
    <w:rsid w:val="007112F2"/>
    <w:rsid w:val="00713578"/>
    <w:rsid w:val="0071387E"/>
    <w:rsid w:val="00715490"/>
    <w:rsid w:val="007163E1"/>
    <w:rsid w:val="00717119"/>
    <w:rsid w:val="007176A5"/>
    <w:rsid w:val="00717BF8"/>
    <w:rsid w:val="007203A2"/>
    <w:rsid w:val="00720459"/>
    <w:rsid w:val="0072046D"/>
    <w:rsid w:val="00720581"/>
    <w:rsid w:val="007216BD"/>
    <w:rsid w:val="007216D6"/>
    <w:rsid w:val="007221AA"/>
    <w:rsid w:val="00722756"/>
    <w:rsid w:val="0072346D"/>
    <w:rsid w:val="00723BC0"/>
    <w:rsid w:val="00723EA0"/>
    <w:rsid w:val="007243BC"/>
    <w:rsid w:val="00725073"/>
    <w:rsid w:val="007253BE"/>
    <w:rsid w:val="007255DB"/>
    <w:rsid w:val="007265C0"/>
    <w:rsid w:val="00726F33"/>
    <w:rsid w:val="00727635"/>
    <w:rsid w:val="0073014B"/>
    <w:rsid w:val="00730F53"/>
    <w:rsid w:val="0073127B"/>
    <w:rsid w:val="007318DA"/>
    <w:rsid w:val="00731CDA"/>
    <w:rsid w:val="00732BB9"/>
    <w:rsid w:val="007336C3"/>
    <w:rsid w:val="00733D6A"/>
    <w:rsid w:val="00734099"/>
    <w:rsid w:val="0073498B"/>
    <w:rsid w:val="00734B7B"/>
    <w:rsid w:val="007352C1"/>
    <w:rsid w:val="00735903"/>
    <w:rsid w:val="007363F9"/>
    <w:rsid w:val="00737211"/>
    <w:rsid w:val="00737A61"/>
    <w:rsid w:val="0074111B"/>
    <w:rsid w:val="007411B2"/>
    <w:rsid w:val="0074166F"/>
    <w:rsid w:val="007419BD"/>
    <w:rsid w:val="00741AF6"/>
    <w:rsid w:val="00741E96"/>
    <w:rsid w:val="007421BB"/>
    <w:rsid w:val="00742430"/>
    <w:rsid w:val="0074276B"/>
    <w:rsid w:val="00742FF4"/>
    <w:rsid w:val="00743310"/>
    <w:rsid w:val="00743FEB"/>
    <w:rsid w:val="00744728"/>
    <w:rsid w:val="00744B7C"/>
    <w:rsid w:val="00744C76"/>
    <w:rsid w:val="0074526D"/>
    <w:rsid w:val="00745499"/>
    <w:rsid w:val="0074551F"/>
    <w:rsid w:val="00745580"/>
    <w:rsid w:val="0074582E"/>
    <w:rsid w:val="00745DAD"/>
    <w:rsid w:val="00746712"/>
    <w:rsid w:val="00746A05"/>
    <w:rsid w:val="00746BDE"/>
    <w:rsid w:val="00746F32"/>
    <w:rsid w:val="00751470"/>
    <w:rsid w:val="00751729"/>
    <w:rsid w:val="00751F48"/>
    <w:rsid w:val="00752D54"/>
    <w:rsid w:val="00752DB4"/>
    <w:rsid w:val="007536B7"/>
    <w:rsid w:val="0075386A"/>
    <w:rsid w:val="00754279"/>
    <w:rsid w:val="00754707"/>
    <w:rsid w:val="00754B09"/>
    <w:rsid w:val="00754E13"/>
    <w:rsid w:val="007550C9"/>
    <w:rsid w:val="00755972"/>
    <w:rsid w:val="00755BAB"/>
    <w:rsid w:val="00756324"/>
    <w:rsid w:val="007564EA"/>
    <w:rsid w:val="007565B3"/>
    <w:rsid w:val="0075710F"/>
    <w:rsid w:val="00757635"/>
    <w:rsid w:val="00757F5A"/>
    <w:rsid w:val="0076004A"/>
    <w:rsid w:val="00760227"/>
    <w:rsid w:val="00760257"/>
    <w:rsid w:val="0076057F"/>
    <w:rsid w:val="007606FD"/>
    <w:rsid w:val="00762717"/>
    <w:rsid w:val="0076295A"/>
    <w:rsid w:val="00763558"/>
    <w:rsid w:val="00763697"/>
    <w:rsid w:val="0076370C"/>
    <w:rsid w:val="00763BC0"/>
    <w:rsid w:val="00763EEA"/>
    <w:rsid w:val="0076581C"/>
    <w:rsid w:val="00765DA9"/>
    <w:rsid w:val="007670AB"/>
    <w:rsid w:val="00770791"/>
    <w:rsid w:val="007716BC"/>
    <w:rsid w:val="0077174F"/>
    <w:rsid w:val="00772925"/>
    <w:rsid w:val="00772C75"/>
    <w:rsid w:val="00774017"/>
    <w:rsid w:val="0077405A"/>
    <w:rsid w:val="007743A7"/>
    <w:rsid w:val="007745D6"/>
    <w:rsid w:val="00774ABE"/>
    <w:rsid w:val="007751E8"/>
    <w:rsid w:val="00775859"/>
    <w:rsid w:val="0077593F"/>
    <w:rsid w:val="00775FB4"/>
    <w:rsid w:val="00776C5B"/>
    <w:rsid w:val="007775D1"/>
    <w:rsid w:val="00777FB0"/>
    <w:rsid w:val="00780FF5"/>
    <w:rsid w:val="00781219"/>
    <w:rsid w:val="007812D2"/>
    <w:rsid w:val="0078148B"/>
    <w:rsid w:val="007820FE"/>
    <w:rsid w:val="00782464"/>
    <w:rsid w:val="007826C9"/>
    <w:rsid w:val="00782771"/>
    <w:rsid w:val="00782F29"/>
    <w:rsid w:val="0078321E"/>
    <w:rsid w:val="00783994"/>
    <w:rsid w:val="00784780"/>
    <w:rsid w:val="00784987"/>
    <w:rsid w:val="0078637D"/>
    <w:rsid w:val="0078663A"/>
    <w:rsid w:val="00786CAA"/>
    <w:rsid w:val="00786CD4"/>
    <w:rsid w:val="007875FC"/>
    <w:rsid w:val="007878F0"/>
    <w:rsid w:val="00787EBB"/>
    <w:rsid w:val="0079022E"/>
    <w:rsid w:val="00790389"/>
    <w:rsid w:val="007905D7"/>
    <w:rsid w:val="00791D83"/>
    <w:rsid w:val="00792375"/>
    <w:rsid w:val="00792876"/>
    <w:rsid w:val="007930DF"/>
    <w:rsid w:val="0079310E"/>
    <w:rsid w:val="0079463E"/>
    <w:rsid w:val="00794CC4"/>
    <w:rsid w:val="00794F17"/>
    <w:rsid w:val="00795006"/>
    <w:rsid w:val="007956C8"/>
    <w:rsid w:val="00795F29"/>
    <w:rsid w:val="00796AA1"/>
    <w:rsid w:val="00796CB6"/>
    <w:rsid w:val="00797FC7"/>
    <w:rsid w:val="007A0068"/>
    <w:rsid w:val="007A0419"/>
    <w:rsid w:val="007A0C07"/>
    <w:rsid w:val="007A1462"/>
    <w:rsid w:val="007A1680"/>
    <w:rsid w:val="007A17E3"/>
    <w:rsid w:val="007A1A88"/>
    <w:rsid w:val="007A1B6F"/>
    <w:rsid w:val="007A1C16"/>
    <w:rsid w:val="007A1D68"/>
    <w:rsid w:val="007A2330"/>
    <w:rsid w:val="007A2E2A"/>
    <w:rsid w:val="007A32E5"/>
    <w:rsid w:val="007A3368"/>
    <w:rsid w:val="007A33C2"/>
    <w:rsid w:val="007A34E9"/>
    <w:rsid w:val="007A357C"/>
    <w:rsid w:val="007A360E"/>
    <w:rsid w:val="007A4316"/>
    <w:rsid w:val="007A46CB"/>
    <w:rsid w:val="007A4B94"/>
    <w:rsid w:val="007A4CEA"/>
    <w:rsid w:val="007A6BDB"/>
    <w:rsid w:val="007A704E"/>
    <w:rsid w:val="007A7370"/>
    <w:rsid w:val="007A7DD1"/>
    <w:rsid w:val="007A7EBD"/>
    <w:rsid w:val="007A7F94"/>
    <w:rsid w:val="007B1041"/>
    <w:rsid w:val="007B2502"/>
    <w:rsid w:val="007B2BA5"/>
    <w:rsid w:val="007B3C78"/>
    <w:rsid w:val="007B51FB"/>
    <w:rsid w:val="007B5316"/>
    <w:rsid w:val="007B58DD"/>
    <w:rsid w:val="007B5CA7"/>
    <w:rsid w:val="007B5FA8"/>
    <w:rsid w:val="007B74BE"/>
    <w:rsid w:val="007B77AF"/>
    <w:rsid w:val="007B7D18"/>
    <w:rsid w:val="007B7D74"/>
    <w:rsid w:val="007B7ECF"/>
    <w:rsid w:val="007C0544"/>
    <w:rsid w:val="007C0563"/>
    <w:rsid w:val="007C06C9"/>
    <w:rsid w:val="007C077D"/>
    <w:rsid w:val="007C0942"/>
    <w:rsid w:val="007C16C5"/>
    <w:rsid w:val="007C1C48"/>
    <w:rsid w:val="007C1DD1"/>
    <w:rsid w:val="007C3394"/>
    <w:rsid w:val="007C361C"/>
    <w:rsid w:val="007C4DAF"/>
    <w:rsid w:val="007C4DFF"/>
    <w:rsid w:val="007C4EFD"/>
    <w:rsid w:val="007C5B61"/>
    <w:rsid w:val="007C5C4F"/>
    <w:rsid w:val="007C5F47"/>
    <w:rsid w:val="007C62C0"/>
    <w:rsid w:val="007C6996"/>
    <w:rsid w:val="007C6E0F"/>
    <w:rsid w:val="007D1B8F"/>
    <w:rsid w:val="007D1CFA"/>
    <w:rsid w:val="007D23BC"/>
    <w:rsid w:val="007D48A3"/>
    <w:rsid w:val="007D4D55"/>
    <w:rsid w:val="007D4DF8"/>
    <w:rsid w:val="007D5801"/>
    <w:rsid w:val="007D5E49"/>
    <w:rsid w:val="007D617C"/>
    <w:rsid w:val="007D6972"/>
    <w:rsid w:val="007D699E"/>
    <w:rsid w:val="007D6F59"/>
    <w:rsid w:val="007D7143"/>
    <w:rsid w:val="007D7F45"/>
    <w:rsid w:val="007D7F56"/>
    <w:rsid w:val="007E02CB"/>
    <w:rsid w:val="007E05D6"/>
    <w:rsid w:val="007E1B07"/>
    <w:rsid w:val="007E21DC"/>
    <w:rsid w:val="007E2EE7"/>
    <w:rsid w:val="007E3D1E"/>
    <w:rsid w:val="007E3EAE"/>
    <w:rsid w:val="007E406D"/>
    <w:rsid w:val="007E44F4"/>
    <w:rsid w:val="007E47F6"/>
    <w:rsid w:val="007E54DE"/>
    <w:rsid w:val="007E5688"/>
    <w:rsid w:val="007E5916"/>
    <w:rsid w:val="007E5DBD"/>
    <w:rsid w:val="007E673C"/>
    <w:rsid w:val="007E709F"/>
    <w:rsid w:val="007E7D4A"/>
    <w:rsid w:val="007E7DCD"/>
    <w:rsid w:val="007F04A6"/>
    <w:rsid w:val="007F0D0B"/>
    <w:rsid w:val="007F0FFE"/>
    <w:rsid w:val="007F17E1"/>
    <w:rsid w:val="007F18D6"/>
    <w:rsid w:val="007F1984"/>
    <w:rsid w:val="007F2474"/>
    <w:rsid w:val="007F29D2"/>
    <w:rsid w:val="007F611F"/>
    <w:rsid w:val="007F622E"/>
    <w:rsid w:val="007F6C4F"/>
    <w:rsid w:val="007F6F55"/>
    <w:rsid w:val="007F7A1A"/>
    <w:rsid w:val="007F7A8C"/>
    <w:rsid w:val="008003CB"/>
    <w:rsid w:val="00800874"/>
    <w:rsid w:val="00800B2F"/>
    <w:rsid w:val="0080118C"/>
    <w:rsid w:val="008012D9"/>
    <w:rsid w:val="00801807"/>
    <w:rsid w:val="00801A86"/>
    <w:rsid w:val="0080251E"/>
    <w:rsid w:val="00802E6D"/>
    <w:rsid w:val="00802F9A"/>
    <w:rsid w:val="008031DB"/>
    <w:rsid w:val="008036BD"/>
    <w:rsid w:val="008052A2"/>
    <w:rsid w:val="00805636"/>
    <w:rsid w:val="00805825"/>
    <w:rsid w:val="00805D1B"/>
    <w:rsid w:val="008062CD"/>
    <w:rsid w:val="008064D5"/>
    <w:rsid w:val="0080669A"/>
    <w:rsid w:val="00807F36"/>
    <w:rsid w:val="00810D33"/>
    <w:rsid w:val="00811183"/>
    <w:rsid w:val="008111B5"/>
    <w:rsid w:val="00811A91"/>
    <w:rsid w:val="008120AC"/>
    <w:rsid w:val="0081210D"/>
    <w:rsid w:val="008121DD"/>
    <w:rsid w:val="008127DD"/>
    <w:rsid w:val="00813499"/>
    <w:rsid w:val="00813926"/>
    <w:rsid w:val="00813B00"/>
    <w:rsid w:val="00813C90"/>
    <w:rsid w:val="00813FAF"/>
    <w:rsid w:val="00814CE4"/>
    <w:rsid w:val="00815064"/>
    <w:rsid w:val="008161D9"/>
    <w:rsid w:val="00816AA1"/>
    <w:rsid w:val="008179A9"/>
    <w:rsid w:val="00817BF9"/>
    <w:rsid w:val="0082003B"/>
    <w:rsid w:val="008200E0"/>
    <w:rsid w:val="0082066A"/>
    <w:rsid w:val="008216E8"/>
    <w:rsid w:val="00821D60"/>
    <w:rsid w:val="00822016"/>
    <w:rsid w:val="008223B3"/>
    <w:rsid w:val="00823050"/>
    <w:rsid w:val="008248A4"/>
    <w:rsid w:val="00824AF2"/>
    <w:rsid w:val="00825856"/>
    <w:rsid w:val="00825CEB"/>
    <w:rsid w:val="00826204"/>
    <w:rsid w:val="00827071"/>
    <w:rsid w:val="0082743A"/>
    <w:rsid w:val="008279F8"/>
    <w:rsid w:val="00827D21"/>
    <w:rsid w:val="00830070"/>
    <w:rsid w:val="008300B5"/>
    <w:rsid w:val="00830F2A"/>
    <w:rsid w:val="00831859"/>
    <w:rsid w:val="00831F9D"/>
    <w:rsid w:val="00831FBF"/>
    <w:rsid w:val="00832043"/>
    <w:rsid w:val="00832904"/>
    <w:rsid w:val="00832D32"/>
    <w:rsid w:val="0083333A"/>
    <w:rsid w:val="0083379A"/>
    <w:rsid w:val="00833E23"/>
    <w:rsid w:val="00834079"/>
    <w:rsid w:val="0083550A"/>
    <w:rsid w:val="0083590F"/>
    <w:rsid w:val="00837095"/>
    <w:rsid w:val="00837483"/>
    <w:rsid w:val="008374A1"/>
    <w:rsid w:val="0083781B"/>
    <w:rsid w:val="00837D28"/>
    <w:rsid w:val="00840C05"/>
    <w:rsid w:val="008411D8"/>
    <w:rsid w:val="008411E8"/>
    <w:rsid w:val="0084165F"/>
    <w:rsid w:val="00841DC6"/>
    <w:rsid w:val="008422EA"/>
    <w:rsid w:val="008430F4"/>
    <w:rsid w:val="00844FE1"/>
    <w:rsid w:val="00845443"/>
    <w:rsid w:val="0084597A"/>
    <w:rsid w:val="00846F08"/>
    <w:rsid w:val="00847545"/>
    <w:rsid w:val="00847684"/>
    <w:rsid w:val="008477F2"/>
    <w:rsid w:val="00847AB6"/>
    <w:rsid w:val="0085023C"/>
    <w:rsid w:val="00850E04"/>
    <w:rsid w:val="00851C12"/>
    <w:rsid w:val="008526AB"/>
    <w:rsid w:val="00852E0F"/>
    <w:rsid w:val="00854136"/>
    <w:rsid w:val="00855328"/>
    <w:rsid w:val="00856115"/>
    <w:rsid w:val="00856154"/>
    <w:rsid w:val="00857382"/>
    <w:rsid w:val="0085747B"/>
    <w:rsid w:val="008574F9"/>
    <w:rsid w:val="00857BF2"/>
    <w:rsid w:val="00857C49"/>
    <w:rsid w:val="008606DD"/>
    <w:rsid w:val="0086082C"/>
    <w:rsid w:val="00861A1F"/>
    <w:rsid w:val="008624F2"/>
    <w:rsid w:val="00862590"/>
    <w:rsid w:val="008633F7"/>
    <w:rsid w:val="008635FE"/>
    <w:rsid w:val="00863B90"/>
    <w:rsid w:val="00864823"/>
    <w:rsid w:val="008650EF"/>
    <w:rsid w:val="008651E0"/>
    <w:rsid w:val="00865760"/>
    <w:rsid w:val="00865898"/>
    <w:rsid w:val="008658B9"/>
    <w:rsid w:val="008667E6"/>
    <w:rsid w:val="00866EE8"/>
    <w:rsid w:val="00867F63"/>
    <w:rsid w:val="00870725"/>
    <w:rsid w:val="00870F30"/>
    <w:rsid w:val="00871351"/>
    <w:rsid w:val="00871B0C"/>
    <w:rsid w:val="00871CD0"/>
    <w:rsid w:val="00872754"/>
    <w:rsid w:val="0087391C"/>
    <w:rsid w:val="0087418F"/>
    <w:rsid w:val="00875220"/>
    <w:rsid w:val="00876298"/>
    <w:rsid w:val="008766ED"/>
    <w:rsid w:val="00876AB3"/>
    <w:rsid w:val="00876C26"/>
    <w:rsid w:val="00876ECA"/>
    <w:rsid w:val="00877479"/>
    <w:rsid w:val="0088037D"/>
    <w:rsid w:val="00880E28"/>
    <w:rsid w:val="00880F84"/>
    <w:rsid w:val="00881D50"/>
    <w:rsid w:val="00882D85"/>
    <w:rsid w:val="00882F62"/>
    <w:rsid w:val="008835B6"/>
    <w:rsid w:val="008836E8"/>
    <w:rsid w:val="00883895"/>
    <w:rsid w:val="00884247"/>
    <w:rsid w:val="008847D1"/>
    <w:rsid w:val="008851DB"/>
    <w:rsid w:val="00885248"/>
    <w:rsid w:val="0088657F"/>
    <w:rsid w:val="008878E6"/>
    <w:rsid w:val="00887B68"/>
    <w:rsid w:val="00887D8A"/>
    <w:rsid w:val="00890A67"/>
    <w:rsid w:val="00890D05"/>
    <w:rsid w:val="0089116E"/>
    <w:rsid w:val="008916DD"/>
    <w:rsid w:val="00891A3C"/>
    <w:rsid w:val="0089216A"/>
    <w:rsid w:val="00892ADA"/>
    <w:rsid w:val="00893FB3"/>
    <w:rsid w:val="00894CE4"/>
    <w:rsid w:val="008950F1"/>
    <w:rsid w:val="00895EBD"/>
    <w:rsid w:val="0089701A"/>
    <w:rsid w:val="00897F52"/>
    <w:rsid w:val="008A097E"/>
    <w:rsid w:val="008A0CA6"/>
    <w:rsid w:val="008A1912"/>
    <w:rsid w:val="008A1FAC"/>
    <w:rsid w:val="008A236C"/>
    <w:rsid w:val="008A2633"/>
    <w:rsid w:val="008A2A6D"/>
    <w:rsid w:val="008A389D"/>
    <w:rsid w:val="008A4464"/>
    <w:rsid w:val="008A499B"/>
    <w:rsid w:val="008A4A05"/>
    <w:rsid w:val="008A4AE8"/>
    <w:rsid w:val="008A4B83"/>
    <w:rsid w:val="008A4E79"/>
    <w:rsid w:val="008A5451"/>
    <w:rsid w:val="008A567E"/>
    <w:rsid w:val="008A5A32"/>
    <w:rsid w:val="008A6362"/>
    <w:rsid w:val="008A667D"/>
    <w:rsid w:val="008A6CEC"/>
    <w:rsid w:val="008A7631"/>
    <w:rsid w:val="008B116B"/>
    <w:rsid w:val="008B2BBC"/>
    <w:rsid w:val="008B2C09"/>
    <w:rsid w:val="008B30CC"/>
    <w:rsid w:val="008B36A9"/>
    <w:rsid w:val="008B37EE"/>
    <w:rsid w:val="008B3AA5"/>
    <w:rsid w:val="008B3B82"/>
    <w:rsid w:val="008B4873"/>
    <w:rsid w:val="008B4DB7"/>
    <w:rsid w:val="008B502F"/>
    <w:rsid w:val="008B6BBD"/>
    <w:rsid w:val="008B7D0F"/>
    <w:rsid w:val="008C1773"/>
    <w:rsid w:val="008C219E"/>
    <w:rsid w:val="008C239A"/>
    <w:rsid w:val="008C2BB4"/>
    <w:rsid w:val="008C3FA3"/>
    <w:rsid w:val="008C4020"/>
    <w:rsid w:val="008C4534"/>
    <w:rsid w:val="008C48BC"/>
    <w:rsid w:val="008C5245"/>
    <w:rsid w:val="008C660A"/>
    <w:rsid w:val="008C6630"/>
    <w:rsid w:val="008C6EAD"/>
    <w:rsid w:val="008C6EBB"/>
    <w:rsid w:val="008C7B2C"/>
    <w:rsid w:val="008D02CB"/>
    <w:rsid w:val="008D0348"/>
    <w:rsid w:val="008D099A"/>
    <w:rsid w:val="008D0D0C"/>
    <w:rsid w:val="008D15EF"/>
    <w:rsid w:val="008D216E"/>
    <w:rsid w:val="008D220A"/>
    <w:rsid w:val="008D2C1E"/>
    <w:rsid w:val="008D366B"/>
    <w:rsid w:val="008D3738"/>
    <w:rsid w:val="008D4E0A"/>
    <w:rsid w:val="008D5977"/>
    <w:rsid w:val="008D5AA2"/>
    <w:rsid w:val="008D65D5"/>
    <w:rsid w:val="008D681A"/>
    <w:rsid w:val="008D70D6"/>
    <w:rsid w:val="008D72B6"/>
    <w:rsid w:val="008D74B3"/>
    <w:rsid w:val="008D7741"/>
    <w:rsid w:val="008E05F9"/>
    <w:rsid w:val="008E17AC"/>
    <w:rsid w:val="008E1E5D"/>
    <w:rsid w:val="008E20A3"/>
    <w:rsid w:val="008E237E"/>
    <w:rsid w:val="008E2819"/>
    <w:rsid w:val="008E2AE1"/>
    <w:rsid w:val="008E467A"/>
    <w:rsid w:val="008E491B"/>
    <w:rsid w:val="008E5E92"/>
    <w:rsid w:val="008E6433"/>
    <w:rsid w:val="008E6B05"/>
    <w:rsid w:val="008E6C92"/>
    <w:rsid w:val="008E729B"/>
    <w:rsid w:val="008E73CB"/>
    <w:rsid w:val="008E745C"/>
    <w:rsid w:val="008E77CF"/>
    <w:rsid w:val="008F0452"/>
    <w:rsid w:val="008F0EE9"/>
    <w:rsid w:val="008F17D1"/>
    <w:rsid w:val="008F19CC"/>
    <w:rsid w:val="008F2AB5"/>
    <w:rsid w:val="008F32AA"/>
    <w:rsid w:val="008F3A6B"/>
    <w:rsid w:val="008F418A"/>
    <w:rsid w:val="008F4DA5"/>
    <w:rsid w:val="008F596F"/>
    <w:rsid w:val="008F5AA9"/>
    <w:rsid w:val="008F616A"/>
    <w:rsid w:val="008F64D5"/>
    <w:rsid w:val="008F656A"/>
    <w:rsid w:val="008F7B53"/>
    <w:rsid w:val="00900B6C"/>
    <w:rsid w:val="009013C1"/>
    <w:rsid w:val="00902179"/>
    <w:rsid w:val="0090228C"/>
    <w:rsid w:val="00902716"/>
    <w:rsid w:val="009029C7"/>
    <w:rsid w:val="00903800"/>
    <w:rsid w:val="009039A1"/>
    <w:rsid w:val="00903A01"/>
    <w:rsid w:val="00903F2A"/>
    <w:rsid w:val="0090463F"/>
    <w:rsid w:val="00905CF1"/>
    <w:rsid w:val="009066E9"/>
    <w:rsid w:val="00906BB1"/>
    <w:rsid w:val="00906F72"/>
    <w:rsid w:val="00907066"/>
    <w:rsid w:val="009070A3"/>
    <w:rsid w:val="00907442"/>
    <w:rsid w:val="00910D99"/>
    <w:rsid w:val="00910EDF"/>
    <w:rsid w:val="0091185F"/>
    <w:rsid w:val="00911CCD"/>
    <w:rsid w:val="009122E4"/>
    <w:rsid w:val="0091303D"/>
    <w:rsid w:val="009143B5"/>
    <w:rsid w:val="00914833"/>
    <w:rsid w:val="00915CE7"/>
    <w:rsid w:val="00915D23"/>
    <w:rsid w:val="00920566"/>
    <w:rsid w:val="0092073C"/>
    <w:rsid w:val="009213F3"/>
    <w:rsid w:val="00921400"/>
    <w:rsid w:val="00921B1C"/>
    <w:rsid w:val="00922E81"/>
    <w:rsid w:val="00922F1A"/>
    <w:rsid w:val="009233AB"/>
    <w:rsid w:val="0092543E"/>
    <w:rsid w:val="009262BE"/>
    <w:rsid w:val="0092636D"/>
    <w:rsid w:val="009264B3"/>
    <w:rsid w:val="0092680F"/>
    <w:rsid w:val="00926AF0"/>
    <w:rsid w:val="009275DD"/>
    <w:rsid w:val="00930A11"/>
    <w:rsid w:val="00930D6C"/>
    <w:rsid w:val="00930E99"/>
    <w:rsid w:val="00930F1F"/>
    <w:rsid w:val="00931492"/>
    <w:rsid w:val="00932589"/>
    <w:rsid w:val="0093295C"/>
    <w:rsid w:val="009358D6"/>
    <w:rsid w:val="009362B5"/>
    <w:rsid w:val="00936EC8"/>
    <w:rsid w:val="009377D6"/>
    <w:rsid w:val="00937AF5"/>
    <w:rsid w:val="00937D38"/>
    <w:rsid w:val="00937DC1"/>
    <w:rsid w:val="0094078E"/>
    <w:rsid w:val="00941BDD"/>
    <w:rsid w:val="00942335"/>
    <w:rsid w:val="0094306F"/>
    <w:rsid w:val="009431A6"/>
    <w:rsid w:val="00943689"/>
    <w:rsid w:val="00943DEE"/>
    <w:rsid w:val="009445CA"/>
    <w:rsid w:val="0094470F"/>
    <w:rsid w:val="00944F1E"/>
    <w:rsid w:val="00945168"/>
    <w:rsid w:val="00945A94"/>
    <w:rsid w:val="00945CD6"/>
    <w:rsid w:val="00947687"/>
    <w:rsid w:val="00947CA1"/>
    <w:rsid w:val="00950125"/>
    <w:rsid w:val="00951459"/>
    <w:rsid w:val="00952165"/>
    <w:rsid w:val="0095219A"/>
    <w:rsid w:val="00952AEF"/>
    <w:rsid w:val="00953971"/>
    <w:rsid w:val="00953B54"/>
    <w:rsid w:val="009556C0"/>
    <w:rsid w:val="00955BFD"/>
    <w:rsid w:val="00955C68"/>
    <w:rsid w:val="00955FDC"/>
    <w:rsid w:val="0095705F"/>
    <w:rsid w:val="00957270"/>
    <w:rsid w:val="009573F4"/>
    <w:rsid w:val="009600AA"/>
    <w:rsid w:val="009601A6"/>
    <w:rsid w:val="009601CD"/>
    <w:rsid w:val="00960A4C"/>
    <w:rsid w:val="00960BA8"/>
    <w:rsid w:val="00962534"/>
    <w:rsid w:val="0096295C"/>
    <w:rsid w:val="00962E06"/>
    <w:rsid w:val="00962E4B"/>
    <w:rsid w:val="0096311D"/>
    <w:rsid w:val="00963436"/>
    <w:rsid w:val="00963590"/>
    <w:rsid w:val="00963D59"/>
    <w:rsid w:val="00963EC8"/>
    <w:rsid w:val="00964D3D"/>
    <w:rsid w:val="009651E5"/>
    <w:rsid w:val="00965375"/>
    <w:rsid w:val="00965C9E"/>
    <w:rsid w:val="00966E54"/>
    <w:rsid w:val="00967443"/>
    <w:rsid w:val="0096777F"/>
    <w:rsid w:val="009678D4"/>
    <w:rsid w:val="00970759"/>
    <w:rsid w:val="00970913"/>
    <w:rsid w:val="0097103B"/>
    <w:rsid w:val="00971203"/>
    <w:rsid w:val="0097208A"/>
    <w:rsid w:val="009728AD"/>
    <w:rsid w:val="00973ED9"/>
    <w:rsid w:val="00974059"/>
    <w:rsid w:val="00974D2E"/>
    <w:rsid w:val="0097529D"/>
    <w:rsid w:val="009753AD"/>
    <w:rsid w:val="00975AD4"/>
    <w:rsid w:val="00975E29"/>
    <w:rsid w:val="00976689"/>
    <w:rsid w:val="00976AAF"/>
    <w:rsid w:val="00980895"/>
    <w:rsid w:val="009818AE"/>
    <w:rsid w:val="00981E8E"/>
    <w:rsid w:val="00982024"/>
    <w:rsid w:val="009824CB"/>
    <w:rsid w:val="0098530C"/>
    <w:rsid w:val="009856F4"/>
    <w:rsid w:val="00985C4C"/>
    <w:rsid w:val="00986366"/>
    <w:rsid w:val="00986424"/>
    <w:rsid w:val="009865DB"/>
    <w:rsid w:val="00986923"/>
    <w:rsid w:val="00986D40"/>
    <w:rsid w:val="00986EB5"/>
    <w:rsid w:val="009870C7"/>
    <w:rsid w:val="00987738"/>
    <w:rsid w:val="0098776A"/>
    <w:rsid w:val="009908BD"/>
    <w:rsid w:val="00990FE2"/>
    <w:rsid w:val="0099107D"/>
    <w:rsid w:val="009915D6"/>
    <w:rsid w:val="00991736"/>
    <w:rsid w:val="009935C2"/>
    <w:rsid w:val="009945AD"/>
    <w:rsid w:val="00995F43"/>
    <w:rsid w:val="009962DF"/>
    <w:rsid w:val="00997170"/>
    <w:rsid w:val="00997370"/>
    <w:rsid w:val="00997C9F"/>
    <w:rsid w:val="00997D48"/>
    <w:rsid w:val="00997DFA"/>
    <w:rsid w:val="009A05AE"/>
    <w:rsid w:val="009A19E0"/>
    <w:rsid w:val="009A21DF"/>
    <w:rsid w:val="009A2422"/>
    <w:rsid w:val="009A267F"/>
    <w:rsid w:val="009A317B"/>
    <w:rsid w:val="009A33DB"/>
    <w:rsid w:val="009A390B"/>
    <w:rsid w:val="009A3AF3"/>
    <w:rsid w:val="009A4233"/>
    <w:rsid w:val="009A45E5"/>
    <w:rsid w:val="009A45E6"/>
    <w:rsid w:val="009A498E"/>
    <w:rsid w:val="009A5D4A"/>
    <w:rsid w:val="009A5F0B"/>
    <w:rsid w:val="009A6679"/>
    <w:rsid w:val="009A6D80"/>
    <w:rsid w:val="009A6DCE"/>
    <w:rsid w:val="009A74E1"/>
    <w:rsid w:val="009A7806"/>
    <w:rsid w:val="009B0FF3"/>
    <w:rsid w:val="009B105B"/>
    <w:rsid w:val="009B1748"/>
    <w:rsid w:val="009B1856"/>
    <w:rsid w:val="009B2023"/>
    <w:rsid w:val="009B204F"/>
    <w:rsid w:val="009B21B7"/>
    <w:rsid w:val="009B56B3"/>
    <w:rsid w:val="009B5C97"/>
    <w:rsid w:val="009B6201"/>
    <w:rsid w:val="009B643A"/>
    <w:rsid w:val="009B69D1"/>
    <w:rsid w:val="009B6EB6"/>
    <w:rsid w:val="009B7498"/>
    <w:rsid w:val="009B7CC0"/>
    <w:rsid w:val="009C0809"/>
    <w:rsid w:val="009C0BFA"/>
    <w:rsid w:val="009C0C78"/>
    <w:rsid w:val="009C1A0C"/>
    <w:rsid w:val="009C1F07"/>
    <w:rsid w:val="009C1FA5"/>
    <w:rsid w:val="009C20CF"/>
    <w:rsid w:val="009C21F3"/>
    <w:rsid w:val="009C29D0"/>
    <w:rsid w:val="009C3279"/>
    <w:rsid w:val="009C3898"/>
    <w:rsid w:val="009C4284"/>
    <w:rsid w:val="009C4653"/>
    <w:rsid w:val="009C4921"/>
    <w:rsid w:val="009C4A58"/>
    <w:rsid w:val="009C55D2"/>
    <w:rsid w:val="009C581E"/>
    <w:rsid w:val="009C58E3"/>
    <w:rsid w:val="009C67F3"/>
    <w:rsid w:val="009C689F"/>
    <w:rsid w:val="009C6CF0"/>
    <w:rsid w:val="009C6D9C"/>
    <w:rsid w:val="009C70C4"/>
    <w:rsid w:val="009C7439"/>
    <w:rsid w:val="009C7469"/>
    <w:rsid w:val="009C750F"/>
    <w:rsid w:val="009C78FD"/>
    <w:rsid w:val="009D0116"/>
    <w:rsid w:val="009D232F"/>
    <w:rsid w:val="009D26E7"/>
    <w:rsid w:val="009D3214"/>
    <w:rsid w:val="009D34A8"/>
    <w:rsid w:val="009D4208"/>
    <w:rsid w:val="009D4C97"/>
    <w:rsid w:val="009D58AF"/>
    <w:rsid w:val="009D6476"/>
    <w:rsid w:val="009D6875"/>
    <w:rsid w:val="009D6ADB"/>
    <w:rsid w:val="009D6D38"/>
    <w:rsid w:val="009D728C"/>
    <w:rsid w:val="009D7EE2"/>
    <w:rsid w:val="009E03D0"/>
    <w:rsid w:val="009E03D6"/>
    <w:rsid w:val="009E208E"/>
    <w:rsid w:val="009E229E"/>
    <w:rsid w:val="009E27BC"/>
    <w:rsid w:val="009E2A12"/>
    <w:rsid w:val="009E3A67"/>
    <w:rsid w:val="009E4035"/>
    <w:rsid w:val="009E47E2"/>
    <w:rsid w:val="009E48C5"/>
    <w:rsid w:val="009E5FD7"/>
    <w:rsid w:val="009E6131"/>
    <w:rsid w:val="009E73D5"/>
    <w:rsid w:val="009E773D"/>
    <w:rsid w:val="009F0173"/>
    <w:rsid w:val="009F0987"/>
    <w:rsid w:val="009F12A8"/>
    <w:rsid w:val="009F1380"/>
    <w:rsid w:val="009F1957"/>
    <w:rsid w:val="009F215C"/>
    <w:rsid w:val="009F21CC"/>
    <w:rsid w:val="009F2C45"/>
    <w:rsid w:val="009F2C4E"/>
    <w:rsid w:val="009F2FAA"/>
    <w:rsid w:val="009F4A38"/>
    <w:rsid w:val="009F4E54"/>
    <w:rsid w:val="009F56F6"/>
    <w:rsid w:val="009F65BF"/>
    <w:rsid w:val="009F7347"/>
    <w:rsid w:val="009F7D86"/>
    <w:rsid w:val="009F7DB9"/>
    <w:rsid w:val="00A000CD"/>
    <w:rsid w:val="00A00AA6"/>
    <w:rsid w:val="00A01035"/>
    <w:rsid w:val="00A011C7"/>
    <w:rsid w:val="00A0154C"/>
    <w:rsid w:val="00A015C0"/>
    <w:rsid w:val="00A018D9"/>
    <w:rsid w:val="00A019DE"/>
    <w:rsid w:val="00A01C36"/>
    <w:rsid w:val="00A0259D"/>
    <w:rsid w:val="00A02984"/>
    <w:rsid w:val="00A02C42"/>
    <w:rsid w:val="00A03700"/>
    <w:rsid w:val="00A03899"/>
    <w:rsid w:val="00A03F1F"/>
    <w:rsid w:val="00A03FFF"/>
    <w:rsid w:val="00A04A89"/>
    <w:rsid w:val="00A058E8"/>
    <w:rsid w:val="00A06129"/>
    <w:rsid w:val="00A06F8A"/>
    <w:rsid w:val="00A07285"/>
    <w:rsid w:val="00A07452"/>
    <w:rsid w:val="00A07E84"/>
    <w:rsid w:val="00A1004E"/>
    <w:rsid w:val="00A1071F"/>
    <w:rsid w:val="00A10B5E"/>
    <w:rsid w:val="00A10FA7"/>
    <w:rsid w:val="00A13046"/>
    <w:rsid w:val="00A14079"/>
    <w:rsid w:val="00A14B9B"/>
    <w:rsid w:val="00A154CA"/>
    <w:rsid w:val="00A15679"/>
    <w:rsid w:val="00A15AFD"/>
    <w:rsid w:val="00A15F26"/>
    <w:rsid w:val="00A16301"/>
    <w:rsid w:val="00A16C4A"/>
    <w:rsid w:val="00A21E7A"/>
    <w:rsid w:val="00A2295E"/>
    <w:rsid w:val="00A23221"/>
    <w:rsid w:val="00A24145"/>
    <w:rsid w:val="00A2418C"/>
    <w:rsid w:val="00A247DA"/>
    <w:rsid w:val="00A256FD"/>
    <w:rsid w:val="00A25728"/>
    <w:rsid w:val="00A25E51"/>
    <w:rsid w:val="00A265EA"/>
    <w:rsid w:val="00A2672D"/>
    <w:rsid w:val="00A26D8F"/>
    <w:rsid w:val="00A277CD"/>
    <w:rsid w:val="00A30179"/>
    <w:rsid w:val="00A302D3"/>
    <w:rsid w:val="00A309C6"/>
    <w:rsid w:val="00A30A73"/>
    <w:rsid w:val="00A319A7"/>
    <w:rsid w:val="00A31CAC"/>
    <w:rsid w:val="00A31D92"/>
    <w:rsid w:val="00A3216F"/>
    <w:rsid w:val="00A32555"/>
    <w:rsid w:val="00A33D6C"/>
    <w:rsid w:val="00A3443C"/>
    <w:rsid w:val="00A349F0"/>
    <w:rsid w:val="00A34AE0"/>
    <w:rsid w:val="00A34CB3"/>
    <w:rsid w:val="00A35915"/>
    <w:rsid w:val="00A36092"/>
    <w:rsid w:val="00A36856"/>
    <w:rsid w:val="00A37101"/>
    <w:rsid w:val="00A37813"/>
    <w:rsid w:val="00A4074C"/>
    <w:rsid w:val="00A408ED"/>
    <w:rsid w:val="00A4107F"/>
    <w:rsid w:val="00A41D07"/>
    <w:rsid w:val="00A420C2"/>
    <w:rsid w:val="00A42DE9"/>
    <w:rsid w:val="00A4302D"/>
    <w:rsid w:val="00A43A01"/>
    <w:rsid w:val="00A43DD3"/>
    <w:rsid w:val="00A44A16"/>
    <w:rsid w:val="00A45A2C"/>
    <w:rsid w:val="00A45E98"/>
    <w:rsid w:val="00A460AE"/>
    <w:rsid w:val="00A471AE"/>
    <w:rsid w:val="00A47957"/>
    <w:rsid w:val="00A47A54"/>
    <w:rsid w:val="00A47C0E"/>
    <w:rsid w:val="00A5057C"/>
    <w:rsid w:val="00A50AAB"/>
    <w:rsid w:val="00A521C9"/>
    <w:rsid w:val="00A52313"/>
    <w:rsid w:val="00A525CC"/>
    <w:rsid w:val="00A52AD3"/>
    <w:rsid w:val="00A52E0C"/>
    <w:rsid w:val="00A52FB1"/>
    <w:rsid w:val="00A5330E"/>
    <w:rsid w:val="00A53817"/>
    <w:rsid w:val="00A53B8D"/>
    <w:rsid w:val="00A53F56"/>
    <w:rsid w:val="00A5401E"/>
    <w:rsid w:val="00A55008"/>
    <w:rsid w:val="00A556E9"/>
    <w:rsid w:val="00A557CE"/>
    <w:rsid w:val="00A56319"/>
    <w:rsid w:val="00A56518"/>
    <w:rsid w:val="00A57548"/>
    <w:rsid w:val="00A6111A"/>
    <w:rsid w:val="00A61655"/>
    <w:rsid w:val="00A61964"/>
    <w:rsid w:val="00A62366"/>
    <w:rsid w:val="00A62832"/>
    <w:rsid w:val="00A62D2E"/>
    <w:rsid w:val="00A636C9"/>
    <w:rsid w:val="00A63899"/>
    <w:rsid w:val="00A63BA8"/>
    <w:rsid w:val="00A64067"/>
    <w:rsid w:val="00A6430B"/>
    <w:rsid w:val="00A64999"/>
    <w:rsid w:val="00A649D5"/>
    <w:rsid w:val="00A64B36"/>
    <w:rsid w:val="00A64ED0"/>
    <w:rsid w:val="00A65795"/>
    <w:rsid w:val="00A666B9"/>
    <w:rsid w:val="00A7134E"/>
    <w:rsid w:val="00A721AB"/>
    <w:rsid w:val="00A72BCE"/>
    <w:rsid w:val="00A72D31"/>
    <w:rsid w:val="00A732DB"/>
    <w:rsid w:val="00A74334"/>
    <w:rsid w:val="00A74761"/>
    <w:rsid w:val="00A74A05"/>
    <w:rsid w:val="00A74C18"/>
    <w:rsid w:val="00A74D22"/>
    <w:rsid w:val="00A75214"/>
    <w:rsid w:val="00A75D91"/>
    <w:rsid w:val="00A7605F"/>
    <w:rsid w:val="00A767F7"/>
    <w:rsid w:val="00A76DB3"/>
    <w:rsid w:val="00A774EC"/>
    <w:rsid w:val="00A8148C"/>
    <w:rsid w:val="00A8235C"/>
    <w:rsid w:val="00A8394A"/>
    <w:rsid w:val="00A83CE6"/>
    <w:rsid w:val="00A83FEC"/>
    <w:rsid w:val="00A843E6"/>
    <w:rsid w:val="00A848A8"/>
    <w:rsid w:val="00A84B96"/>
    <w:rsid w:val="00A85164"/>
    <w:rsid w:val="00A858F6"/>
    <w:rsid w:val="00A859BC"/>
    <w:rsid w:val="00A8718C"/>
    <w:rsid w:val="00A9017A"/>
    <w:rsid w:val="00A90896"/>
    <w:rsid w:val="00A90B0F"/>
    <w:rsid w:val="00A91603"/>
    <w:rsid w:val="00A91CA2"/>
    <w:rsid w:val="00A9202F"/>
    <w:rsid w:val="00A925F8"/>
    <w:rsid w:val="00A94DC6"/>
    <w:rsid w:val="00A95290"/>
    <w:rsid w:val="00A9674C"/>
    <w:rsid w:val="00A96DE4"/>
    <w:rsid w:val="00A96DEB"/>
    <w:rsid w:val="00A97529"/>
    <w:rsid w:val="00A97BBD"/>
    <w:rsid w:val="00A97BD4"/>
    <w:rsid w:val="00A97D15"/>
    <w:rsid w:val="00AA04A9"/>
    <w:rsid w:val="00AA1D2F"/>
    <w:rsid w:val="00AA1F02"/>
    <w:rsid w:val="00AA3C22"/>
    <w:rsid w:val="00AA4C34"/>
    <w:rsid w:val="00AA4EF2"/>
    <w:rsid w:val="00AA7378"/>
    <w:rsid w:val="00AA7B41"/>
    <w:rsid w:val="00AA7CFD"/>
    <w:rsid w:val="00AB0610"/>
    <w:rsid w:val="00AB0859"/>
    <w:rsid w:val="00AB0DF6"/>
    <w:rsid w:val="00AB0E41"/>
    <w:rsid w:val="00AB1719"/>
    <w:rsid w:val="00AB2D9B"/>
    <w:rsid w:val="00AB2FAA"/>
    <w:rsid w:val="00AB34F2"/>
    <w:rsid w:val="00AB516E"/>
    <w:rsid w:val="00AB5883"/>
    <w:rsid w:val="00AB5897"/>
    <w:rsid w:val="00AB7DC2"/>
    <w:rsid w:val="00AC01A1"/>
    <w:rsid w:val="00AC0EAB"/>
    <w:rsid w:val="00AC0ED2"/>
    <w:rsid w:val="00AC16EE"/>
    <w:rsid w:val="00AC1DC2"/>
    <w:rsid w:val="00AC295C"/>
    <w:rsid w:val="00AC2E60"/>
    <w:rsid w:val="00AC3A58"/>
    <w:rsid w:val="00AC4239"/>
    <w:rsid w:val="00AC4895"/>
    <w:rsid w:val="00AC583C"/>
    <w:rsid w:val="00AC5A3F"/>
    <w:rsid w:val="00AC62AA"/>
    <w:rsid w:val="00AC69B1"/>
    <w:rsid w:val="00AC6BFD"/>
    <w:rsid w:val="00AC6CAC"/>
    <w:rsid w:val="00AC7D29"/>
    <w:rsid w:val="00AD0385"/>
    <w:rsid w:val="00AD04F5"/>
    <w:rsid w:val="00AD0906"/>
    <w:rsid w:val="00AD244B"/>
    <w:rsid w:val="00AD2643"/>
    <w:rsid w:val="00AD3256"/>
    <w:rsid w:val="00AD34B8"/>
    <w:rsid w:val="00AD39EF"/>
    <w:rsid w:val="00AD3CCC"/>
    <w:rsid w:val="00AD410E"/>
    <w:rsid w:val="00AD4753"/>
    <w:rsid w:val="00AD4E7B"/>
    <w:rsid w:val="00AD4F29"/>
    <w:rsid w:val="00AD596C"/>
    <w:rsid w:val="00AD6226"/>
    <w:rsid w:val="00AD6658"/>
    <w:rsid w:val="00AD69AE"/>
    <w:rsid w:val="00AD6B0B"/>
    <w:rsid w:val="00AD72B7"/>
    <w:rsid w:val="00AD73A7"/>
    <w:rsid w:val="00AD78FE"/>
    <w:rsid w:val="00AD7C35"/>
    <w:rsid w:val="00AE0F6D"/>
    <w:rsid w:val="00AE131B"/>
    <w:rsid w:val="00AE1AC4"/>
    <w:rsid w:val="00AE1D9A"/>
    <w:rsid w:val="00AE36D8"/>
    <w:rsid w:val="00AE399C"/>
    <w:rsid w:val="00AE4503"/>
    <w:rsid w:val="00AE4AD3"/>
    <w:rsid w:val="00AE509E"/>
    <w:rsid w:val="00AE51E8"/>
    <w:rsid w:val="00AE52EB"/>
    <w:rsid w:val="00AE535A"/>
    <w:rsid w:val="00AE6189"/>
    <w:rsid w:val="00AE66F9"/>
    <w:rsid w:val="00AE6AD7"/>
    <w:rsid w:val="00AE6BE7"/>
    <w:rsid w:val="00AE772F"/>
    <w:rsid w:val="00AE78B3"/>
    <w:rsid w:val="00AE7A39"/>
    <w:rsid w:val="00AF0AB8"/>
    <w:rsid w:val="00AF0FA5"/>
    <w:rsid w:val="00AF1816"/>
    <w:rsid w:val="00AF215E"/>
    <w:rsid w:val="00AF2A7F"/>
    <w:rsid w:val="00AF2BAA"/>
    <w:rsid w:val="00AF323A"/>
    <w:rsid w:val="00AF3500"/>
    <w:rsid w:val="00AF4688"/>
    <w:rsid w:val="00AF4E5A"/>
    <w:rsid w:val="00AF4F69"/>
    <w:rsid w:val="00AF4FB7"/>
    <w:rsid w:val="00AF512F"/>
    <w:rsid w:val="00AF58D3"/>
    <w:rsid w:val="00AF5CAC"/>
    <w:rsid w:val="00AF5FFB"/>
    <w:rsid w:val="00AF789C"/>
    <w:rsid w:val="00B002CD"/>
    <w:rsid w:val="00B01187"/>
    <w:rsid w:val="00B01E31"/>
    <w:rsid w:val="00B0248A"/>
    <w:rsid w:val="00B02833"/>
    <w:rsid w:val="00B02B34"/>
    <w:rsid w:val="00B02D3B"/>
    <w:rsid w:val="00B02F54"/>
    <w:rsid w:val="00B02F5E"/>
    <w:rsid w:val="00B0392F"/>
    <w:rsid w:val="00B03C0B"/>
    <w:rsid w:val="00B03C40"/>
    <w:rsid w:val="00B0529A"/>
    <w:rsid w:val="00B05316"/>
    <w:rsid w:val="00B0536F"/>
    <w:rsid w:val="00B058BF"/>
    <w:rsid w:val="00B05B3B"/>
    <w:rsid w:val="00B05C0F"/>
    <w:rsid w:val="00B060DA"/>
    <w:rsid w:val="00B061DB"/>
    <w:rsid w:val="00B0645A"/>
    <w:rsid w:val="00B0690D"/>
    <w:rsid w:val="00B0711F"/>
    <w:rsid w:val="00B07424"/>
    <w:rsid w:val="00B07772"/>
    <w:rsid w:val="00B07997"/>
    <w:rsid w:val="00B07D53"/>
    <w:rsid w:val="00B114C6"/>
    <w:rsid w:val="00B12BBF"/>
    <w:rsid w:val="00B1321D"/>
    <w:rsid w:val="00B13BF8"/>
    <w:rsid w:val="00B15E12"/>
    <w:rsid w:val="00B160B1"/>
    <w:rsid w:val="00B166D7"/>
    <w:rsid w:val="00B1689E"/>
    <w:rsid w:val="00B16AB0"/>
    <w:rsid w:val="00B16E5A"/>
    <w:rsid w:val="00B2031D"/>
    <w:rsid w:val="00B21B30"/>
    <w:rsid w:val="00B21C70"/>
    <w:rsid w:val="00B22739"/>
    <w:rsid w:val="00B2470C"/>
    <w:rsid w:val="00B254E9"/>
    <w:rsid w:val="00B258FE"/>
    <w:rsid w:val="00B25C44"/>
    <w:rsid w:val="00B25DA0"/>
    <w:rsid w:val="00B2602D"/>
    <w:rsid w:val="00B2609C"/>
    <w:rsid w:val="00B26C75"/>
    <w:rsid w:val="00B2725D"/>
    <w:rsid w:val="00B30BBB"/>
    <w:rsid w:val="00B30D14"/>
    <w:rsid w:val="00B30E45"/>
    <w:rsid w:val="00B325B0"/>
    <w:rsid w:val="00B33E5A"/>
    <w:rsid w:val="00B34F26"/>
    <w:rsid w:val="00B35083"/>
    <w:rsid w:val="00B352A6"/>
    <w:rsid w:val="00B3566C"/>
    <w:rsid w:val="00B36797"/>
    <w:rsid w:val="00B36971"/>
    <w:rsid w:val="00B4036E"/>
    <w:rsid w:val="00B41832"/>
    <w:rsid w:val="00B41DEE"/>
    <w:rsid w:val="00B41E45"/>
    <w:rsid w:val="00B41F4B"/>
    <w:rsid w:val="00B4234B"/>
    <w:rsid w:val="00B425BE"/>
    <w:rsid w:val="00B43EC6"/>
    <w:rsid w:val="00B450D0"/>
    <w:rsid w:val="00B45483"/>
    <w:rsid w:val="00B457B0"/>
    <w:rsid w:val="00B45806"/>
    <w:rsid w:val="00B45B21"/>
    <w:rsid w:val="00B46176"/>
    <w:rsid w:val="00B477AD"/>
    <w:rsid w:val="00B47B45"/>
    <w:rsid w:val="00B50008"/>
    <w:rsid w:val="00B50648"/>
    <w:rsid w:val="00B52DA3"/>
    <w:rsid w:val="00B542B6"/>
    <w:rsid w:val="00B54A9C"/>
    <w:rsid w:val="00B54B0F"/>
    <w:rsid w:val="00B5508B"/>
    <w:rsid w:val="00B555B0"/>
    <w:rsid w:val="00B55E85"/>
    <w:rsid w:val="00B56245"/>
    <w:rsid w:val="00B56ADC"/>
    <w:rsid w:val="00B570B3"/>
    <w:rsid w:val="00B57D69"/>
    <w:rsid w:val="00B57D9E"/>
    <w:rsid w:val="00B604A7"/>
    <w:rsid w:val="00B609FF"/>
    <w:rsid w:val="00B61613"/>
    <w:rsid w:val="00B61747"/>
    <w:rsid w:val="00B61E7F"/>
    <w:rsid w:val="00B62CA5"/>
    <w:rsid w:val="00B64094"/>
    <w:rsid w:val="00B64B3B"/>
    <w:rsid w:val="00B6554A"/>
    <w:rsid w:val="00B655C0"/>
    <w:rsid w:val="00B6580B"/>
    <w:rsid w:val="00B6629B"/>
    <w:rsid w:val="00B66372"/>
    <w:rsid w:val="00B67598"/>
    <w:rsid w:val="00B67BBA"/>
    <w:rsid w:val="00B722DA"/>
    <w:rsid w:val="00B725A7"/>
    <w:rsid w:val="00B72862"/>
    <w:rsid w:val="00B72C8E"/>
    <w:rsid w:val="00B72E92"/>
    <w:rsid w:val="00B734C8"/>
    <w:rsid w:val="00B73846"/>
    <w:rsid w:val="00B73C6E"/>
    <w:rsid w:val="00B73CEE"/>
    <w:rsid w:val="00B741A9"/>
    <w:rsid w:val="00B74EC0"/>
    <w:rsid w:val="00B7745E"/>
    <w:rsid w:val="00B7747C"/>
    <w:rsid w:val="00B80070"/>
    <w:rsid w:val="00B80326"/>
    <w:rsid w:val="00B810DE"/>
    <w:rsid w:val="00B812BD"/>
    <w:rsid w:val="00B831E7"/>
    <w:rsid w:val="00B83308"/>
    <w:rsid w:val="00B836CD"/>
    <w:rsid w:val="00B83AAD"/>
    <w:rsid w:val="00B83CFC"/>
    <w:rsid w:val="00B84226"/>
    <w:rsid w:val="00B8499D"/>
    <w:rsid w:val="00B85065"/>
    <w:rsid w:val="00B853A5"/>
    <w:rsid w:val="00B85516"/>
    <w:rsid w:val="00B85978"/>
    <w:rsid w:val="00B85A6C"/>
    <w:rsid w:val="00B85BC7"/>
    <w:rsid w:val="00B85D0B"/>
    <w:rsid w:val="00B87729"/>
    <w:rsid w:val="00B8777C"/>
    <w:rsid w:val="00B90288"/>
    <w:rsid w:val="00B91C44"/>
    <w:rsid w:val="00B92723"/>
    <w:rsid w:val="00B928B0"/>
    <w:rsid w:val="00B92A02"/>
    <w:rsid w:val="00B93188"/>
    <w:rsid w:val="00B93DBA"/>
    <w:rsid w:val="00B94125"/>
    <w:rsid w:val="00B952F5"/>
    <w:rsid w:val="00B95A16"/>
    <w:rsid w:val="00B95DE2"/>
    <w:rsid w:val="00B969A5"/>
    <w:rsid w:val="00B96F6B"/>
    <w:rsid w:val="00B9706B"/>
    <w:rsid w:val="00B9751D"/>
    <w:rsid w:val="00B9753F"/>
    <w:rsid w:val="00B97BFF"/>
    <w:rsid w:val="00B97DA6"/>
    <w:rsid w:val="00BA091E"/>
    <w:rsid w:val="00BA0A60"/>
    <w:rsid w:val="00BA0C06"/>
    <w:rsid w:val="00BA0CBD"/>
    <w:rsid w:val="00BA1419"/>
    <w:rsid w:val="00BA21E8"/>
    <w:rsid w:val="00BA2E7B"/>
    <w:rsid w:val="00BA3351"/>
    <w:rsid w:val="00BA3AA0"/>
    <w:rsid w:val="00BA3AE4"/>
    <w:rsid w:val="00BA462D"/>
    <w:rsid w:val="00BA4BB0"/>
    <w:rsid w:val="00BA4D30"/>
    <w:rsid w:val="00BA4D78"/>
    <w:rsid w:val="00BA5097"/>
    <w:rsid w:val="00BA52C1"/>
    <w:rsid w:val="00BA57F8"/>
    <w:rsid w:val="00BA6560"/>
    <w:rsid w:val="00BA6FDC"/>
    <w:rsid w:val="00BA7407"/>
    <w:rsid w:val="00BA7CF2"/>
    <w:rsid w:val="00BB0078"/>
    <w:rsid w:val="00BB0218"/>
    <w:rsid w:val="00BB07EB"/>
    <w:rsid w:val="00BB1194"/>
    <w:rsid w:val="00BB153A"/>
    <w:rsid w:val="00BB1876"/>
    <w:rsid w:val="00BB1937"/>
    <w:rsid w:val="00BB2411"/>
    <w:rsid w:val="00BB299D"/>
    <w:rsid w:val="00BB36B0"/>
    <w:rsid w:val="00BB4B79"/>
    <w:rsid w:val="00BB5825"/>
    <w:rsid w:val="00BB5A98"/>
    <w:rsid w:val="00BB6647"/>
    <w:rsid w:val="00BB6FE2"/>
    <w:rsid w:val="00BB718B"/>
    <w:rsid w:val="00BB730C"/>
    <w:rsid w:val="00BB7767"/>
    <w:rsid w:val="00BB7EFB"/>
    <w:rsid w:val="00BC06A8"/>
    <w:rsid w:val="00BC0A13"/>
    <w:rsid w:val="00BC0B6D"/>
    <w:rsid w:val="00BC0C13"/>
    <w:rsid w:val="00BC12FA"/>
    <w:rsid w:val="00BC16C0"/>
    <w:rsid w:val="00BC1C74"/>
    <w:rsid w:val="00BC22B2"/>
    <w:rsid w:val="00BC2387"/>
    <w:rsid w:val="00BC269F"/>
    <w:rsid w:val="00BC5844"/>
    <w:rsid w:val="00BC584F"/>
    <w:rsid w:val="00BC5B66"/>
    <w:rsid w:val="00BC5C57"/>
    <w:rsid w:val="00BC5C7C"/>
    <w:rsid w:val="00BC5E57"/>
    <w:rsid w:val="00BC73EE"/>
    <w:rsid w:val="00BC796F"/>
    <w:rsid w:val="00BC7C4E"/>
    <w:rsid w:val="00BC7C51"/>
    <w:rsid w:val="00BD0085"/>
    <w:rsid w:val="00BD070A"/>
    <w:rsid w:val="00BD0757"/>
    <w:rsid w:val="00BD082E"/>
    <w:rsid w:val="00BD090E"/>
    <w:rsid w:val="00BD10C5"/>
    <w:rsid w:val="00BD29BB"/>
    <w:rsid w:val="00BD2B31"/>
    <w:rsid w:val="00BD2D28"/>
    <w:rsid w:val="00BD3B46"/>
    <w:rsid w:val="00BD496F"/>
    <w:rsid w:val="00BD667E"/>
    <w:rsid w:val="00BD6AB9"/>
    <w:rsid w:val="00BD6E60"/>
    <w:rsid w:val="00BD7050"/>
    <w:rsid w:val="00BD7A82"/>
    <w:rsid w:val="00BD7DAB"/>
    <w:rsid w:val="00BE0F1E"/>
    <w:rsid w:val="00BE26A1"/>
    <w:rsid w:val="00BE2D95"/>
    <w:rsid w:val="00BE307B"/>
    <w:rsid w:val="00BE342E"/>
    <w:rsid w:val="00BE4C37"/>
    <w:rsid w:val="00BE4EF3"/>
    <w:rsid w:val="00BE4FF6"/>
    <w:rsid w:val="00BE5FE1"/>
    <w:rsid w:val="00BE6695"/>
    <w:rsid w:val="00BE66A2"/>
    <w:rsid w:val="00BE7443"/>
    <w:rsid w:val="00BE7812"/>
    <w:rsid w:val="00BF0E1A"/>
    <w:rsid w:val="00BF14D1"/>
    <w:rsid w:val="00BF1544"/>
    <w:rsid w:val="00BF1C5A"/>
    <w:rsid w:val="00BF1C63"/>
    <w:rsid w:val="00BF1F40"/>
    <w:rsid w:val="00BF3988"/>
    <w:rsid w:val="00BF3C98"/>
    <w:rsid w:val="00BF4C41"/>
    <w:rsid w:val="00BF53CA"/>
    <w:rsid w:val="00BF59B9"/>
    <w:rsid w:val="00BF5DAA"/>
    <w:rsid w:val="00BF5EE0"/>
    <w:rsid w:val="00BF6360"/>
    <w:rsid w:val="00BF63BC"/>
    <w:rsid w:val="00BF72BE"/>
    <w:rsid w:val="00BF72DB"/>
    <w:rsid w:val="00BF7B0A"/>
    <w:rsid w:val="00C0038D"/>
    <w:rsid w:val="00C00E33"/>
    <w:rsid w:val="00C01354"/>
    <w:rsid w:val="00C0160E"/>
    <w:rsid w:val="00C01731"/>
    <w:rsid w:val="00C01BA4"/>
    <w:rsid w:val="00C02BAD"/>
    <w:rsid w:val="00C02BDD"/>
    <w:rsid w:val="00C02DDC"/>
    <w:rsid w:val="00C04802"/>
    <w:rsid w:val="00C04BD1"/>
    <w:rsid w:val="00C050B5"/>
    <w:rsid w:val="00C0605C"/>
    <w:rsid w:val="00C0677E"/>
    <w:rsid w:val="00C069CA"/>
    <w:rsid w:val="00C06AD2"/>
    <w:rsid w:val="00C077EC"/>
    <w:rsid w:val="00C10F54"/>
    <w:rsid w:val="00C126C3"/>
    <w:rsid w:val="00C12C27"/>
    <w:rsid w:val="00C13ACF"/>
    <w:rsid w:val="00C13CF9"/>
    <w:rsid w:val="00C1411B"/>
    <w:rsid w:val="00C143CF"/>
    <w:rsid w:val="00C15445"/>
    <w:rsid w:val="00C15E85"/>
    <w:rsid w:val="00C1733A"/>
    <w:rsid w:val="00C17FB4"/>
    <w:rsid w:val="00C207F7"/>
    <w:rsid w:val="00C20986"/>
    <w:rsid w:val="00C21B2E"/>
    <w:rsid w:val="00C21BFB"/>
    <w:rsid w:val="00C23071"/>
    <w:rsid w:val="00C233F0"/>
    <w:rsid w:val="00C23B58"/>
    <w:rsid w:val="00C24101"/>
    <w:rsid w:val="00C24D59"/>
    <w:rsid w:val="00C25DAC"/>
    <w:rsid w:val="00C25F5F"/>
    <w:rsid w:val="00C26578"/>
    <w:rsid w:val="00C27349"/>
    <w:rsid w:val="00C27481"/>
    <w:rsid w:val="00C30075"/>
    <w:rsid w:val="00C30697"/>
    <w:rsid w:val="00C31010"/>
    <w:rsid w:val="00C31980"/>
    <w:rsid w:val="00C32F42"/>
    <w:rsid w:val="00C32FA6"/>
    <w:rsid w:val="00C332CA"/>
    <w:rsid w:val="00C332F3"/>
    <w:rsid w:val="00C33727"/>
    <w:rsid w:val="00C34267"/>
    <w:rsid w:val="00C349B4"/>
    <w:rsid w:val="00C34C97"/>
    <w:rsid w:val="00C3508F"/>
    <w:rsid w:val="00C357DD"/>
    <w:rsid w:val="00C36909"/>
    <w:rsid w:val="00C37821"/>
    <w:rsid w:val="00C37DE2"/>
    <w:rsid w:val="00C401FF"/>
    <w:rsid w:val="00C41C06"/>
    <w:rsid w:val="00C444A3"/>
    <w:rsid w:val="00C446BF"/>
    <w:rsid w:val="00C4483D"/>
    <w:rsid w:val="00C44A2B"/>
    <w:rsid w:val="00C44A86"/>
    <w:rsid w:val="00C44F85"/>
    <w:rsid w:val="00C4580E"/>
    <w:rsid w:val="00C45A30"/>
    <w:rsid w:val="00C4619E"/>
    <w:rsid w:val="00C50099"/>
    <w:rsid w:val="00C5056C"/>
    <w:rsid w:val="00C512D2"/>
    <w:rsid w:val="00C5250D"/>
    <w:rsid w:val="00C52556"/>
    <w:rsid w:val="00C53548"/>
    <w:rsid w:val="00C54379"/>
    <w:rsid w:val="00C54672"/>
    <w:rsid w:val="00C5525C"/>
    <w:rsid w:val="00C5528E"/>
    <w:rsid w:val="00C57724"/>
    <w:rsid w:val="00C57964"/>
    <w:rsid w:val="00C57AF8"/>
    <w:rsid w:val="00C57D10"/>
    <w:rsid w:val="00C604A7"/>
    <w:rsid w:val="00C6117B"/>
    <w:rsid w:val="00C61A1E"/>
    <w:rsid w:val="00C61EED"/>
    <w:rsid w:val="00C63518"/>
    <w:rsid w:val="00C63989"/>
    <w:rsid w:val="00C649C0"/>
    <w:rsid w:val="00C64BE5"/>
    <w:rsid w:val="00C64D2D"/>
    <w:rsid w:val="00C65105"/>
    <w:rsid w:val="00C660C3"/>
    <w:rsid w:val="00C66177"/>
    <w:rsid w:val="00C6651A"/>
    <w:rsid w:val="00C70A12"/>
    <w:rsid w:val="00C70DE7"/>
    <w:rsid w:val="00C714EA"/>
    <w:rsid w:val="00C7188F"/>
    <w:rsid w:val="00C71942"/>
    <w:rsid w:val="00C71B4F"/>
    <w:rsid w:val="00C71FA0"/>
    <w:rsid w:val="00C72232"/>
    <w:rsid w:val="00C75511"/>
    <w:rsid w:val="00C75629"/>
    <w:rsid w:val="00C76565"/>
    <w:rsid w:val="00C7698E"/>
    <w:rsid w:val="00C77F5C"/>
    <w:rsid w:val="00C8026B"/>
    <w:rsid w:val="00C80C3C"/>
    <w:rsid w:val="00C80F92"/>
    <w:rsid w:val="00C81BAF"/>
    <w:rsid w:val="00C822A3"/>
    <w:rsid w:val="00C82512"/>
    <w:rsid w:val="00C8304C"/>
    <w:rsid w:val="00C83174"/>
    <w:rsid w:val="00C831D1"/>
    <w:rsid w:val="00C83ACF"/>
    <w:rsid w:val="00C85597"/>
    <w:rsid w:val="00C859C3"/>
    <w:rsid w:val="00C85E87"/>
    <w:rsid w:val="00C85F16"/>
    <w:rsid w:val="00C863A5"/>
    <w:rsid w:val="00C86D4E"/>
    <w:rsid w:val="00C86F16"/>
    <w:rsid w:val="00C870D6"/>
    <w:rsid w:val="00C90495"/>
    <w:rsid w:val="00C90A24"/>
    <w:rsid w:val="00C91333"/>
    <w:rsid w:val="00C91AFE"/>
    <w:rsid w:val="00C91B2D"/>
    <w:rsid w:val="00C91B99"/>
    <w:rsid w:val="00C91E97"/>
    <w:rsid w:val="00C9276A"/>
    <w:rsid w:val="00C92BFC"/>
    <w:rsid w:val="00C9327C"/>
    <w:rsid w:val="00C938A1"/>
    <w:rsid w:val="00C93BCD"/>
    <w:rsid w:val="00C93FA9"/>
    <w:rsid w:val="00C94214"/>
    <w:rsid w:val="00C9450E"/>
    <w:rsid w:val="00C94838"/>
    <w:rsid w:val="00C9504A"/>
    <w:rsid w:val="00C95C73"/>
    <w:rsid w:val="00C95C97"/>
    <w:rsid w:val="00C96B0C"/>
    <w:rsid w:val="00C972F3"/>
    <w:rsid w:val="00CA066E"/>
    <w:rsid w:val="00CA12C2"/>
    <w:rsid w:val="00CA160B"/>
    <w:rsid w:val="00CA1DBA"/>
    <w:rsid w:val="00CA1FA4"/>
    <w:rsid w:val="00CA2F02"/>
    <w:rsid w:val="00CA3270"/>
    <w:rsid w:val="00CA338A"/>
    <w:rsid w:val="00CA4201"/>
    <w:rsid w:val="00CA4AEC"/>
    <w:rsid w:val="00CA4F27"/>
    <w:rsid w:val="00CA601D"/>
    <w:rsid w:val="00CA63A9"/>
    <w:rsid w:val="00CA65BF"/>
    <w:rsid w:val="00CA6A35"/>
    <w:rsid w:val="00CA7507"/>
    <w:rsid w:val="00CA7A3A"/>
    <w:rsid w:val="00CB05A7"/>
    <w:rsid w:val="00CB15D9"/>
    <w:rsid w:val="00CB21CB"/>
    <w:rsid w:val="00CB2262"/>
    <w:rsid w:val="00CB2882"/>
    <w:rsid w:val="00CB3414"/>
    <w:rsid w:val="00CB3428"/>
    <w:rsid w:val="00CB345F"/>
    <w:rsid w:val="00CB4424"/>
    <w:rsid w:val="00CB498A"/>
    <w:rsid w:val="00CB5DC6"/>
    <w:rsid w:val="00CB6472"/>
    <w:rsid w:val="00CB7855"/>
    <w:rsid w:val="00CB79AD"/>
    <w:rsid w:val="00CB7A9E"/>
    <w:rsid w:val="00CB7D85"/>
    <w:rsid w:val="00CB7EBD"/>
    <w:rsid w:val="00CC0B18"/>
    <w:rsid w:val="00CC17AF"/>
    <w:rsid w:val="00CC1A02"/>
    <w:rsid w:val="00CC1EC0"/>
    <w:rsid w:val="00CC3002"/>
    <w:rsid w:val="00CC3573"/>
    <w:rsid w:val="00CC3DF8"/>
    <w:rsid w:val="00CC4288"/>
    <w:rsid w:val="00CC4755"/>
    <w:rsid w:val="00CC4A1D"/>
    <w:rsid w:val="00CC5974"/>
    <w:rsid w:val="00CC5EFD"/>
    <w:rsid w:val="00CC602E"/>
    <w:rsid w:val="00CC63AC"/>
    <w:rsid w:val="00CC65B3"/>
    <w:rsid w:val="00CC6622"/>
    <w:rsid w:val="00CC79D8"/>
    <w:rsid w:val="00CD0A07"/>
    <w:rsid w:val="00CD1E6E"/>
    <w:rsid w:val="00CD22B6"/>
    <w:rsid w:val="00CD35BF"/>
    <w:rsid w:val="00CD35FA"/>
    <w:rsid w:val="00CD3CF7"/>
    <w:rsid w:val="00CD45C8"/>
    <w:rsid w:val="00CD4A7F"/>
    <w:rsid w:val="00CD5052"/>
    <w:rsid w:val="00CD535D"/>
    <w:rsid w:val="00CD55F1"/>
    <w:rsid w:val="00CD5DC5"/>
    <w:rsid w:val="00CE0437"/>
    <w:rsid w:val="00CE1E19"/>
    <w:rsid w:val="00CE20DE"/>
    <w:rsid w:val="00CE2FEC"/>
    <w:rsid w:val="00CE30C8"/>
    <w:rsid w:val="00CE3890"/>
    <w:rsid w:val="00CE4E2F"/>
    <w:rsid w:val="00CE5A6C"/>
    <w:rsid w:val="00CE5F51"/>
    <w:rsid w:val="00CE5FFE"/>
    <w:rsid w:val="00CE6619"/>
    <w:rsid w:val="00CE6C69"/>
    <w:rsid w:val="00CF02FB"/>
    <w:rsid w:val="00CF07C8"/>
    <w:rsid w:val="00CF1C3B"/>
    <w:rsid w:val="00CF2E85"/>
    <w:rsid w:val="00CF3256"/>
    <w:rsid w:val="00CF346A"/>
    <w:rsid w:val="00CF3B25"/>
    <w:rsid w:val="00CF47B4"/>
    <w:rsid w:val="00CF4AEB"/>
    <w:rsid w:val="00CF568F"/>
    <w:rsid w:val="00CF5AAE"/>
    <w:rsid w:val="00CF5D76"/>
    <w:rsid w:val="00CF68F8"/>
    <w:rsid w:val="00CF6D43"/>
    <w:rsid w:val="00CF720F"/>
    <w:rsid w:val="00CF7EDD"/>
    <w:rsid w:val="00D013A3"/>
    <w:rsid w:val="00D014F2"/>
    <w:rsid w:val="00D0191A"/>
    <w:rsid w:val="00D01A4E"/>
    <w:rsid w:val="00D0210A"/>
    <w:rsid w:val="00D0232C"/>
    <w:rsid w:val="00D0273E"/>
    <w:rsid w:val="00D02D97"/>
    <w:rsid w:val="00D0379A"/>
    <w:rsid w:val="00D03CCD"/>
    <w:rsid w:val="00D03D33"/>
    <w:rsid w:val="00D03E06"/>
    <w:rsid w:val="00D0447A"/>
    <w:rsid w:val="00D045FB"/>
    <w:rsid w:val="00D048AB"/>
    <w:rsid w:val="00D058F5"/>
    <w:rsid w:val="00D0626C"/>
    <w:rsid w:val="00D063AD"/>
    <w:rsid w:val="00D06960"/>
    <w:rsid w:val="00D06EE1"/>
    <w:rsid w:val="00D06FCA"/>
    <w:rsid w:val="00D07004"/>
    <w:rsid w:val="00D071BC"/>
    <w:rsid w:val="00D104AA"/>
    <w:rsid w:val="00D1080B"/>
    <w:rsid w:val="00D11259"/>
    <w:rsid w:val="00D116DF"/>
    <w:rsid w:val="00D11B1D"/>
    <w:rsid w:val="00D11BEA"/>
    <w:rsid w:val="00D1289E"/>
    <w:rsid w:val="00D14A8A"/>
    <w:rsid w:val="00D14CDF"/>
    <w:rsid w:val="00D1595E"/>
    <w:rsid w:val="00D15B78"/>
    <w:rsid w:val="00D160D1"/>
    <w:rsid w:val="00D16BC7"/>
    <w:rsid w:val="00D17137"/>
    <w:rsid w:val="00D17211"/>
    <w:rsid w:val="00D17702"/>
    <w:rsid w:val="00D17787"/>
    <w:rsid w:val="00D20FBF"/>
    <w:rsid w:val="00D2129A"/>
    <w:rsid w:val="00D21A72"/>
    <w:rsid w:val="00D22136"/>
    <w:rsid w:val="00D22608"/>
    <w:rsid w:val="00D22A00"/>
    <w:rsid w:val="00D23484"/>
    <w:rsid w:val="00D23760"/>
    <w:rsid w:val="00D23B48"/>
    <w:rsid w:val="00D24058"/>
    <w:rsid w:val="00D2470F"/>
    <w:rsid w:val="00D2472F"/>
    <w:rsid w:val="00D25444"/>
    <w:rsid w:val="00D26BE0"/>
    <w:rsid w:val="00D27F30"/>
    <w:rsid w:val="00D27FEF"/>
    <w:rsid w:val="00D31273"/>
    <w:rsid w:val="00D31446"/>
    <w:rsid w:val="00D31893"/>
    <w:rsid w:val="00D31B27"/>
    <w:rsid w:val="00D3214A"/>
    <w:rsid w:val="00D32229"/>
    <w:rsid w:val="00D332DD"/>
    <w:rsid w:val="00D34002"/>
    <w:rsid w:val="00D3471C"/>
    <w:rsid w:val="00D3526C"/>
    <w:rsid w:val="00D3531D"/>
    <w:rsid w:val="00D36F6E"/>
    <w:rsid w:val="00D373CC"/>
    <w:rsid w:val="00D407C6"/>
    <w:rsid w:val="00D4116E"/>
    <w:rsid w:val="00D413D3"/>
    <w:rsid w:val="00D424D7"/>
    <w:rsid w:val="00D42915"/>
    <w:rsid w:val="00D4291B"/>
    <w:rsid w:val="00D42A50"/>
    <w:rsid w:val="00D42F84"/>
    <w:rsid w:val="00D4300D"/>
    <w:rsid w:val="00D430CD"/>
    <w:rsid w:val="00D43347"/>
    <w:rsid w:val="00D43C22"/>
    <w:rsid w:val="00D43F47"/>
    <w:rsid w:val="00D44088"/>
    <w:rsid w:val="00D44136"/>
    <w:rsid w:val="00D445A6"/>
    <w:rsid w:val="00D4476F"/>
    <w:rsid w:val="00D44B36"/>
    <w:rsid w:val="00D45B0F"/>
    <w:rsid w:val="00D4612A"/>
    <w:rsid w:val="00D46D6C"/>
    <w:rsid w:val="00D47D83"/>
    <w:rsid w:val="00D47F02"/>
    <w:rsid w:val="00D5116D"/>
    <w:rsid w:val="00D51990"/>
    <w:rsid w:val="00D5219C"/>
    <w:rsid w:val="00D52977"/>
    <w:rsid w:val="00D52A59"/>
    <w:rsid w:val="00D53495"/>
    <w:rsid w:val="00D536D8"/>
    <w:rsid w:val="00D542CA"/>
    <w:rsid w:val="00D54C7D"/>
    <w:rsid w:val="00D55226"/>
    <w:rsid w:val="00D5579A"/>
    <w:rsid w:val="00D5643B"/>
    <w:rsid w:val="00D56649"/>
    <w:rsid w:val="00D56D2E"/>
    <w:rsid w:val="00D5707F"/>
    <w:rsid w:val="00D5786A"/>
    <w:rsid w:val="00D60895"/>
    <w:rsid w:val="00D60E2A"/>
    <w:rsid w:val="00D6127A"/>
    <w:rsid w:val="00D61E8E"/>
    <w:rsid w:val="00D61FC0"/>
    <w:rsid w:val="00D629CD"/>
    <w:rsid w:val="00D62C14"/>
    <w:rsid w:val="00D62C39"/>
    <w:rsid w:val="00D648BF"/>
    <w:rsid w:val="00D649A4"/>
    <w:rsid w:val="00D64C2A"/>
    <w:rsid w:val="00D64D33"/>
    <w:rsid w:val="00D64E32"/>
    <w:rsid w:val="00D65EE4"/>
    <w:rsid w:val="00D6628E"/>
    <w:rsid w:val="00D663FE"/>
    <w:rsid w:val="00D66EC2"/>
    <w:rsid w:val="00D6727B"/>
    <w:rsid w:val="00D67A16"/>
    <w:rsid w:val="00D70625"/>
    <w:rsid w:val="00D709C3"/>
    <w:rsid w:val="00D71D63"/>
    <w:rsid w:val="00D71D81"/>
    <w:rsid w:val="00D727FB"/>
    <w:rsid w:val="00D73613"/>
    <w:rsid w:val="00D743FE"/>
    <w:rsid w:val="00D7453E"/>
    <w:rsid w:val="00D74E1D"/>
    <w:rsid w:val="00D74E6A"/>
    <w:rsid w:val="00D753C2"/>
    <w:rsid w:val="00D754E6"/>
    <w:rsid w:val="00D757E9"/>
    <w:rsid w:val="00D75A48"/>
    <w:rsid w:val="00D76AB6"/>
    <w:rsid w:val="00D76BEC"/>
    <w:rsid w:val="00D77531"/>
    <w:rsid w:val="00D77E4A"/>
    <w:rsid w:val="00D80037"/>
    <w:rsid w:val="00D80234"/>
    <w:rsid w:val="00D817F2"/>
    <w:rsid w:val="00D819BA"/>
    <w:rsid w:val="00D823E2"/>
    <w:rsid w:val="00D830A8"/>
    <w:rsid w:val="00D8363B"/>
    <w:rsid w:val="00D84883"/>
    <w:rsid w:val="00D84E24"/>
    <w:rsid w:val="00D85F44"/>
    <w:rsid w:val="00D8616D"/>
    <w:rsid w:val="00D862A4"/>
    <w:rsid w:val="00D86D7D"/>
    <w:rsid w:val="00D87159"/>
    <w:rsid w:val="00D877CE"/>
    <w:rsid w:val="00D87B4E"/>
    <w:rsid w:val="00D87D02"/>
    <w:rsid w:val="00D87F6E"/>
    <w:rsid w:val="00D9077D"/>
    <w:rsid w:val="00D911E9"/>
    <w:rsid w:val="00D913E0"/>
    <w:rsid w:val="00D91B8C"/>
    <w:rsid w:val="00D91FB9"/>
    <w:rsid w:val="00D92712"/>
    <w:rsid w:val="00D92C10"/>
    <w:rsid w:val="00D935F1"/>
    <w:rsid w:val="00D94466"/>
    <w:rsid w:val="00D94A1E"/>
    <w:rsid w:val="00D94E2B"/>
    <w:rsid w:val="00D958CB"/>
    <w:rsid w:val="00D97568"/>
    <w:rsid w:val="00D977FD"/>
    <w:rsid w:val="00D978A5"/>
    <w:rsid w:val="00D97FBE"/>
    <w:rsid w:val="00DA01D1"/>
    <w:rsid w:val="00DA02CE"/>
    <w:rsid w:val="00DA0B1A"/>
    <w:rsid w:val="00DA11A6"/>
    <w:rsid w:val="00DA1299"/>
    <w:rsid w:val="00DA1B17"/>
    <w:rsid w:val="00DA2C4A"/>
    <w:rsid w:val="00DA34A2"/>
    <w:rsid w:val="00DA3F15"/>
    <w:rsid w:val="00DA40EE"/>
    <w:rsid w:val="00DA418E"/>
    <w:rsid w:val="00DA5029"/>
    <w:rsid w:val="00DA5A72"/>
    <w:rsid w:val="00DA7878"/>
    <w:rsid w:val="00DB109D"/>
    <w:rsid w:val="00DB19FB"/>
    <w:rsid w:val="00DB21A5"/>
    <w:rsid w:val="00DB2F1F"/>
    <w:rsid w:val="00DB35EB"/>
    <w:rsid w:val="00DB3A56"/>
    <w:rsid w:val="00DB3DE3"/>
    <w:rsid w:val="00DB471F"/>
    <w:rsid w:val="00DB4873"/>
    <w:rsid w:val="00DB505C"/>
    <w:rsid w:val="00DB51FA"/>
    <w:rsid w:val="00DB538B"/>
    <w:rsid w:val="00DB581E"/>
    <w:rsid w:val="00DB5823"/>
    <w:rsid w:val="00DB5ACA"/>
    <w:rsid w:val="00DB6075"/>
    <w:rsid w:val="00DB6AB7"/>
    <w:rsid w:val="00DB6C4E"/>
    <w:rsid w:val="00DB6EAC"/>
    <w:rsid w:val="00DB705D"/>
    <w:rsid w:val="00DB76CC"/>
    <w:rsid w:val="00DB7AD4"/>
    <w:rsid w:val="00DC07FC"/>
    <w:rsid w:val="00DC0C2E"/>
    <w:rsid w:val="00DC10CF"/>
    <w:rsid w:val="00DC132C"/>
    <w:rsid w:val="00DC1D1C"/>
    <w:rsid w:val="00DC1E07"/>
    <w:rsid w:val="00DC22CF"/>
    <w:rsid w:val="00DC2A4F"/>
    <w:rsid w:val="00DC2A6D"/>
    <w:rsid w:val="00DC3CD4"/>
    <w:rsid w:val="00DC3E7E"/>
    <w:rsid w:val="00DC466D"/>
    <w:rsid w:val="00DC4A05"/>
    <w:rsid w:val="00DC4F24"/>
    <w:rsid w:val="00DC50B6"/>
    <w:rsid w:val="00DC5FE9"/>
    <w:rsid w:val="00DC6EB2"/>
    <w:rsid w:val="00DC7B1E"/>
    <w:rsid w:val="00DC7D26"/>
    <w:rsid w:val="00DC7F85"/>
    <w:rsid w:val="00DC7FAF"/>
    <w:rsid w:val="00DD03F9"/>
    <w:rsid w:val="00DD35A7"/>
    <w:rsid w:val="00DD3F54"/>
    <w:rsid w:val="00DD4CA1"/>
    <w:rsid w:val="00DD4E7C"/>
    <w:rsid w:val="00DD5222"/>
    <w:rsid w:val="00DD5745"/>
    <w:rsid w:val="00DD5B3D"/>
    <w:rsid w:val="00DD62C1"/>
    <w:rsid w:val="00DD68EB"/>
    <w:rsid w:val="00DE1F27"/>
    <w:rsid w:val="00DE271D"/>
    <w:rsid w:val="00DE2889"/>
    <w:rsid w:val="00DE3184"/>
    <w:rsid w:val="00DE452F"/>
    <w:rsid w:val="00DE5543"/>
    <w:rsid w:val="00DE5BF4"/>
    <w:rsid w:val="00DE6BD6"/>
    <w:rsid w:val="00DE6C63"/>
    <w:rsid w:val="00DE7390"/>
    <w:rsid w:val="00DE7452"/>
    <w:rsid w:val="00DE7577"/>
    <w:rsid w:val="00DE77C4"/>
    <w:rsid w:val="00DE7A90"/>
    <w:rsid w:val="00DF00DF"/>
    <w:rsid w:val="00DF03A4"/>
    <w:rsid w:val="00DF0517"/>
    <w:rsid w:val="00DF077F"/>
    <w:rsid w:val="00DF1507"/>
    <w:rsid w:val="00DF157C"/>
    <w:rsid w:val="00DF1C45"/>
    <w:rsid w:val="00DF3C33"/>
    <w:rsid w:val="00DF3E4A"/>
    <w:rsid w:val="00DF4275"/>
    <w:rsid w:val="00DF465B"/>
    <w:rsid w:val="00DF49FB"/>
    <w:rsid w:val="00DF4CF0"/>
    <w:rsid w:val="00DF505A"/>
    <w:rsid w:val="00DF5741"/>
    <w:rsid w:val="00DF5DD7"/>
    <w:rsid w:val="00DF6111"/>
    <w:rsid w:val="00DF672B"/>
    <w:rsid w:val="00E00DDC"/>
    <w:rsid w:val="00E0144C"/>
    <w:rsid w:val="00E01A31"/>
    <w:rsid w:val="00E01B95"/>
    <w:rsid w:val="00E020B8"/>
    <w:rsid w:val="00E02F05"/>
    <w:rsid w:val="00E03755"/>
    <w:rsid w:val="00E03F76"/>
    <w:rsid w:val="00E05009"/>
    <w:rsid w:val="00E0532D"/>
    <w:rsid w:val="00E06281"/>
    <w:rsid w:val="00E06B30"/>
    <w:rsid w:val="00E071C1"/>
    <w:rsid w:val="00E074CA"/>
    <w:rsid w:val="00E07FB3"/>
    <w:rsid w:val="00E100B5"/>
    <w:rsid w:val="00E10727"/>
    <w:rsid w:val="00E11703"/>
    <w:rsid w:val="00E128C4"/>
    <w:rsid w:val="00E129BC"/>
    <w:rsid w:val="00E12A23"/>
    <w:rsid w:val="00E12CB4"/>
    <w:rsid w:val="00E134CE"/>
    <w:rsid w:val="00E13CFD"/>
    <w:rsid w:val="00E14C89"/>
    <w:rsid w:val="00E14EEB"/>
    <w:rsid w:val="00E1527E"/>
    <w:rsid w:val="00E1543F"/>
    <w:rsid w:val="00E1559E"/>
    <w:rsid w:val="00E15960"/>
    <w:rsid w:val="00E16B5F"/>
    <w:rsid w:val="00E17DC7"/>
    <w:rsid w:val="00E20079"/>
    <w:rsid w:val="00E202EF"/>
    <w:rsid w:val="00E20535"/>
    <w:rsid w:val="00E20560"/>
    <w:rsid w:val="00E2081C"/>
    <w:rsid w:val="00E20FA5"/>
    <w:rsid w:val="00E21826"/>
    <w:rsid w:val="00E219FE"/>
    <w:rsid w:val="00E21D82"/>
    <w:rsid w:val="00E21E92"/>
    <w:rsid w:val="00E222A9"/>
    <w:rsid w:val="00E2336C"/>
    <w:rsid w:val="00E23F96"/>
    <w:rsid w:val="00E24498"/>
    <w:rsid w:val="00E24AE0"/>
    <w:rsid w:val="00E24F6A"/>
    <w:rsid w:val="00E250A1"/>
    <w:rsid w:val="00E258BA"/>
    <w:rsid w:val="00E263E1"/>
    <w:rsid w:val="00E26803"/>
    <w:rsid w:val="00E273C7"/>
    <w:rsid w:val="00E275B9"/>
    <w:rsid w:val="00E2799F"/>
    <w:rsid w:val="00E27AF1"/>
    <w:rsid w:val="00E300A7"/>
    <w:rsid w:val="00E30840"/>
    <w:rsid w:val="00E3098A"/>
    <w:rsid w:val="00E30EBD"/>
    <w:rsid w:val="00E31779"/>
    <w:rsid w:val="00E32584"/>
    <w:rsid w:val="00E3273C"/>
    <w:rsid w:val="00E33732"/>
    <w:rsid w:val="00E33FFD"/>
    <w:rsid w:val="00E34C87"/>
    <w:rsid w:val="00E3567D"/>
    <w:rsid w:val="00E36D34"/>
    <w:rsid w:val="00E3701A"/>
    <w:rsid w:val="00E37073"/>
    <w:rsid w:val="00E37387"/>
    <w:rsid w:val="00E403F7"/>
    <w:rsid w:val="00E40854"/>
    <w:rsid w:val="00E40D56"/>
    <w:rsid w:val="00E41529"/>
    <w:rsid w:val="00E418D7"/>
    <w:rsid w:val="00E42627"/>
    <w:rsid w:val="00E42DD3"/>
    <w:rsid w:val="00E42DFE"/>
    <w:rsid w:val="00E437AA"/>
    <w:rsid w:val="00E43E24"/>
    <w:rsid w:val="00E44724"/>
    <w:rsid w:val="00E447DD"/>
    <w:rsid w:val="00E44D31"/>
    <w:rsid w:val="00E44ED1"/>
    <w:rsid w:val="00E453F7"/>
    <w:rsid w:val="00E45714"/>
    <w:rsid w:val="00E457CE"/>
    <w:rsid w:val="00E46122"/>
    <w:rsid w:val="00E46EDE"/>
    <w:rsid w:val="00E4768E"/>
    <w:rsid w:val="00E50C1A"/>
    <w:rsid w:val="00E5183A"/>
    <w:rsid w:val="00E52196"/>
    <w:rsid w:val="00E52420"/>
    <w:rsid w:val="00E5297F"/>
    <w:rsid w:val="00E52BAD"/>
    <w:rsid w:val="00E53060"/>
    <w:rsid w:val="00E533A2"/>
    <w:rsid w:val="00E533BB"/>
    <w:rsid w:val="00E53D67"/>
    <w:rsid w:val="00E54503"/>
    <w:rsid w:val="00E54CD7"/>
    <w:rsid w:val="00E54E6B"/>
    <w:rsid w:val="00E55049"/>
    <w:rsid w:val="00E55D43"/>
    <w:rsid w:val="00E56CB3"/>
    <w:rsid w:val="00E57278"/>
    <w:rsid w:val="00E5763B"/>
    <w:rsid w:val="00E5777A"/>
    <w:rsid w:val="00E60824"/>
    <w:rsid w:val="00E60CA3"/>
    <w:rsid w:val="00E61D53"/>
    <w:rsid w:val="00E63041"/>
    <w:rsid w:val="00E6430B"/>
    <w:rsid w:val="00E660F6"/>
    <w:rsid w:val="00E66D2E"/>
    <w:rsid w:val="00E66DB6"/>
    <w:rsid w:val="00E675F8"/>
    <w:rsid w:val="00E67F21"/>
    <w:rsid w:val="00E707DA"/>
    <w:rsid w:val="00E70A4B"/>
    <w:rsid w:val="00E71113"/>
    <w:rsid w:val="00E71695"/>
    <w:rsid w:val="00E71B29"/>
    <w:rsid w:val="00E71BF1"/>
    <w:rsid w:val="00E71F29"/>
    <w:rsid w:val="00E721FD"/>
    <w:rsid w:val="00E72814"/>
    <w:rsid w:val="00E72820"/>
    <w:rsid w:val="00E72A1D"/>
    <w:rsid w:val="00E74B38"/>
    <w:rsid w:val="00E74B7E"/>
    <w:rsid w:val="00E754FB"/>
    <w:rsid w:val="00E75C24"/>
    <w:rsid w:val="00E75DE5"/>
    <w:rsid w:val="00E75E3C"/>
    <w:rsid w:val="00E80213"/>
    <w:rsid w:val="00E80551"/>
    <w:rsid w:val="00E81198"/>
    <w:rsid w:val="00E81659"/>
    <w:rsid w:val="00E82490"/>
    <w:rsid w:val="00E828A7"/>
    <w:rsid w:val="00E83F7D"/>
    <w:rsid w:val="00E83FC3"/>
    <w:rsid w:val="00E84CAA"/>
    <w:rsid w:val="00E866F7"/>
    <w:rsid w:val="00E917AE"/>
    <w:rsid w:val="00E91935"/>
    <w:rsid w:val="00E921B5"/>
    <w:rsid w:val="00E94501"/>
    <w:rsid w:val="00E95A9A"/>
    <w:rsid w:val="00E968BD"/>
    <w:rsid w:val="00E973B7"/>
    <w:rsid w:val="00EA0224"/>
    <w:rsid w:val="00EA0B48"/>
    <w:rsid w:val="00EA1852"/>
    <w:rsid w:val="00EA1B96"/>
    <w:rsid w:val="00EA28D2"/>
    <w:rsid w:val="00EA2CFB"/>
    <w:rsid w:val="00EA3C76"/>
    <w:rsid w:val="00EA4A41"/>
    <w:rsid w:val="00EA5932"/>
    <w:rsid w:val="00EA64C2"/>
    <w:rsid w:val="00EA6838"/>
    <w:rsid w:val="00EA6935"/>
    <w:rsid w:val="00EA6B6B"/>
    <w:rsid w:val="00EA6C0B"/>
    <w:rsid w:val="00EA6F62"/>
    <w:rsid w:val="00EA714A"/>
    <w:rsid w:val="00EA73B5"/>
    <w:rsid w:val="00EB07EF"/>
    <w:rsid w:val="00EB159B"/>
    <w:rsid w:val="00EB2855"/>
    <w:rsid w:val="00EB36FA"/>
    <w:rsid w:val="00EB3835"/>
    <w:rsid w:val="00EB3ED9"/>
    <w:rsid w:val="00EB3F71"/>
    <w:rsid w:val="00EB4718"/>
    <w:rsid w:val="00EB4C16"/>
    <w:rsid w:val="00EB4CA4"/>
    <w:rsid w:val="00EB51D4"/>
    <w:rsid w:val="00EB6BD2"/>
    <w:rsid w:val="00EB7003"/>
    <w:rsid w:val="00EB765D"/>
    <w:rsid w:val="00EB770E"/>
    <w:rsid w:val="00EB777E"/>
    <w:rsid w:val="00EC1BC2"/>
    <w:rsid w:val="00EC1C19"/>
    <w:rsid w:val="00EC265D"/>
    <w:rsid w:val="00EC2BE1"/>
    <w:rsid w:val="00EC2F21"/>
    <w:rsid w:val="00EC3382"/>
    <w:rsid w:val="00EC38B0"/>
    <w:rsid w:val="00EC4394"/>
    <w:rsid w:val="00EC4888"/>
    <w:rsid w:val="00EC4BBA"/>
    <w:rsid w:val="00EC5249"/>
    <w:rsid w:val="00EC54CD"/>
    <w:rsid w:val="00EC56B9"/>
    <w:rsid w:val="00EC5DDC"/>
    <w:rsid w:val="00EC636E"/>
    <w:rsid w:val="00EC6530"/>
    <w:rsid w:val="00EC66DB"/>
    <w:rsid w:val="00EC734F"/>
    <w:rsid w:val="00ED007A"/>
    <w:rsid w:val="00ED0111"/>
    <w:rsid w:val="00ED081D"/>
    <w:rsid w:val="00ED0CFA"/>
    <w:rsid w:val="00ED0EA8"/>
    <w:rsid w:val="00ED1837"/>
    <w:rsid w:val="00ED3C47"/>
    <w:rsid w:val="00ED40B1"/>
    <w:rsid w:val="00ED4DAD"/>
    <w:rsid w:val="00ED61E3"/>
    <w:rsid w:val="00ED627E"/>
    <w:rsid w:val="00ED63E2"/>
    <w:rsid w:val="00ED7076"/>
    <w:rsid w:val="00ED761C"/>
    <w:rsid w:val="00ED77BE"/>
    <w:rsid w:val="00ED7A1C"/>
    <w:rsid w:val="00EE01F8"/>
    <w:rsid w:val="00EE389D"/>
    <w:rsid w:val="00EE4D33"/>
    <w:rsid w:val="00EE540E"/>
    <w:rsid w:val="00EE6A2C"/>
    <w:rsid w:val="00EE707E"/>
    <w:rsid w:val="00EE736B"/>
    <w:rsid w:val="00EE781F"/>
    <w:rsid w:val="00EE793E"/>
    <w:rsid w:val="00EF03AF"/>
    <w:rsid w:val="00EF0425"/>
    <w:rsid w:val="00EF0F32"/>
    <w:rsid w:val="00EF17B9"/>
    <w:rsid w:val="00EF1DC0"/>
    <w:rsid w:val="00EF3453"/>
    <w:rsid w:val="00EF34CD"/>
    <w:rsid w:val="00EF3F51"/>
    <w:rsid w:val="00EF4597"/>
    <w:rsid w:val="00EF514C"/>
    <w:rsid w:val="00EF5A9D"/>
    <w:rsid w:val="00EF5B0E"/>
    <w:rsid w:val="00EF60D1"/>
    <w:rsid w:val="00EF61BE"/>
    <w:rsid w:val="00EF6519"/>
    <w:rsid w:val="00EF6AF9"/>
    <w:rsid w:val="00EF707A"/>
    <w:rsid w:val="00F009D4"/>
    <w:rsid w:val="00F01548"/>
    <w:rsid w:val="00F01B2A"/>
    <w:rsid w:val="00F02865"/>
    <w:rsid w:val="00F02FA5"/>
    <w:rsid w:val="00F031B7"/>
    <w:rsid w:val="00F034BC"/>
    <w:rsid w:val="00F036D3"/>
    <w:rsid w:val="00F03CB8"/>
    <w:rsid w:val="00F0563B"/>
    <w:rsid w:val="00F062D6"/>
    <w:rsid w:val="00F0667A"/>
    <w:rsid w:val="00F07E51"/>
    <w:rsid w:val="00F10384"/>
    <w:rsid w:val="00F1209D"/>
    <w:rsid w:val="00F120AF"/>
    <w:rsid w:val="00F1210B"/>
    <w:rsid w:val="00F12A92"/>
    <w:rsid w:val="00F12F60"/>
    <w:rsid w:val="00F13ADE"/>
    <w:rsid w:val="00F14FB3"/>
    <w:rsid w:val="00F15AF1"/>
    <w:rsid w:val="00F15BD3"/>
    <w:rsid w:val="00F1605B"/>
    <w:rsid w:val="00F162DC"/>
    <w:rsid w:val="00F163DC"/>
    <w:rsid w:val="00F16681"/>
    <w:rsid w:val="00F1676A"/>
    <w:rsid w:val="00F16B32"/>
    <w:rsid w:val="00F177FC"/>
    <w:rsid w:val="00F2071A"/>
    <w:rsid w:val="00F20A29"/>
    <w:rsid w:val="00F20A4A"/>
    <w:rsid w:val="00F21342"/>
    <w:rsid w:val="00F2227E"/>
    <w:rsid w:val="00F2239A"/>
    <w:rsid w:val="00F24284"/>
    <w:rsid w:val="00F246C5"/>
    <w:rsid w:val="00F24D6B"/>
    <w:rsid w:val="00F25067"/>
    <w:rsid w:val="00F2545E"/>
    <w:rsid w:val="00F27030"/>
    <w:rsid w:val="00F27155"/>
    <w:rsid w:val="00F27ABC"/>
    <w:rsid w:val="00F30AD8"/>
    <w:rsid w:val="00F31A2D"/>
    <w:rsid w:val="00F31D3A"/>
    <w:rsid w:val="00F31F4C"/>
    <w:rsid w:val="00F32196"/>
    <w:rsid w:val="00F3232A"/>
    <w:rsid w:val="00F32648"/>
    <w:rsid w:val="00F32A42"/>
    <w:rsid w:val="00F32BA7"/>
    <w:rsid w:val="00F3305F"/>
    <w:rsid w:val="00F33258"/>
    <w:rsid w:val="00F3336B"/>
    <w:rsid w:val="00F34526"/>
    <w:rsid w:val="00F3480F"/>
    <w:rsid w:val="00F34D9D"/>
    <w:rsid w:val="00F36782"/>
    <w:rsid w:val="00F36F20"/>
    <w:rsid w:val="00F4031D"/>
    <w:rsid w:val="00F404F6"/>
    <w:rsid w:val="00F405F3"/>
    <w:rsid w:val="00F40E86"/>
    <w:rsid w:val="00F40FCC"/>
    <w:rsid w:val="00F412B6"/>
    <w:rsid w:val="00F41499"/>
    <w:rsid w:val="00F42A58"/>
    <w:rsid w:val="00F440B9"/>
    <w:rsid w:val="00F446DC"/>
    <w:rsid w:val="00F44BF6"/>
    <w:rsid w:val="00F44C69"/>
    <w:rsid w:val="00F44DDC"/>
    <w:rsid w:val="00F457A1"/>
    <w:rsid w:val="00F45837"/>
    <w:rsid w:val="00F45DB9"/>
    <w:rsid w:val="00F46125"/>
    <w:rsid w:val="00F463A6"/>
    <w:rsid w:val="00F46713"/>
    <w:rsid w:val="00F46BD6"/>
    <w:rsid w:val="00F46DB1"/>
    <w:rsid w:val="00F47317"/>
    <w:rsid w:val="00F47FA6"/>
    <w:rsid w:val="00F50C97"/>
    <w:rsid w:val="00F50FC7"/>
    <w:rsid w:val="00F511FE"/>
    <w:rsid w:val="00F5244C"/>
    <w:rsid w:val="00F527F8"/>
    <w:rsid w:val="00F52AFD"/>
    <w:rsid w:val="00F535A5"/>
    <w:rsid w:val="00F53B5A"/>
    <w:rsid w:val="00F53E52"/>
    <w:rsid w:val="00F54E56"/>
    <w:rsid w:val="00F55FB8"/>
    <w:rsid w:val="00F561F4"/>
    <w:rsid w:val="00F56516"/>
    <w:rsid w:val="00F5667D"/>
    <w:rsid w:val="00F569B9"/>
    <w:rsid w:val="00F57E94"/>
    <w:rsid w:val="00F57EB3"/>
    <w:rsid w:val="00F57FD1"/>
    <w:rsid w:val="00F606DD"/>
    <w:rsid w:val="00F615BA"/>
    <w:rsid w:val="00F61FE6"/>
    <w:rsid w:val="00F6206F"/>
    <w:rsid w:val="00F6256E"/>
    <w:rsid w:val="00F6289A"/>
    <w:rsid w:val="00F62D73"/>
    <w:rsid w:val="00F63625"/>
    <w:rsid w:val="00F6381E"/>
    <w:rsid w:val="00F6493E"/>
    <w:rsid w:val="00F64976"/>
    <w:rsid w:val="00F64C02"/>
    <w:rsid w:val="00F65067"/>
    <w:rsid w:val="00F65345"/>
    <w:rsid w:val="00F65E8F"/>
    <w:rsid w:val="00F66039"/>
    <w:rsid w:val="00F665D1"/>
    <w:rsid w:val="00F666AB"/>
    <w:rsid w:val="00F66B74"/>
    <w:rsid w:val="00F6708D"/>
    <w:rsid w:val="00F70C88"/>
    <w:rsid w:val="00F71DDB"/>
    <w:rsid w:val="00F7260E"/>
    <w:rsid w:val="00F73CA7"/>
    <w:rsid w:val="00F74020"/>
    <w:rsid w:val="00F74563"/>
    <w:rsid w:val="00F74A53"/>
    <w:rsid w:val="00F75033"/>
    <w:rsid w:val="00F7507F"/>
    <w:rsid w:val="00F753DD"/>
    <w:rsid w:val="00F75890"/>
    <w:rsid w:val="00F75E4D"/>
    <w:rsid w:val="00F75F7F"/>
    <w:rsid w:val="00F763DE"/>
    <w:rsid w:val="00F76579"/>
    <w:rsid w:val="00F76F64"/>
    <w:rsid w:val="00F77579"/>
    <w:rsid w:val="00F77D75"/>
    <w:rsid w:val="00F801E3"/>
    <w:rsid w:val="00F80C3A"/>
    <w:rsid w:val="00F80D6F"/>
    <w:rsid w:val="00F80E9B"/>
    <w:rsid w:val="00F8151E"/>
    <w:rsid w:val="00F81948"/>
    <w:rsid w:val="00F823CF"/>
    <w:rsid w:val="00F82705"/>
    <w:rsid w:val="00F828A3"/>
    <w:rsid w:val="00F828CD"/>
    <w:rsid w:val="00F82DE7"/>
    <w:rsid w:val="00F83E32"/>
    <w:rsid w:val="00F84460"/>
    <w:rsid w:val="00F84975"/>
    <w:rsid w:val="00F85BCA"/>
    <w:rsid w:val="00F86595"/>
    <w:rsid w:val="00F8670B"/>
    <w:rsid w:val="00F870BA"/>
    <w:rsid w:val="00F87805"/>
    <w:rsid w:val="00F87FE0"/>
    <w:rsid w:val="00F9001A"/>
    <w:rsid w:val="00F901BA"/>
    <w:rsid w:val="00F90EBF"/>
    <w:rsid w:val="00F91116"/>
    <w:rsid w:val="00F92176"/>
    <w:rsid w:val="00F9250C"/>
    <w:rsid w:val="00F927CD"/>
    <w:rsid w:val="00F93561"/>
    <w:rsid w:val="00F948C8"/>
    <w:rsid w:val="00F94E82"/>
    <w:rsid w:val="00F9521F"/>
    <w:rsid w:val="00F9531C"/>
    <w:rsid w:val="00F95577"/>
    <w:rsid w:val="00F956DB"/>
    <w:rsid w:val="00F95B83"/>
    <w:rsid w:val="00F96D8D"/>
    <w:rsid w:val="00F973FC"/>
    <w:rsid w:val="00F97F38"/>
    <w:rsid w:val="00FA08C6"/>
    <w:rsid w:val="00FA101E"/>
    <w:rsid w:val="00FA16E4"/>
    <w:rsid w:val="00FA181F"/>
    <w:rsid w:val="00FA2610"/>
    <w:rsid w:val="00FA34FB"/>
    <w:rsid w:val="00FA35E4"/>
    <w:rsid w:val="00FA3D03"/>
    <w:rsid w:val="00FA4C16"/>
    <w:rsid w:val="00FA4C8D"/>
    <w:rsid w:val="00FA50F8"/>
    <w:rsid w:val="00FA5F03"/>
    <w:rsid w:val="00FA656A"/>
    <w:rsid w:val="00FA73AD"/>
    <w:rsid w:val="00FA79C4"/>
    <w:rsid w:val="00FA7BCA"/>
    <w:rsid w:val="00FA7DCD"/>
    <w:rsid w:val="00FA7F7D"/>
    <w:rsid w:val="00FB13FF"/>
    <w:rsid w:val="00FB22E4"/>
    <w:rsid w:val="00FB2A34"/>
    <w:rsid w:val="00FB2DCC"/>
    <w:rsid w:val="00FB3AD9"/>
    <w:rsid w:val="00FB3EE7"/>
    <w:rsid w:val="00FB434F"/>
    <w:rsid w:val="00FB4710"/>
    <w:rsid w:val="00FB6153"/>
    <w:rsid w:val="00FB6C16"/>
    <w:rsid w:val="00FB6D14"/>
    <w:rsid w:val="00FB7015"/>
    <w:rsid w:val="00FB7042"/>
    <w:rsid w:val="00FC0053"/>
    <w:rsid w:val="00FC00A5"/>
    <w:rsid w:val="00FC086F"/>
    <w:rsid w:val="00FC09D3"/>
    <w:rsid w:val="00FC0AAA"/>
    <w:rsid w:val="00FC16F6"/>
    <w:rsid w:val="00FC1EC7"/>
    <w:rsid w:val="00FC234C"/>
    <w:rsid w:val="00FC29C5"/>
    <w:rsid w:val="00FC35DF"/>
    <w:rsid w:val="00FC37DF"/>
    <w:rsid w:val="00FC3969"/>
    <w:rsid w:val="00FC3C00"/>
    <w:rsid w:val="00FC3E18"/>
    <w:rsid w:val="00FC432C"/>
    <w:rsid w:val="00FC4366"/>
    <w:rsid w:val="00FC4612"/>
    <w:rsid w:val="00FC5115"/>
    <w:rsid w:val="00FC5392"/>
    <w:rsid w:val="00FC56E8"/>
    <w:rsid w:val="00FC5F2E"/>
    <w:rsid w:val="00FC651D"/>
    <w:rsid w:val="00FC6635"/>
    <w:rsid w:val="00FC6D73"/>
    <w:rsid w:val="00FC7107"/>
    <w:rsid w:val="00FC71CB"/>
    <w:rsid w:val="00FC731C"/>
    <w:rsid w:val="00FC7742"/>
    <w:rsid w:val="00FC7D31"/>
    <w:rsid w:val="00FD06E6"/>
    <w:rsid w:val="00FD158E"/>
    <w:rsid w:val="00FD27FB"/>
    <w:rsid w:val="00FD2965"/>
    <w:rsid w:val="00FD3EC5"/>
    <w:rsid w:val="00FD5788"/>
    <w:rsid w:val="00FD5AC4"/>
    <w:rsid w:val="00FD5EA3"/>
    <w:rsid w:val="00FD6306"/>
    <w:rsid w:val="00FD6AB4"/>
    <w:rsid w:val="00FD74FC"/>
    <w:rsid w:val="00FD7841"/>
    <w:rsid w:val="00FD7E1E"/>
    <w:rsid w:val="00FE0314"/>
    <w:rsid w:val="00FE04A5"/>
    <w:rsid w:val="00FE0ACF"/>
    <w:rsid w:val="00FE0C3A"/>
    <w:rsid w:val="00FE1398"/>
    <w:rsid w:val="00FE19D6"/>
    <w:rsid w:val="00FE1B37"/>
    <w:rsid w:val="00FE1D05"/>
    <w:rsid w:val="00FE1FE7"/>
    <w:rsid w:val="00FE2B03"/>
    <w:rsid w:val="00FE3E45"/>
    <w:rsid w:val="00FE3E85"/>
    <w:rsid w:val="00FE423A"/>
    <w:rsid w:val="00FE5177"/>
    <w:rsid w:val="00FE53EE"/>
    <w:rsid w:val="00FE5632"/>
    <w:rsid w:val="00FE595D"/>
    <w:rsid w:val="00FE6F0C"/>
    <w:rsid w:val="00FE6F8D"/>
    <w:rsid w:val="00FE70C8"/>
    <w:rsid w:val="00FE7154"/>
    <w:rsid w:val="00FE74D1"/>
    <w:rsid w:val="00FF0060"/>
    <w:rsid w:val="00FF03BE"/>
    <w:rsid w:val="00FF2668"/>
    <w:rsid w:val="00FF2FD8"/>
    <w:rsid w:val="00FF3365"/>
    <w:rsid w:val="00FF34D8"/>
    <w:rsid w:val="00FF381A"/>
    <w:rsid w:val="00FF468B"/>
    <w:rsid w:val="00FF4E33"/>
    <w:rsid w:val="00FF5531"/>
    <w:rsid w:val="00FF55A0"/>
    <w:rsid w:val="00FF5D6C"/>
    <w:rsid w:val="00FF5FD3"/>
    <w:rsid w:val="00FF6307"/>
    <w:rsid w:val="00FF6AB3"/>
    <w:rsid w:val="00FF7216"/>
    <w:rsid w:val="00FF723B"/>
    <w:rsid w:val="00FF7745"/>
    <w:rsid w:val="00FF777D"/>
    <w:rsid w:val="00FF7AB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Bullet" w:locked="1"/>
    <w:lsdException w:name="Title" w:locked="1" w:qFormat="1"/>
    <w:lsdException w:name="Default Paragraph Font" w:locked="1"/>
    <w:lsdException w:name="Body Text" w:locked="1" w:uiPriority="99"/>
    <w:lsdException w:name="Body Text Indent" w:uiPriority="99"/>
    <w:lsdException w:name="Subtitle" w:locked="1" w:qFormat="1"/>
    <w:lsdException w:name="Body Text 3" w:uiPriority="99"/>
    <w:lsdException w:name="Body Text Indent 2" w:uiPriority="99"/>
    <w:lsdException w:name="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HTML Preformatted" w:locked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7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7C06C9"/>
    <w:pPr>
      <w:keepNext/>
      <w:keepLines/>
      <w:numPr>
        <w:numId w:val="1"/>
      </w:numPr>
      <w:spacing w:before="480" w:after="0" w:line="312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E250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29422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"/>
    <w:qFormat/>
    <w:rsid w:val="000B0DFA"/>
    <w:pPr>
      <w:keepNext/>
      <w:suppressAutoHyphens/>
      <w:spacing w:before="240" w:after="60" w:line="240" w:lineRule="auto"/>
      <w:ind w:firstLine="709"/>
      <w:jc w:val="both"/>
      <w:outlineLvl w:val="3"/>
    </w:pPr>
    <w:rPr>
      <w:rFonts w:cs="Times New Roman"/>
      <w:b/>
      <w:bCs/>
      <w:kern w:val="1"/>
      <w:sz w:val="28"/>
      <w:szCs w:val="28"/>
      <w:lang w:eastAsia="hi-IN" w:bidi="hi-IN"/>
    </w:rPr>
  </w:style>
  <w:style w:type="paragraph" w:styleId="5">
    <w:name w:val="heading 5"/>
    <w:basedOn w:val="a0"/>
    <w:next w:val="a1"/>
    <w:link w:val="50"/>
    <w:qFormat/>
    <w:rsid w:val="000B0DFA"/>
    <w:pPr>
      <w:keepNext/>
      <w:suppressAutoHyphens/>
      <w:spacing w:after="0" w:line="100" w:lineRule="atLeast"/>
      <w:ind w:left="3916" w:hanging="1080"/>
      <w:outlineLvl w:val="4"/>
    </w:pPr>
    <w:rPr>
      <w:b/>
      <w:bCs/>
      <w:kern w:val="1"/>
      <w:sz w:val="28"/>
      <w:szCs w:val="28"/>
      <w:lang w:eastAsia="hi-IN" w:bidi="hi-IN"/>
    </w:rPr>
  </w:style>
  <w:style w:type="paragraph" w:styleId="6">
    <w:name w:val="heading 6"/>
    <w:basedOn w:val="a0"/>
    <w:next w:val="a0"/>
    <w:link w:val="60"/>
    <w:uiPriority w:val="9"/>
    <w:qFormat/>
    <w:rsid w:val="006F22B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qFormat/>
    <w:rsid w:val="0095145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F22B5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uiPriority w:val="9"/>
    <w:locked/>
    <w:rsid w:val="007C06C9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E250A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294222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a1">
    <w:name w:val="Body Text"/>
    <w:aliases w:val="Знак1 Знак,text,Body Text2, Знак1 Знак"/>
    <w:basedOn w:val="a0"/>
    <w:link w:val="a5"/>
    <w:uiPriority w:val="99"/>
    <w:rsid w:val="003D153E"/>
    <w:pPr>
      <w:spacing w:after="120"/>
    </w:pPr>
  </w:style>
  <w:style w:type="character" w:customStyle="1" w:styleId="a5">
    <w:name w:val="Основной текст Знак"/>
    <w:aliases w:val="Знак1 Знак Знак,text Знак,Body Text2 Знак, Знак1 Знак Знак"/>
    <w:link w:val="a1"/>
    <w:uiPriority w:val="99"/>
    <w:locked/>
    <w:rsid w:val="003D153E"/>
    <w:rPr>
      <w:rFonts w:cs="Times New Roman"/>
      <w:sz w:val="22"/>
      <w:szCs w:val="22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0B0DFA"/>
    <w:rPr>
      <w:rFonts w:cs="Times New Roman"/>
      <w:b/>
      <w:bCs/>
      <w:kern w:val="1"/>
      <w:sz w:val="28"/>
      <w:szCs w:val="28"/>
      <w:lang w:val="x-none" w:eastAsia="hi-IN" w:bidi="hi-IN"/>
    </w:rPr>
  </w:style>
  <w:style w:type="character" w:customStyle="1" w:styleId="50">
    <w:name w:val="Заголовок 5 Знак"/>
    <w:link w:val="5"/>
    <w:locked/>
    <w:rsid w:val="000B0DFA"/>
    <w:rPr>
      <w:rFonts w:cs="Times New Roman"/>
      <w:b/>
      <w:bCs/>
      <w:kern w:val="1"/>
      <w:sz w:val="28"/>
      <w:szCs w:val="28"/>
      <w:lang w:val="x-none" w:eastAsia="hi-IN" w:bidi="hi-IN"/>
    </w:rPr>
  </w:style>
  <w:style w:type="character" w:customStyle="1" w:styleId="60">
    <w:name w:val="Заголовок 6 Знак"/>
    <w:link w:val="6"/>
    <w:uiPriority w:val="9"/>
    <w:semiHidden/>
    <w:locked/>
    <w:rsid w:val="006F22B5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semiHidden/>
    <w:locked/>
    <w:rsid w:val="00951459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semiHidden/>
    <w:locked/>
    <w:rsid w:val="006F22B5"/>
    <w:rPr>
      <w:rFonts w:ascii="Calibri" w:hAnsi="Calibri" w:cs="Times New Roman"/>
      <w:i/>
      <w:iCs/>
      <w:sz w:val="24"/>
      <w:szCs w:val="24"/>
      <w:lang w:val="x-none" w:eastAsia="en-US"/>
    </w:rPr>
  </w:style>
  <w:style w:type="paragraph" w:styleId="a6">
    <w:name w:val="Plain Text"/>
    <w:basedOn w:val="a0"/>
    <w:link w:val="a7"/>
    <w:uiPriority w:val="99"/>
    <w:rsid w:val="0071125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71125D"/>
    <w:rPr>
      <w:rFonts w:ascii="Courier New" w:hAnsi="Courier New" w:cs="Courier New"/>
    </w:rPr>
  </w:style>
  <w:style w:type="paragraph" w:styleId="a8">
    <w:name w:val="header"/>
    <w:basedOn w:val="a0"/>
    <w:link w:val="a9"/>
    <w:uiPriority w:val="99"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C7F85"/>
    <w:rPr>
      <w:rFonts w:cs="Times New Roman"/>
    </w:rPr>
  </w:style>
  <w:style w:type="paragraph" w:styleId="aa">
    <w:name w:val="footer"/>
    <w:basedOn w:val="a0"/>
    <w:link w:val="ab"/>
    <w:uiPriority w:val="99"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C7F85"/>
    <w:rPr>
      <w:rFonts w:cs="Times New Roman"/>
    </w:rPr>
  </w:style>
  <w:style w:type="paragraph" w:customStyle="1" w:styleId="12">
    <w:name w:val="Абзац списка1"/>
    <w:basedOn w:val="a0"/>
    <w:rsid w:val="00DC7F85"/>
    <w:pPr>
      <w:ind w:left="720"/>
    </w:pPr>
  </w:style>
  <w:style w:type="paragraph" w:styleId="ac">
    <w:name w:val="Normal (Web)"/>
    <w:basedOn w:val="a0"/>
    <w:uiPriority w:val="99"/>
    <w:rsid w:val="00DC7F85"/>
    <w:pPr>
      <w:spacing w:after="0" w:line="360" w:lineRule="auto"/>
      <w:ind w:left="1080" w:firstLine="709"/>
      <w:jc w:val="both"/>
    </w:pPr>
    <w:rPr>
      <w:rFonts w:ascii="Times New Roman" w:hAnsi="Times New Roman" w:cs="Times New Roman"/>
      <w:spacing w:val="-5"/>
      <w:sz w:val="28"/>
      <w:szCs w:val="28"/>
    </w:rPr>
  </w:style>
  <w:style w:type="paragraph" w:styleId="21">
    <w:name w:val="Body Text Indent 2"/>
    <w:basedOn w:val="a0"/>
    <w:link w:val="22"/>
    <w:uiPriority w:val="99"/>
    <w:rsid w:val="00311CBF"/>
    <w:pPr>
      <w:spacing w:after="0" w:line="240" w:lineRule="auto"/>
      <w:ind w:firstLine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11CBF"/>
    <w:rPr>
      <w:rFonts w:ascii="Times New Roman" w:hAnsi="Times New Roman" w:cs="Times New Roman"/>
      <w:sz w:val="24"/>
      <w:szCs w:val="24"/>
      <w:lang w:val="x-none" w:eastAsia="ru-RU"/>
    </w:rPr>
  </w:style>
  <w:style w:type="table" w:styleId="ad">
    <w:name w:val="Table Grid"/>
    <w:basedOn w:val="a3"/>
    <w:uiPriority w:val="59"/>
    <w:rsid w:val="00E40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ария"/>
    <w:basedOn w:val="a0"/>
    <w:uiPriority w:val="99"/>
    <w:rsid w:val="00576C4E"/>
    <w:pPr>
      <w:spacing w:before="240" w:after="12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0"/>
    <w:link w:val="24"/>
    <w:semiHidden/>
    <w:rsid w:val="00294222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294222"/>
    <w:rPr>
      <w:rFonts w:cs="Calibri"/>
      <w:lang w:val="x-none" w:eastAsia="en-US"/>
    </w:rPr>
  </w:style>
  <w:style w:type="paragraph" w:customStyle="1" w:styleId="af">
    <w:name w:val="Первый уровень"/>
    <w:basedOn w:val="12"/>
    <w:next w:val="a0"/>
    <w:rsid w:val="00EB2855"/>
    <w:pPr>
      <w:pageBreakBefore/>
      <w:spacing w:after="240" w:line="312" w:lineRule="auto"/>
      <w:ind w:left="360" w:hanging="360"/>
      <w:jc w:val="center"/>
    </w:pPr>
    <w:rPr>
      <w:rFonts w:ascii="Times New Roman" w:hAnsi="Times New Roman" w:cs="Times New Roman"/>
      <w:b/>
      <w:sz w:val="28"/>
    </w:rPr>
  </w:style>
  <w:style w:type="paragraph" w:customStyle="1" w:styleId="af0">
    <w:name w:val="Второй уровень"/>
    <w:basedOn w:val="12"/>
    <w:rsid w:val="00EB2855"/>
    <w:pPr>
      <w:spacing w:before="120" w:after="120" w:line="312" w:lineRule="auto"/>
      <w:ind w:left="792" w:hanging="432"/>
      <w:jc w:val="center"/>
    </w:pPr>
    <w:rPr>
      <w:rFonts w:ascii="Times New Roman" w:hAnsi="Times New Roman" w:cs="Times New Roman"/>
      <w:b/>
      <w:sz w:val="24"/>
    </w:rPr>
  </w:style>
  <w:style w:type="paragraph" w:styleId="af1">
    <w:name w:val="Balloon Text"/>
    <w:basedOn w:val="a0"/>
    <w:link w:val="af2"/>
    <w:uiPriority w:val="99"/>
    <w:semiHidden/>
    <w:rsid w:val="002C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60A0"/>
    <w:rPr>
      <w:rFonts w:ascii="Tahoma" w:hAnsi="Tahoma" w:cs="Tahoma"/>
      <w:sz w:val="16"/>
      <w:szCs w:val="16"/>
      <w:lang w:val="x-none" w:eastAsia="en-US"/>
    </w:rPr>
  </w:style>
  <w:style w:type="paragraph" w:styleId="af3">
    <w:name w:val="caption"/>
    <w:basedOn w:val="a0"/>
    <w:next w:val="a0"/>
    <w:link w:val="af4"/>
    <w:qFormat/>
    <w:rsid w:val="0070714C"/>
    <w:rPr>
      <w:b/>
      <w:bCs/>
      <w:sz w:val="20"/>
      <w:szCs w:val="20"/>
    </w:rPr>
  </w:style>
  <w:style w:type="character" w:customStyle="1" w:styleId="af4">
    <w:name w:val="Название объекта Знак"/>
    <w:link w:val="af3"/>
    <w:locked/>
    <w:rsid w:val="00E81198"/>
    <w:rPr>
      <w:rFonts w:cs="Times New Roman"/>
      <w:b/>
      <w:bCs/>
      <w:lang w:val="x-none" w:eastAsia="en-US"/>
    </w:rPr>
  </w:style>
  <w:style w:type="paragraph" w:customStyle="1" w:styleId="ConsPlusNormal">
    <w:name w:val="ConsPlusNormal"/>
    <w:link w:val="ConsPlusNormal0"/>
    <w:rsid w:val="00F3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D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 Знак Знак Знак"/>
    <w:basedOn w:val="a0"/>
    <w:rsid w:val="000164A8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Style4">
    <w:name w:val="Style4"/>
    <w:basedOn w:val="a0"/>
    <w:rsid w:val="0052736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8">
    <w:name w:val="Font Style28"/>
    <w:rsid w:val="0052736B"/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FE1398"/>
    <w:rPr>
      <w:rFonts w:ascii="Arial Narrow" w:hAnsi="Arial Narrow" w:cs="Arial Narrow"/>
      <w:sz w:val="24"/>
      <w:szCs w:val="24"/>
    </w:rPr>
  </w:style>
  <w:style w:type="paragraph" w:styleId="af5">
    <w:name w:val="Title"/>
    <w:basedOn w:val="a0"/>
    <w:link w:val="af6"/>
    <w:qFormat/>
    <w:rsid w:val="00536574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Название Знак"/>
    <w:link w:val="af5"/>
    <w:locked/>
    <w:rsid w:val="00536574"/>
    <w:rPr>
      <w:rFonts w:ascii="Times New Roman" w:hAnsi="Times New Roman" w:cs="Times New Roman"/>
      <w:b/>
      <w:bCs/>
      <w:sz w:val="28"/>
      <w:szCs w:val="28"/>
    </w:rPr>
  </w:style>
  <w:style w:type="paragraph" w:styleId="a">
    <w:name w:val="List Bullet"/>
    <w:basedOn w:val="a0"/>
    <w:rsid w:val="0096311D"/>
    <w:pPr>
      <w:widowControl w:val="0"/>
      <w:numPr>
        <w:numId w:val="2"/>
      </w:numPr>
      <w:tabs>
        <w:tab w:val="clear" w:pos="284"/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Body Text Indent"/>
    <w:basedOn w:val="a0"/>
    <w:link w:val="af8"/>
    <w:uiPriority w:val="99"/>
    <w:rsid w:val="001A5D9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link w:val="af7"/>
    <w:uiPriority w:val="99"/>
    <w:locked/>
    <w:rsid w:val="001A5D96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"/>
    <w:basedOn w:val="a0"/>
    <w:link w:val="S0"/>
    <w:autoRedefine/>
    <w:qFormat/>
    <w:rsid w:val="00DF1C45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MS Mincho" w:hAnsi="Times New Roman" w:cs="Times New Roman"/>
      <w:bCs/>
      <w:color w:val="000000"/>
      <w:sz w:val="28"/>
      <w:szCs w:val="28"/>
      <w:lang w:eastAsia="ar-SA"/>
    </w:rPr>
  </w:style>
  <w:style w:type="character" w:customStyle="1" w:styleId="S0">
    <w:name w:val="S_Обычный Знак"/>
    <w:link w:val="S"/>
    <w:locked/>
    <w:rsid w:val="00DF1C45"/>
    <w:rPr>
      <w:rFonts w:ascii="Times New Roman" w:eastAsia="MS Mincho" w:hAnsi="Times New Roman" w:cs="Times New Roman"/>
      <w:bCs/>
      <w:color w:val="000000"/>
      <w:sz w:val="28"/>
      <w:szCs w:val="28"/>
      <w:lang w:eastAsia="ar-SA"/>
    </w:rPr>
  </w:style>
  <w:style w:type="character" w:customStyle="1" w:styleId="S10">
    <w:name w:val="S_Маркированный Знак1"/>
    <w:link w:val="S2"/>
    <w:locked/>
    <w:rsid w:val="00930A11"/>
    <w:rPr>
      <w:rFonts w:ascii="Times New Roman" w:hAnsi="Times New Roman" w:cs="Times New Roman"/>
      <w:b/>
      <w:sz w:val="28"/>
      <w:szCs w:val="28"/>
    </w:rPr>
  </w:style>
  <w:style w:type="paragraph" w:customStyle="1" w:styleId="S2">
    <w:name w:val="S_Маркированный"/>
    <w:basedOn w:val="a"/>
    <w:link w:val="S10"/>
    <w:autoRedefine/>
    <w:rsid w:val="00930A11"/>
    <w:pPr>
      <w:widowControl/>
      <w:numPr>
        <w:numId w:val="0"/>
      </w:numPr>
      <w:spacing w:after="120"/>
      <w:ind w:firstLine="709"/>
    </w:pPr>
    <w:rPr>
      <w:b/>
      <w:sz w:val="28"/>
      <w:szCs w:val="28"/>
    </w:rPr>
  </w:style>
  <w:style w:type="paragraph" w:styleId="HTML">
    <w:name w:val="HTML Preformatted"/>
    <w:basedOn w:val="a0"/>
    <w:link w:val="HTML0"/>
    <w:rsid w:val="00473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473CC2"/>
    <w:rPr>
      <w:rFonts w:ascii="Courier New" w:hAnsi="Courier New" w:cs="Courier New"/>
    </w:rPr>
  </w:style>
  <w:style w:type="paragraph" w:customStyle="1" w:styleId="western">
    <w:name w:val="western"/>
    <w:basedOn w:val="a0"/>
    <w:rsid w:val="00566F2F"/>
    <w:pPr>
      <w:spacing w:before="100" w:beforeAutospacing="1" w:after="115"/>
    </w:pPr>
    <w:rPr>
      <w:rFonts w:cs="Times New Roman"/>
      <w:color w:val="000000"/>
      <w:lang w:eastAsia="ru-RU"/>
    </w:rPr>
  </w:style>
  <w:style w:type="paragraph" w:customStyle="1" w:styleId="af9">
    <w:name w:val="Знак"/>
    <w:basedOn w:val="a0"/>
    <w:rsid w:val="00140D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Маркированный список1 Знак Знак"/>
    <w:basedOn w:val="afa"/>
    <w:rsid w:val="00362E60"/>
    <w:pPr>
      <w:numPr>
        <w:numId w:val="3"/>
      </w:numPr>
    </w:pPr>
    <w:rPr>
      <w:rFonts w:cs="Times New Roman"/>
    </w:rPr>
  </w:style>
  <w:style w:type="paragraph" w:styleId="afa">
    <w:name w:val="List"/>
    <w:basedOn w:val="a0"/>
    <w:semiHidden/>
    <w:rsid w:val="00362E60"/>
    <w:pPr>
      <w:ind w:left="283" w:hanging="283"/>
    </w:pPr>
  </w:style>
  <w:style w:type="character" w:styleId="afb">
    <w:name w:val="annotation reference"/>
    <w:semiHidden/>
    <w:rsid w:val="00797FC7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semiHidden/>
    <w:rsid w:val="00797FC7"/>
    <w:rPr>
      <w:sz w:val="20"/>
      <w:szCs w:val="20"/>
    </w:rPr>
  </w:style>
  <w:style w:type="character" w:customStyle="1" w:styleId="afd">
    <w:name w:val="Текст примечания Знак"/>
    <w:link w:val="afc"/>
    <w:semiHidden/>
    <w:locked/>
    <w:rsid w:val="00797FC7"/>
    <w:rPr>
      <w:rFonts w:cs="Times New Roman"/>
      <w:lang w:val="x-none" w:eastAsia="en-US"/>
    </w:rPr>
  </w:style>
  <w:style w:type="paragraph" w:styleId="afe">
    <w:name w:val="annotation subject"/>
    <w:basedOn w:val="afc"/>
    <w:next w:val="afc"/>
    <w:link w:val="aff"/>
    <w:semiHidden/>
    <w:rsid w:val="00797FC7"/>
    <w:rPr>
      <w:b/>
      <w:bCs/>
    </w:rPr>
  </w:style>
  <w:style w:type="character" w:customStyle="1" w:styleId="aff">
    <w:name w:val="Тема примечания Знак"/>
    <w:link w:val="afe"/>
    <w:semiHidden/>
    <w:locked/>
    <w:rsid w:val="00797FC7"/>
    <w:rPr>
      <w:rFonts w:cs="Times New Roman"/>
      <w:b/>
      <w:bCs/>
      <w:lang w:val="x-none" w:eastAsia="en-US"/>
    </w:rPr>
  </w:style>
  <w:style w:type="paragraph" w:customStyle="1" w:styleId="13">
    <w:name w:val="Без интервала1"/>
    <w:rsid w:val="000C25C3"/>
    <w:pPr>
      <w:suppressAutoHyphens/>
      <w:jc w:val="both"/>
    </w:pPr>
    <w:rPr>
      <w:rFonts w:cs="Times New Roman"/>
      <w:sz w:val="22"/>
      <w:szCs w:val="22"/>
      <w:lang w:eastAsia="ar-SA"/>
    </w:rPr>
  </w:style>
  <w:style w:type="paragraph" w:customStyle="1" w:styleId="Standard">
    <w:name w:val="Standard"/>
    <w:rsid w:val="009A5F0B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14">
    <w:name w:val="Основной текст1"/>
    <w:basedOn w:val="Standard"/>
    <w:rsid w:val="009A5F0B"/>
    <w:pPr>
      <w:shd w:val="clear" w:color="auto" w:fill="FFFFFF"/>
      <w:spacing w:before="240" w:after="60" w:line="283" w:lineRule="exact"/>
      <w:ind w:hanging="360"/>
    </w:pPr>
    <w:rPr>
      <w:rFonts w:cs="Times New Roman"/>
      <w:sz w:val="23"/>
      <w:szCs w:val="23"/>
    </w:rPr>
  </w:style>
  <w:style w:type="character" w:styleId="aff0">
    <w:name w:val="Hyperlink"/>
    <w:uiPriority w:val="99"/>
    <w:rsid w:val="00433A30"/>
    <w:rPr>
      <w:rFonts w:cs="Times New Roman"/>
      <w:color w:val="0000FF"/>
      <w:u w:val="single"/>
    </w:rPr>
  </w:style>
  <w:style w:type="paragraph" w:styleId="15">
    <w:name w:val="toc 1"/>
    <w:basedOn w:val="a0"/>
    <w:next w:val="a0"/>
    <w:autoRedefine/>
    <w:uiPriority w:val="39"/>
    <w:rsid w:val="00FA73AD"/>
    <w:pPr>
      <w:tabs>
        <w:tab w:val="left" w:pos="440"/>
        <w:tab w:val="right" w:leader="dot" w:pos="9781"/>
      </w:tabs>
      <w:spacing w:before="120" w:after="0" w:line="240" w:lineRule="auto"/>
      <w:ind w:right="851"/>
    </w:pPr>
    <w:rPr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900B6C"/>
    <w:pPr>
      <w:tabs>
        <w:tab w:val="right" w:leader="dot" w:pos="9356"/>
      </w:tabs>
      <w:spacing w:after="0"/>
      <w:ind w:right="-2"/>
      <w:jc w:val="both"/>
    </w:pPr>
    <w:rPr>
      <w:rFonts w:ascii="Times New Roman" w:hAnsi="Times New Roman" w:cs="Times New Roman"/>
      <w:i/>
      <w:iCs/>
      <w:smallCaps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rsid w:val="00600C8B"/>
    <w:pPr>
      <w:tabs>
        <w:tab w:val="right" w:leader="dot" w:pos="9790"/>
      </w:tabs>
      <w:spacing w:after="0"/>
      <w:ind w:left="284" w:right="-427"/>
    </w:pPr>
    <w:rPr>
      <w:rFonts w:ascii="Times New Roman" w:hAnsi="Times New Roman"/>
      <w:i/>
      <w:noProof/>
    </w:rPr>
  </w:style>
  <w:style w:type="paragraph" w:customStyle="1" w:styleId="aff1">
    <w:name w:val="Заголовок"/>
    <w:basedOn w:val="a0"/>
    <w:next w:val="a1"/>
    <w:rsid w:val="007E21DC"/>
    <w:pPr>
      <w:keepNext/>
      <w:suppressAutoHyphens/>
      <w:spacing w:before="240" w:after="60" w:line="240" w:lineRule="auto"/>
      <w:jc w:val="center"/>
    </w:pPr>
    <w:rPr>
      <w:rFonts w:ascii="Cambria" w:hAnsi="Cambria" w:cs="Mangal"/>
      <w:b/>
      <w:bCs/>
      <w:kern w:val="1"/>
      <w:sz w:val="32"/>
      <w:szCs w:val="32"/>
      <w:lang w:val="en-US"/>
    </w:rPr>
  </w:style>
  <w:style w:type="paragraph" w:customStyle="1" w:styleId="16">
    <w:name w:val="Текст1"/>
    <w:basedOn w:val="a0"/>
    <w:rsid w:val="007E21DC"/>
    <w:pPr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val="en-US"/>
    </w:rPr>
  </w:style>
  <w:style w:type="paragraph" w:customStyle="1" w:styleId="17">
    <w:name w:val="Обычный (веб)1"/>
    <w:basedOn w:val="a0"/>
    <w:rsid w:val="007E21DC"/>
    <w:pPr>
      <w:suppressAutoHyphens/>
      <w:spacing w:after="0" w:line="360" w:lineRule="auto"/>
      <w:ind w:left="1080" w:firstLine="709"/>
      <w:jc w:val="both"/>
    </w:pPr>
    <w:rPr>
      <w:rFonts w:ascii="Times New Roman" w:hAnsi="Times New Roman"/>
      <w:spacing w:val="-5"/>
      <w:kern w:val="1"/>
      <w:sz w:val="28"/>
      <w:szCs w:val="28"/>
      <w:lang w:val="en-US"/>
    </w:rPr>
  </w:style>
  <w:style w:type="paragraph" w:customStyle="1" w:styleId="18">
    <w:name w:val="Заголовок оглавления1"/>
    <w:basedOn w:val="1"/>
    <w:next w:val="a0"/>
    <w:rsid w:val="00432C0D"/>
    <w:pPr>
      <w:numPr>
        <w:numId w:val="0"/>
      </w:numPr>
      <w:spacing w:line="276" w:lineRule="auto"/>
      <w:jc w:val="left"/>
      <w:outlineLvl w:val="9"/>
    </w:pPr>
    <w:rPr>
      <w:rFonts w:cs="Times New Roman"/>
    </w:rPr>
  </w:style>
  <w:style w:type="paragraph" w:customStyle="1" w:styleId="19">
    <w:name w:val="Обычный1"/>
    <w:link w:val="Normal"/>
    <w:rsid w:val="00F412B6"/>
    <w:pPr>
      <w:snapToGrid w:val="0"/>
    </w:pPr>
    <w:rPr>
      <w:rFonts w:ascii="Times New Roman" w:hAnsi="Times New Roman" w:cs="Times New Roman"/>
      <w:sz w:val="22"/>
    </w:rPr>
  </w:style>
  <w:style w:type="character" w:customStyle="1" w:styleId="Normal">
    <w:name w:val="Normal Знак"/>
    <w:link w:val="19"/>
    <w:locked/>
    <w:rsid w:val="00F412B6"/>
    <w:rPr>
      <w:rFonts w:ascii="Times New Roman" w:hAnsi="Times New Roman" w:cs="Times New Roman"/>
      <w:sz w:val="22"/>
      <w:lang w:val="ru-RU" w:eastAsia="ru-RU" w:bidi="ar-SA"/>
    </w:rPr>
  </w:style>
  <w:style w:type="paragraph" w:styleId="aff2">
    <w:name w:val="Document Map"/>
    <w:basedOn w:val="a0"/>
    <w:link w:val="aff3"/>
    <w:semiHidden/>
    <w:rsid w:val="0044450E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link w:val="aff2"/>
    <w:semiHidden/>
    <w:locked/>
    <w:rsid w:val="0044450E"/>
    <w:rPr>
      <w:rFonts w:ascii="Tahoma" w:hAnsi="Tahoma" w:cs="Tahoma"/>
      <w:sz w:val="16"/>
      <w:szCs w:val="16"/>
      <w:lang w:val="x-none" w:eastAsia="en-US"/>
    </w:rPr>
  </w:style>
  <w:style w:type="character" w:styleId="aff4">
    <w:name w:val="Strong"/>
    <w:uiPriority w:val="22"/>
    <w:qFormat/>
    <w:rsid w:val="00171A3A"/>
    <w:rPr>
      <w:rFonts w:cs="Times New Roman"/>
      <w:b/>
      <w:bCs/>
    </w:rPr>
  </w:style>
  <w:style w:type="paragraph" w:customStyle="1" w:styleId="1a">
    <w:name w:val="Абзац списка1"/>
    <w:basedOn w:val="a0"/>
    <w:rsid w:val="00113F5C"/>
    <w:pPr>
      <w:ind w:left="720"/>
    </w:pPr>
    <w:rPr>
      <w:lang w:eastAsia="ru-RU"/>
    </w:rPr>
  </w:style>
  <w:style w:type="paragraph" w:customStyle="1" w:styleId="aff5">
    <w:name w:val="Знак Знак Знак Знак"/>
    <w:basedOn w:val="a0"/>
    <w:rsid w:val="00B43EC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S5">
    <w:name w:val="S_Маркированный Знак"/>
    <w:locked/>
    <w:rsid w:val="005C5458"/>
    <w:rPr>
      <w:rFonts w:ascii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723EA0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0"/>
    <w:rsid w:val="00221D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221D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rsid w:val="00221D84"/>
    <w:rPr>
      <w:rFonts w:ascii="Trebuchet MS" w:hAnsi="Trebuchet MS" w:cs="Trebuchet MS"/>
      <w:b/>
      <w:bCs/>
      <w:sz w:val="12"/>
      <w:szCs w:val="12"/>
    </w:rPr>
  </w:style>
  <w:style w:type="paragraph" w:customStyle="1" w:styleId="aff6">
    <w:name w:val="a"/>
    <w:basedOn w:val="a0"/>
    <w:rsid w:val="002F6C04"/>
    <w:pPr>
      <w:spacing w:before="240" w:after="24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015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4">
    <w:name w:val="Font Style14"/>
    <w:rsid w:val="00A015C0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A015C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A015C0"/>
    <w:rPr>
      <w:rFonts w:ascii="Trebuchet MS" w:hAnsi="Trebuchet MS" w:cs="Trebuchet MS"/>
      <w:sz w:val="22"/>
      <w:szCs w:val="22"/>
    </w:rPr>
  </w:style>
  <w:style w:type="paragraph" w:customStyle="1" w:styleId="26">
    <w:name w:val="Стиль &quot;З&quot;2"/>
    <w:basedOn w:val="a0"/>
    <w:link w:val="27"/>
    <w:rsid w:val="000B0DFA"/>
    <w:pPr>
      <w:keepNext/>
      <w:suppressAutoHyphens/>
      <w:spacing w:before="240" w:after="60" w:line="240" w:lineRule="auto"/>
      <w:ind w:left="450" w:hanging="450"/>
      <w:outlineLvl w:val="2"/>
    </w:pPr>
    <w:rPr>
      <w:rFonts w:ascii="Times New Roman" w:hAnsi="Times New Roman"/>
      <w:b/>
      <w:kern w:val="1"/>
      <w:sz w:val="26"/>
      <w:szCs w:val="20"/>
      <w:lang w:val="x-none" w:eastAsia="hi-IN" w:bidi="hi-IN"/>
    </w:rPr>
  </w:style>
  <w:style w:type="character" w:customStyle="1" w:styleId="27">
    <w:name w:val="Стиль &quot;З&quot;2 Знак"/>
    <w:link w:val="26"/>
    <w:locked/>
    <w:rsid w:val="000B0DFA"/>
    <w:rPr>
      <w:rFonts w:ascii="Times New Roman" w:hAnsi="Times New Roman"/>
      <w:b/>
      <w:kern w:val="1"/>
      <w:sz w:val="26"/>
      <w:lang w:val="x-none" w:eastAsia="hi-IN" w:bidi="hi-IN"/>
    </w:rPr>
  </w:style>
  <w:style w:type="table" w:customStyle="1" w:styleId="aff7">
    <w:name w:val="Для ГП"/>
    <w:rsid w:val="000B0DFA"/>
    <w:pPr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is">
    <w:name w:val="is"/>
    <w:basedOn w:val="a0"/>
    <w:rsid w:val="00703CF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rsid w:val="004F0EBC"/>
    <w:rPr>
      <w:rFonts w:ascii="Arial Narrow" w:hAnsi="Arial Narrow" w:cs="Arial Narrow"/>
      <w:sz w:val="28"/>
      <w:szCs w:val="28"/>
    </w:rPr>
  </w:style>
  <w:style w:type="character" w:customStyle="1" w:styleId="51">
    <w:name w:val="Основной текст (5)_"/>
    <w:link w:val="52"/>
    <w:locked/>
    <w:rsid w:val="00E33732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52">
    <w:name w:val="Основной текст (5)"/>
    <w:basedOn w:val="a0"/>
    <w:link w:val="51"/>
    <w:rsid w:val="00E33732"/>
    <w:pPr>
      <w:shd w:val="clear" w:color="auto" w:fill="FFFFFF"/>
      <w:spacing w:before="120" w:after="0" w:line="259" w:lineRule="exact"/>
    </w:pPr>
    <w:rPr>
      <w:rFonts w:ascii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20">
    <w:name w:val="Основной текст (12)_"/>
    <w:link w:val="121"/>
    <w:locked/>
    <w:rsid w:val="00E33732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121">
    <w:name w:val="Основной текст (12)"/>
    <w:basedOn w:val="a0"/>
    <w:link w:val="120"/>
    <w:rsid w:val="00E33732"/>
    <w:pPr>
      <w:shd w:val="clear" w:color="auto" w:fill="FFFFFF"/>
      <w:spacing w:before="240" w:after="240" w:line="254" w:lineRule="exact"/>
      <w:ind w:hanging="1940"/>
      <w:jc w:val="center"/>
    </w:pPr>
    <w:rPr>
      <w:rFonts w:ascii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28">
    <w:name w:val="Подпись к таблице (2)_"/>
    <w:link w:val="29"/>
    <w:locked/>
    <w:rsid w:val="00E33732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9">
    <w:name w:val="Подпись к таблице (2)"/>
    <w:basedOn w:val="a0"/>
    <w:link w:val="28"/>
    <w:rsid w:val="00E3373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FontStyle32">
    <w:name w:val="Font Style32"/>
    <w:uiPriority w:val="99"/>
    <w:rsid w:val="000C2198"/>
    <w:rPr>
      <w:rFonts w:ascii="Verdana" w:hAnsi="Verdana" w:cs="Verdana"/>
      <w:b/>
      <w:bCs/>
      <w:sz w:val="16"/>
      <w:szCs w:val="16"/>
    </w:rPr>
  </w:style>
  <w:style w:type="character" w:customStyle="1" w:styleId="aff8">
    <w:name w:val="Подпись к таблице_"/>
    <w:link w:val="aff9"/>
    <w:rsid w:val="00855328"/>
    <w:rPr>
      <w:sz w:val="21"/>
      <w:szCs w:val="21"/>
      <w:shd w:val="clear" w:color="auto" w:fill="FFFFFF"/>
      <w:lang w:bidi="ar-SA"/>
    </w:rPr>
  </w:style>
  <w:style w:type="paragraph" w:customStyle="1" w:styleId="aff9">
    <w:name w:val="Подпись к таблице"/>
    <w:basedOn w:val="a0"/>
    <w:link w:val="aff8"/>
    <w:rsid w:val="00855328"/>
    <w:pPr>
      <w:shd w:val="clear" w:color="auto" w:fill="FFFFFF"/>
      <w:spacing w:after="0" w:line="250" w:lineRule="exact"/>
      <w:ind w:hanging="1400"/>
    </w:pPr>
    <w:rPr>
      <w:rFonts w:ascii="Times New Roman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2a">
    <w:name w:val="Обычный2"/>
    <w:rsid w:val="007F2474"/>
    <w:pPr>
      <w:snapToGrid w:val="0"/>
    </w:pPr>
    <w:rPr>
      <w:rFonts w:ascii="Times New Roman" w:hAnsi="Times New Roman" w:cs="Times New Roman"/>
      <w:sz w:val="22"/>
    </w:rPr>
  </w:style>
  <w:style w:type="paragraph" w:customStyle="1" w:styleId="ConsPlusCell">
    <w:name w:val="ConsPlusCell"/>
    <w:uiPriority w:val="99"/>
    <w:rsid w:val="004F37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0">
    <w:name w:val="Знак Знак20"/>
    <w:rsid w:val="003D6A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5627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fa">
    <w:name w:val="Book Title"/>
    <w:uiPriority w:val="33"/>
    <w:qFormat/>
    <w:rsid w:val="00D160D1"/>
    <w:rPr>
      <w:b/>
      <w:bCs/>
      <w:smallCaps/>
      <w:spacing w:val="5"/>
    </w:rPr>
  </w:style>
  <w:style w:type="table" w:customStyle="1" w:styleId="1b">
    <w:name w:val="Сетка таблицы1"/>
    <w:basedOn w:val="a3"/>
    <w:next w:val="ad"/>
    <w:uiPriority w:val="59"/>
    <w:rsid w:val="00BB7767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BF3C98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BF3C98"/>
    <w:rPr>
      <w:rFonts w:ascii="Arial" w:hAnsi="Arial" w:cs="Arial"/>
      <w:sz w:val="22"/>
      <w:szCs w:val="22"/>
    </w:rPr>
  </w:style>
  <w:style w:type="paragraph" w:styleId="affb">
    <w:name w:val="List Paragraph"/>
    <w:basedOn w:val="a0"/>
    <w:qFormat/>
    <w:rsid w:val="004F4318"/>
    <w:pPr>
      <w:spacing w:after="0"/>
      <w:ind w:left="720"/>
      <w:contextualSpacing/>
      <w:jc w:val="both"/>
    </w:pPr>
    <w:rPr>
      <w:rFonts w:cs="Times New Roman"/>
      <w:lang w:eastAsia="ru-RU"/>
    </w:rPr>
  </w:style>
  <w:style w:type="character" w:styleId="affc">
    <w:name w:val="Emphasis"/>
    <w:uiPriority w:val="20"/>
    <w:qFormat/>
    <w:locked/>
    <w:rsid w:val="00FD5788"/>
    <w:rPr>
      <w:i/>
      <w:iCs/>
    </w:rPr>
  </w:style>
  <w:style w:type="character" w:customStyle="1" w:styleId="style1">
    <w:name w:val="style1"/>
    <w:rsid w:val="00FD5788"/>
  </w:style>
  <w:style w:type="character" w:customStyle="1" w:styleId="articleseparator">
    <w:name w:val="article_separator"/>
    <w:rsid w:val="00FD5788"/>
  </w:style>
  <w:style w:type="paragraph" w:customStyle="1" w:styleId="affd">
    <w:name w:val="заголовок таблицы"/>
    <w:basedOn w:val="a0"/>
    <w:qFormat/>
    <w:rsid w:val="00FD5788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wstyle4">
    <w:name w:val="wstyle4"/>
    <w:rsid w:val="00FD5788"/>
  </w:style>
  <w:style w:type="character" w:customStyle="1" w:styleId="content">
    <w:name w:val="content"/>
    <w:rsid w:val="00FD5788"/>
  </w:style>
  <w:style w:type="character" w:customStyle="1" w:styleId="news">
    <w:name w:val="news"/>
    <w:rsid w:val="00FD5788"/>
  </w:style>
  <w:style w:type="paragraph" w:customStyle="1" w:styleId="ConsPlusNonformat">
    <w:name w:val="ConsPlusNonformat"/>
    <w:uiPriority w:val="99"/>
    <w:rsid w:val="00FD57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e">
    <w:name w:val="page number"/>
    <w:rsid w:val="00FD5788"/>
  </w:style>
  <w:style w:type="paragraph" w:customStyle="1" w:styleId="Report">
    <w:name w:val="Report"/>
    <w:basedOn w:val="a0"/>
    <w:rsid w:val="00FD5788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31">
    <w:name w:val="Font Style31"/>
    <w:uiPriority w:val="99"/>
    <w:rsid w:val="00FD5788"/>
    <w:rPr>
      <w:rFonts w:ascii="Trebuchet MS" w:hAnsi="Trebuchet MS" w:cs="Trebuchet MS"/>
      <w:sz w:val="20"/>
      <w:szCs w:val="20"/>
    </w:rPr>
  </w:style>
  <w:style w:type="paragraph" w:customStyle="1" w:styleId="Style10">
    <w:name w:val="Style1"/>
    <w:basedOn w:val="a0"/>
    <w:uiPriority w:val="99"/>
    <w:rsid w:val="00FD5788"/>
    <w:pPr>
      <w:widowControl w:val="0"/>
      <w:autoSpaceDE w:val="0"/>
      <w:autoSpaceDN w:val="0"/>
      <w:adjustRightInd w:val="0"/>
      <w:spacing w:after="0" w:line="168" w:lineRule="exact"/>
    </w:pPr>
    <w:rPr>
      <w:rFonts w:ascii="Trebuchet MS" w:hAnsi="Trebuchet MS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FD578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Times New Roman"/>
      <w:sz w:val="24"/>
      <w:szCs w:val="24"/>
      <w:lang w:eastAsia="ru-RU"/>
    </w:rPr>
  </w:style>
  <w:style w:type="paragraph" w:customStyle="1" w:styleId="1c">
    <w:name w:val="Знак1"/>
    <w:basedOn w:val="a0"/>
    <w:rsid w:val="00FD5788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 w:cs="Times New Roman"/>
      <w:b/>
      <w:bCs/>
      <w:caps/>
      <w:sz w:val="32"/>
      <w:szCs w:val="32"/>
      <w:lang w:val="en-US"/>
    </w:rPr>
  </w:style>
  <w:style w:type="paragraph" w:styleId="32">
    <w:name w:val="Body Text 3"/>
    <w:basedOn w:val="a0"/>
    <w:link w:val="33"/>
    <w:uiPriority w:val="99"/>
    <w:unhideWhenUsed/>
    <w:rsid w:val="00FD5788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FD5788"/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vyd">
    <w:name w:val="vyd"/>
    <w:rsid w:val="00FD5788"/>
  </w:style>
  <w:style w:type="paragraph" w:customStyle="1" w:styleId="110">
    <w:name w:val="Знак11"/>
    <w:basedOn w:val="a0"/>
    <w:rsid w:val="00FD5788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 w:cs="Times New Roman"/>
      <w:b/>
      <w:bCs/>
      <w:caps/>
      <w:sz w:val="32"/>
      <w:szCs w:val="32"/>
      <w:lang w:val="en-US"/>
    </w:rPr>
  </w:style>
  <w:style w:type="paragraph" w:customStyle="1" w:styleId="ConsNormal">
    <w:name w:val="ConsNormal"/>
    <w:rsid w:val="00FD5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Заголовок 1"/>
    <w:basedOn w:val="a0"/>
    <w:rsid w:val="00FD5788"/>
    <w:pPr>
      <w:numPr>
        <w:numId w:val="10"/>
      </w:num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4"/>
      <w:lang w:eastAsia="ru-RU"/>
    </w:rPr>
  </w:style>
  <w:style w:type="paragraph" w:customStyle="1" w:styleId="S3">
    <w:name w:val="S_Заголовок 3"/>
    <w:basedOn w:val="3"/>
    <w:link w:val="S30"/>
    <w:rsid w:val="00FD5788"/>
    <w:pPr>
      <w:keepNext w:val="0"/>
      <w:numPr>
        <w:ilvl w:val="2"/>
        <w:numId w:val="10"/>
      </w:numPr>
      <w:tabs>
        <w:tab w:val="clear" w:pos="1620"/>
        <w:tab w:val="num" w:pos="1276"/>
      </w:tabs>
      <w:spacing w:before="0" w:after="0" w:line="360" w:lineRule="auto"/>
      <w:ind w:left="0" w:firstLine="709"/>
    </w:pPr>
    <w:rPr>
      <w:rFonts w:ascii="Times New Roman" w:hAnsi="Times New Roman"/>
      <w:b w:val="0"/>
      <w:bCs w:val="0"/>
      <w:sz w:val="24"/>
      <w:szCs w:val="24"/>
      <w:u w:val="single"/>
      <w:lang w:eastAsia="ru-RU"/>
    </w:rPr>
  </w:style>
  <w:style w:type="character" w:customStyle="1" w:styleId="S30">
    <w:name w:val="S_Заголовок 3 Знак"/>
    <w:link w:val="S3"/>
    <w:rsid w:val="00FD5788"/>
    <w:rPr>
      <w:rFonts w:ascii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next w:val="af1"/>
    <w:rsid w:val="00FD5788"/>
    <w:pPr>
      <w:keepNext w:val="0"/>
      <w:numPr>
        <w:ilvl w:val="3"/>
        <w:numId w:val="10"/>
      </w:numPr>
      <w:suppressAutoHyphens w:val="0"/>
      <w:spacing w:before="0" w:after="0"/>
      <w:jc w:val="left"/>
    </w:pPr>
    <w:rPr>
      <w:rFonts w:ascii="Times New Roman" w:hAnsi="Times New Roman"/>
      <w:b w:val="0"/>
      <w:bCs w:val="0"/>
      <w:i/>
      <w:kern w:val="0"/>
      <w:sz w:val="24"/>
      <w:szCs w:val="24"/>
      <w:lang w:eastAsia="ru-RU" w:bidi="ar-SA"/>
    </w:rPr>
  </w:style>
  <w:style w:type="character" w:customStyle="1" w:styleId="grame">
    <w:name w:val="grame"/>
    <w:rsid w:val="00FD5788"/>
  </w:style>
  <w:style w:type="paragraph" w:styleId="afff">
    <w:name w:val="No Spacing"/>
    <w:link w:val="afff0"/>
    <w:uiPriority w:val="1"/>
    <w:qFormat/>
    <w:rsid w:val="00FD5788"/>
    <w:rPr>
      <w:rFonts w:cs="Times New Roman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FD5788"/>
    <w:rPr>
      <w:rFonts w:cs="Times New Roman"/>
      <w:sz w:val="22"/>
      <w:szCs w:val="22"/>
      <w:lang w:eastAsia="en-US"/>
    </w:rPr>
  </w:style>
  <w:style w:type="paragraph" w:customStyle="1" w:styleId="1d">
    <w:name w:val="Знак Знак Знак1 Знак"/>
    <w:basedOn w:val="a0"/>
    <w:rsid w:val="00FD5788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fff1">
    <w:name w:val="TOC Heading"/>
    <w:basedOn w:val="1"/>
    <w:next w:val="a0"/>
    <w:uiPriority w:val="39"/>
    <w:semiHidden/>
    <w:unhideWhenUsed/>
    <w:qFormat/>
    <w:rsid w:val="00FD5788"/>
    <w:pPr>
      <w:numPr>
        <w:numId w:val="0"/>
      </w:numPr>
      <w:spacing w:line="276" w:lineRule="auto"/>
      <w:jc w:val="left"/>
      <w:outlineLvl w:val="9"/>
    </w:pPr>
    <w:rPr>
      <w:rFonts w:cs="Times New Roman"/>
    </w:rPr>
  </w:style>
  <w:style w:type="paragraph" w:customStyle="1" w:styleId="afff2">
    <w:name w:val="Нормальный (таблица)"/>
    <w:basedOn w:val="a0"/>
    <w:next w:val="a0"/>
    <w:uiPriority w:val="99"/>
    <w:rsid w:val="00FD5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u">
    <w:name w:val="u"/>
    <w:basedOn w:val="a0"/>
    <w:rsid w:val="00FD5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3">
    <w:name w:val="Прижатый влево"/>
    <w:basedOn w:val="a0"/>
    <w:next w:val="a0"/>
    <w:uiPriority w:val="99"/>
    <w:rsid w:val="00FD57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semiHidden/>
    <w:rsid w:val="00D16B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D16BC7"/>
    <w:rPr>
      <w:rFonts w:ascii="Arial" w:hAnsi="Arial" w:cs="Arial"/>
    </w:rPr>
  </w:style>
  <w:style w:type="paragraph" w:customStyle="1" w:styleId="210">
    <w:name w:val="Основной текст с отступом 21"/>
    <w:basedOn w:val="a0"/>
    <w:rsid w:val="004F7E4A"/>
    <w:pPr>
      <w:suppressAutoHyphens/>
      <w:spacing w:after="120" w:line="480" w:lineRule="auto"/>
      <w:ind w:left="283"/>
    </w:pPr>
    <w:rPr>
      <w:sz w:val="24"/>
      <w:szCs w:val="24"/>
      <w:lang w:val="en-US" w:bidi="en-US"/>
    </w:rPr>
  </w:style>
  <w:style w:type="paragraph" w:customStyle="1" w:styleId="127">
    <w:name w:val="127 см"/>
    <w:basedOn w:val="a0"/>
    <w:next w:val="a0"/>
    <w:rsid w:val="004F7E4A"/>
    <w:pPr>
      <w:widowControl w:val="0"/>
      <w:autoSpaceDE w:val="0"/>
      <w:autoSpaceDN w:val="0"/>
      <w:adjustRightInd w:val="0"/>
      <w:spacing w:before="120" w:after="0" w:line="240" w:lineRule="auto"/>
      <w:ind w:left="720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table" w:customStyle="1" w:styleId="2b">
    <w:name w:val="Сетка таблицы2"/>
    <w:basedOn w:val="a3"/>
    <w:next w:val="ad"/>
    <w:uiPriority w:val="59"/>
    <w:rsid w:val="00D958C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3"/>
    <w:next w:val="ad"/>
    <w:uiPriority w:val="59"/>
    <w:rsid w:val="006842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F622E"/>
  </w:style>
  <w:style w:type="character" w:customStyle="1" w:styleId="FontStyle15">
    <w:name w:val="Font Style15"/>
    <w:rsid w:val="008179A9"/>
    <w:rPr>
      <w:rFonts w:ascii="Arial" w:hAnsi="Arial" w:cs="Arial" w:hint="default"/>
      <w:sz w:val="20"/>
      <w:szCs w:val="20"/>
    </w:rPr>
  </w:style>
  <w:style w:type="paragraph" w:customStyle="1" w:styleId="afff4">
    <w:name w:val="Основной"/>
    <w:basedOn w:val="af7"/>
    <w:rsid w:val="008179A9"/>
    <w:pPr>
      <w:spacing w:after="0"/>
      <w:ind w:left="0" w:firstLine="680"/>
      <w:jc w:val="both"/>
    </w:pPr>
    <w:rPr>
      <w:sz w:val="28"/>
    </w:rPr>
  </w:style>
  <w:style w:type="character" w:customStyle="1" w:styleId="apple-style-span">
    <w:name w:val="apple-style-span"/>
    <w:rsid w:val="00E275B9"/>
  </w:style>
  <w:style w:type="paragraph" w:customStyle="1" w:styleId="1e">
    <w:name w:val="Маркированный список1"/>
    <w:basedOn w:val="a0"/>
    <w:uiPriority w:val="99"/>
    <w:rsid w:val="007930DF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C961"/>
            <w:bottom w:val="none" w:sz="0" w:space="0" w:color="auto"/>
            <w:right w:val="single" w:sz="8" w:space="0" w:color="FFC961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4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44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164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C961"/>
            <w:bottom w:val="none" w:sz="0" w:space="0" w:color="auto"/>
            <w:right w:val="single" w:sz="8" w:space="0" w:color="FFC961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4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44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">
                                      <w:marLeft w:val="164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C961"/>
            <w:bottom w:val="none" w:sz="0" w:space="0" w:color="auto"/>
            <w:right w:val="single" w:sz="8" w:space="0" w:color="FFC961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4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44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164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ru.wikipedia.org/wiki/0&#152;0%170%120%180%110%181&#129;1&#130;0%141&#129;1&#130;1%8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FB89-1264-427E-86C1-10DCEAC1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18367</TotalTime>
  <Pages>88</Pages>
  <Words>24575</Words>
  <Characters>140081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Покровка. Генеральный план. Материалы по обоснованию.</vt:lpstr>
    </vt:vector>
  </TitlesOfParts>
  <Company>Геоград</Company>
  <LinksUpToDate>false</LinksUpToDate>
  <CharactersWithSpaces>164328</CharactersWithSpaces>
  <SharedDoc>false</SharedDoc>
  <HLinks>
    <vt:vector size="66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_Toc363468515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_Toc363468514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_Toc363468513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_Toc363468512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_Toc363468511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_Toc363468510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_Toc363468509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_Toc363468508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_Toc363468507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_Toc363468506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_Toc363468505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Покровка. Генеральный план. Материалы по обоснованию.</dc:title>
  <dc:creator>ГЕОГРАД</dc:creator>
  <cp:lastModifiedBy>Петр В. Гинтер</cp:lastModifiedBy>
  <cp:revision>384</cp:revision>
  <cp:lastPrinted>2013-08-05T08:05:00Z</cp:lastPrinted>
  <dcterms:created xsi:type="dcterms:W3CDTF">2013-08-27T08:36:00Z</dcterms:created>
  <dcterms:modified xsi:type="dcterms:W3CDTF">2014-05-12T03:27:00Z</dcterms:modified>
</cp:coreProperties>
</file>