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FE" w:rsidRDefault="002974FE" w:rsidP="002974FE">
      <w:pPr>
        <w:spacing w:after="200" w:line="276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Обзор обращений граждан в 2025</w:t>
      </w:r>
      <w:r>
        <w:rPr>
          <w:rFonts w:ascii="Times New Roman" w:hAnsi="Times New Roman"/>
          <w:b/>
          <w:sz w:val="40"/>
          <w:szCs w:val="40"/>
        </w:rPr>
        <w:t xml:space="preserve"> году</w:t>
      </w:r>
    </w:p>
    <w:p w:rsidR="002974FE" w:rsidRDefault="002974FE" w:rsidP="002974FE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Обзор обращений граждан (физических лиц), в том числе представителей организаций (юридических лиц), общественных объединений, государственных органов, органов</w:t>
      </w:r>
      <w:r>
        <w:rPr>
          <w:rFonts w:ascii="Times New Roman" w:hAnsi="Times New Roman"/>
          <w:b/>
          <w:sz w:val="28"/>
          <w:szCs w:val="28"/>
        </w:rPr>
        <w:t xml:space="preserve"> местного самоуправления за 2025</w:t>
      </w:r>
      <w:r>
        <w:rPr>
          <w:rFonts w:ascii="Times New Roman" w:hAnsi="Times New Roman"/>
          <w:b/>
          <w:sz w:val="28"/>
          <w:szCs w:val="28"/>
        </w:rPr>
        <w:t xml:space="preserve"> год.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в администрацию Рязановского сельсовета поступило 1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устных обращений граждан.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обращений наиболее актуальны вопросы: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  уличному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освещению (беседа с жител</w:t>
      </w:r>
      <w:r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>, вызов электриков)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по поводу порыва водопровода (вызов специалистов);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/>
          <w:sz w:val="28"/>
          <w:szCs w:val="28"/>
        </w:rPr>
        <w:t>поводу  конфликтной</w:t>
      </w:r>
      <w:proofErr w:type="gramEnd"/>
      <w:r>
        <w:rPr>
          <w:rFonts w:ascii="Times New Roman" w:hAnsi="Times New Roman"/>
          <w:sz w:val="28"/>
          <w:szCs w:val="28"/>
        </w:rPr>
        <w:t xml:space="preserve"> ситуации с соседями (проведены беседы с гражданами, конфликт улажен)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 обращение от гражданки, </w:t>
      </w:r>
      <w:r>
        <w:rPr>
          <w:rFonts w:ascii="Times New Roman" w:hAnsi="Times New Roman"/>
          <w:sz w:val="28"/>
          <w:szCs w:val="28"/>
        </w:rPr>
        <w:t>просьба покосить траву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просьба выполнена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);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обращения отработаны, даны ответы.</w:t>
      </w:r>
    </w:p>
    <w:p w:rsidR="002974FE" w:rsidRDefault="002974FE" w:rsidP="002974FE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Заявлений и обращений по поводу возникновения конфликтов на межнациональной, межконфессиональной почве не поступало. Заявлений о преступлениях на почве национальной, </w:t>
      </w:r>
      <w:proofErr w:type="spellStart"/>
      <w:r>
        <w:rPr>
          <w:rFonts w:ascii="Times New Roman" w:hAnsi="Times New Roman"/>
          <w:sz w:val="28"/>
          <w:szCs w:val="28"/>
        </w:rPr>
        <w:t>рассовой</w:t>
      </w:r>
      <w:proofErr w:type="spellEnd"/>
      <w:r>
        <w:rPr>
          <w:rFonts w:ascii="Times New Roman" w:hAnsi="Times New Roman"/>
          <w:sz w:val="28"/>
          <w:szCs w:val="28"/>
        </w:rPr>
        <w:t>, конфессиональной розни, разжигании межэтнических конфликтов, в сфере террористических проявлений в администрацию МО Рязановский сельсовет не поступало.</w:t>
      </w:r>
    </w:p>
    <w:p w:rsidR="00C64F95" w:rsidRDefault="00C64F95"/>
    <w:sectPr w:rsidR="00C6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95"/>
    <w:rsid w:val="002974FE"/>
    <w:rsid w:val="002D4995"/>
    <w:rsid w:val="00C6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03300-9E5B-44FD-B0CA-DDB1FEBE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4F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0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Рязановка</dc:creator>
  <cp:keywords/>
  <dc:description/>
  <cp:lastModifiedBy>Рязановка</cp:lastModifiedBy>
  <cp:revision>3</cp:revision>
  <dcterms:created xsi:type="dcterms:W3CDTF">2026-10-07T06:29:00Z</dcterms:created>
  <dcterms:modified xsi:type="dcterms:W3CDTF">2026-10-07T06:35:00Z</dcterms:modified>
</cp:coreProperties>
</file>