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F2" w:rsidRPr="00371599" w:rsidRDefault="006019F2" w:rsidP="00601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ОПОВЕЩЕНИЕ</w:t>
      </w:r>
    </w:p>
    <w:p w:rsidR="006019F2" w:rsidRPr="00371599" w:rsidRDefault="006019F2" w:rsidP="00601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начале публичных слушаний</w:t>
      </w:r>
      <w:bookmarkStart w:id="0" w:name="_Hlk55305588"/>
      <w:bookmarkEnd w:id="0"/>
    </w:p>
    <w:p w:rsidR="006019F2" w:rsidRPr="00371599" w:rsidRDefault="006019F2" w:rsidP="006019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31.03.2022                                                                                                             №1</w:t>
      </w:r>
    </w:p>
    <w:p w:rsidR="006019F2" w:rsidRPr="00371599" w:rsidRDefault="006019F2" w:rsidP="0060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Положением о порядке организации и проведения публичных слушаний на территории муниципального образования Рязановский сельсовет </w:t>
      </w:r>
      <w:proofErr w:type="spellStart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области,  объявляется о проведении публичных слушаний: по проекту внесения изменений в Генеральный план и правила землепользования и застройки муниципального образования Рязановский сельсовет </w:t>
      </w:r>
      <w:proofErr w:type="spellStart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области. </w:t>
      </w:r>
    </w:p>
    <w:p w:rsidR="006019F2" w:rsidRPr="00371599" w:rsidRDefault="006019F2" w:rsidP="0060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информационных материалов к проекту:</w:t>
      </w:r>
    </w:p>
    <w:p w:rsidR="006019F2" w:rsidRPr="00371599" w:rsidRDefault="006019F2" w:rsidP="006019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55305879"/>
      <w:bookmarkEnd w:id="1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внесения изменений в генеральный план муниципального образования Рязановский сельсовет </w:t>
      </w:r>
      <w:proofErr w:type="spellStart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области.</w:t>
      </w:r>
    </w:p>
    <w:p w:rsidR="006019F2" w:rsidRPr="00371599" w:rsidRDefault="006019F2" w:rsidP="006019F2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Графическая часть </w:t>
      </w:r>
    </w:p>
    <w:p w:rsidR="006019F2" w:rsidRPr="00371599" w:rsidRDefault="006019F2" w:rsidP="006019F2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часть</w:t>
      </w:r>
    </w:p>
    <w:p w:rsidR="006019F2" w:rsidRPr="00371599" w:rsidRDefault="006019F2" w:rsidP="006019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внесения изменений в правила землепользования и застройки муниципального образования Рязановский сельсовет </w:t>
      </w:r>
      <w:proofErr w:type="spellStart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области.</w:t>
      </w:r>
    </w:p>
    <w:p w:rsidR="006019F2" w:rsidRPr="00371599" w:rsidRDefault="006019F2" w:rsidP="006019F2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Графическая часть </w:t>
      </w:r>
    </w:p>
    <w:p w:rsidR="006019F2" w:rsidRPr="00371599" w:rsidRDefault="006019F2" w:rsidP="006019F2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часть</w:t>
      </w:r>
    </w:p>
    <w:p w:rsidR="006019F2" w:rsidRPr="00371599" w:rsidRDefault="006019F2" w:rsidP="006019F2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</w:t>
      </w:r>
      <w:bookmarkStart w:id="2" w:name="_Hlk55308321"/>
      <w:bookmarkStart w:id="3" w:name="_Hlk55306331"/>
      <w:bookmarkEnd w:id="2"/>
      <w:bookmarkEnd w:id="3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вопросам землепользования и застройке муниципального образования Рязановский сельсовет </w:t>
      </w:r>
      <w:proofErr w:type="spellStart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</w:t>
      </w:r>
    </w:p>
    <w:p w:rsidR="006019F2" w:rsidRPr="00371599" w:rsidRDefault="006019F2" w:rsidP="006019F2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публичных </w:t>
      </w:r>
      <w:proofErr w:type="gramStart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слушаний:  11.04.2022</w:t>
      </w:r>
      <w:proofErr w:type="gramEnd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12.00</w:t>
      </w:r>
    </w:p>
    <w:p w:rsidR="006019F2" w:rsidRPr="00371599" w:rsidRDefault="006019F2" w:rsidP="006019F2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администрации муниципального образования Рязановский сельсовет </w:t>
      </w:r>
      <w:proofErr w:type="spellStart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в сети «Интернет», информационный стенд администрации муниципального образования Рязановский сельсовет </w:t>
      </w:r>
      <w:proofErr w:type="spellStart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области: с. Рязановка, ул. Центральная, д.7</w:t>
      </w:r>
    </w:p>
    <w:p w:rsidR="006019F2" w:rsidRPr="00371599" w:rsidRDefault="006019F2" w:rsidP="0060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55307822"/>
      <w:bookmarkEnd w:id="4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проведения: </w:t>
      </w:r>
      <w:proofErr w:type="gramStart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СДК: </w:t>
      </w:r>
      <w:r w:rsidRPr="0037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proofErr w:type="gramEnd"/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Рязановка, ул. Центральная, д.19.</w:t>
      </w:r>
    </w:p>
    <w:p w:rsidR="006019F2" w:rsidRPr="00371599" w:rsidRDefault="006019F2" w:rsidP="0060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участниками публичных слушаний вносятся в свободной форме с </w:t>
      </w:r>
      <w:r w:rsidRPr="00371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обязательным указанием</w:t>
      </w: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физических лиц - фамилии, имени, отчества (при наличии), даты рождения, адреса места жительства (регистрации), для юридических лиц - наименования основного государственного регистрационного номера, места нахождения и адреса с приложением документов, подтверждающих такие сведения, посредством:</w:t>
      </w:r>
    </w:p>
    <w:p w:rsidR="006019F2" w:rsidRPr="00371599" w:rsidRDefault="006019F2" w:rsidP="006019F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формы:</w:t>
      </w:r>
      <w:r w:rsidRPr="00371599">
        <w:rPr>
          <w:rFonts w:ascii="Calibri" w:eastAsia="Times New Roman" w:hAnsi="Calibri" w:cs="Times New Roman"/>
          <w:lang w:eastAsia="ru-RU"/>
        </w:rPr>
        <w:t xml:space="preserve"> </w:t>
      </w:r>
      <w:hyperlink r:id="rId5" w:history="1">
        <w:r w:rsidRPr="00371599">
          <w:rPr>
            <w:rFonts w:ascii="Arial" w:eastAsia="Times New Roman" w:hAnsi="Arial" w:cs="Arial"/>
            <w:color w:val="003CA0"/>
            <w:u w:val="single"/>
            <w:shd w:val="clear" w:color="auto" w:fill="FFFFFF"/>
            <w:lang w:eastAsia="ru-RU"/>
          </w:rPr>
          <w:t>r461712@mail.ru</w:t>
        </w:r>
      </w:hyperlink>
    </w:p>
    <w:p w:rsidR="006019F2" w:rsidRPr="00371599" w:rsidRDefault="006019F2" w:rsidP="006019F2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формы по адресу:</w:t>
      </w:r>
      <w:r w:rsidRPr="00371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Рязановка, ул. Центральная, д.7</w:t>
      </w:r>
    </w:p>
    <w:p w:rsidR="006019F2" w:rsidRPr="00371599" w:rsidRDefault="006019F2" w:rsidP="0060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устной или письменной форме в ходе собрания участников публичных слушаний.</w:t>
      </w:r>
    </w:p>
    <w:p w:rsidR="006019F2" w:rsidRPr="00371599" w:rsidRDefault="006019F2" w:rsidP="0060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6019F2" w:rsidRDefault="006019F2" w:rsidP="006019F2">
      <w:pPr>
        <w:spacing w:after="0" w:line="240" w:lineRule="auto"/>
      </w:pPr>
    </w:p>
    <w:p w:rsidR="00135C10" w:rsidRDefault="00135C10">
      <w:bookmarkStart w:id="5" w:name="_GoBack"/>
      <w:bookmarkEnd w:id="5"/>
    </w:p>
    <w:sectPr w:rsidR="0013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64BE9"/>
    <w:multiLevelType w:val="multilevel"/>
    <w:tmpl w:val="EF8424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7DD64DA3"/>
    <w:multiLevelType w:val="multilevel"/>
    <w:tmpl w:val="7468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EE"/>
    <w:rsid w:val="00135C10"/>
    <w:rsid w:val="006019F2"/>
    <w:rsid w:val="00B1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23B15-C72C-48F1-A682-E55648D5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4617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2022-04-11T11:34:00Z</dcterms:created>
  <dcterms:modified xsi:type="dcterms:W3CDTF">2022-04-11T11:35:00Z</dcterms:modified>
</cp:coreProperties>
</file>