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4" w:rsidRDefault="00CF31D4" w:rsidP="00CF31D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документов, необходимых</w:t>
      </w:r>
    </w:p>
    <w:p w:rsidR="00CF31D4" w:rsidRDefault="00CF31D4" w:rsidP="00CF31D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постановки на учёт в качестве нуждающихся</w:t>
      </w:r>
    </w:p>
    <w:p w:rsidR="00CF31D4" w:rsidRDefault="00CF31D4" w:rsidP="00CF31D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улучшении жилищных условий по договору</w:t>
      </w:r>
      <w:r w:rsidR="008E6338">
        <w:rPr>
          <w:color w:val="000000"/>
          <w:sz w:val="27"/>
          <w:szCs w:val="27"/>
        </w:rPr>
        <w:t xml:space="preserve"> соц.найма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Копии 2-3, 4-5 страниц паспорта;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Копия свидетельства о браке;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Копия свидетельства о рождении детей;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Копия страницы домовой (сельсовет), </w:t>
      </w:r>
      <w:proofErr w:type="spellStart"/>
      <w:r>
        <w:rPr>
          <w:color w:val="000000"/>
          <w:sz w:val="27"/>
          <w:szCs w:val="27"/>
        </w:rPr>
        <w:t>похозяйственной</w:t>
      </w:r>
      <w:proofErr w:type="spellEnd"/>
      <w:r>
        <w:rPr>
          <w:color w:val="000000"/>
          <w:sz w:val="27"/>
          <w:szCs w:val="27"/>
        </w:rPr>
        <w:t xml:space="preserve"> книг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Справку с места регистрации о зарегистрированных лицах и лицах, снятых с регистрационного учёта, но сохранивших за собой право пользования помещением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(сельская администрация);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Копии документов, подтверждающих право пользования или право собственности на занимаемое жилое помещение (договор найма, договор на передачу квартиры в собственность граждан, договор купли – продажи, договор мены, договор дарения);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Выписка из органа юстиции о наличии или отсутствии зарегистрированных прав на каждого члена семьи;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Справка из БТИ на каждого члена семьи: по форме 1 </w:t>
      </w:r>
      <w:proofErr w:type="gramStart"/>
      <w:r>
        <w:rPr>
          <w:color w:val="000000"/>
          <w:sz w:val="27"/>
          <w:szCs w:val="27"/>
        </w:rPr>
        <w:t>для граждан</w:t>
      </w:r>
      <w:proofErr w:type="gramEnd"/>
      <w:r>
        <w:rPr>
          <w:color w:val="000000"/>
          <w:sz w:val="27"/>
          <w:szCs w:val="27"/>
        </w:rPr>
        <w:t xml:space="preserve"> имеющих в собственности жилое помещение, по форме 4 на каждого члена семьи;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Справка, что в приватизации не участвовали (в администрации района у </w:t>
      </w:r>
      <w:proofErr w:type="spellStart"/>
      <w:r>
        <w:rPr>
          <w:color w:val="000000"/>
          <w:sz w:val="27"/>
          <w:szCs w:val="27"/>
        </w:rPr>
        <w:t>Бадриева</w:t>
      </w:r>
      <w:proofErr w:type="spellEnd"/>
      <w:r>
        <w:rPr>
          <w:color w:val="000000"/>
          <w:sz w:val="27"/>
          <w:szCs w:val="27"/>
        </w:rPr>
        <w:t xml:space="preserve"> М.М.)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Решение органа местного самоуправления о признании малоимущим, в УСЗН (кроме молодой семьи);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Иные документы, подтверждающие право граждан на получение жилого помещения по договору социального найма в соответствии с ФЗ или законом Оренбургской области (инвалиды - справка ВТЭК, сироты);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Копия, удостоверения опекуна или попечителя, если установлена опека или попечительство;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Гражданам, изменившим местожительства в пределах РФ за 5 лет до принятия на учёт необходимо предоставить справки с места прежней регистрации о наличии либо отсутствии зарегистрированных прав на недвижимое имущество за указанный период.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Заявление о поставки на учёт в качестве нуждающихся в улучшении жилищных условий, согласно утверждённой форме бланка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Решение органа местного самоуправления о признании малоимущим, (кроме молодой семьи);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16.Согласие на обработку персональных данных.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Примечание: копии документов, указанных в п. 1, 2, 3, 6,12 представляются с их подлинниками, которые после проверки возвращаются</w:t>
      </w:r>
    </w:p>
    <w:p w:rsidR="00CF31D4" w:rsidRDefault="00CF31D4" w:rsidP="00CF31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!!! Ответственность за достоверность представленных документов возлагается на заявителя.</w:t>
      </w:r>
    </w:p>
    <w:p w:rsidR="000B3CE0" w:rsidRDefault="000B3CE0"/>
    <w:sectPr w:rsidR="000B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27"/>
    <w:rsid w:val="000B3CE0"/>
    <w:rsid w:val="008E0427"/>
    <w:rsid w:val="008E6338"/>
    <w:rsid w:val="00C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77B6-39A5-4900-9E34-706BF8A5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dcterms:created xsi:type="dcterms:W3CDTF">2022-04-19T09:52:00Z</dcterms:created>
  <dcterms:modified xsi:type="dcterms:W3CDTF">2022-04-19T09:54:00Z</dcterms:modified>
</cp:coreProperties>
</file>