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FE5" w:rsidRPr="00BB253D" w:rsidRDefault="00217FE5" w:rsidP="00217FE5">
      <w:pPr>
        <w:spacing w:after="200" w:line="276" w:lineRule="auto"/>
        <w:rPr>
          <w:rFonts w:ascii="Calibri" w:eastAsia="Times New Roman" w:hAnsi="Calibri" w:cs="Times New Roman"/>
          <w:b/>
          <w:noProof/>
          <w:sz w:val="28"/>
          <w:szCs w:val="28"/>
          <w:lang w:eastAsia="ru-RU" w:bidi="en-US"/>
        </w:rPr>
      </w:pPr>
      <w:r w:rsidRPr="00BB253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BB253D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BB253D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29034A37" wp14:editId="7E42E476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53D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217FE5" w:rsidRPr="00BB253D" w:rsidRDefault="00217FE5" w:rsidP="00217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BB253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217FE5" w:rsidRPr="00BB253D" w:rsidRDefault="00217FE5" w:rsidP="00217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BB253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BB253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217FE5" w:rsidRPr="00BB253D" w:rsidRDefault="00217FE5" w:rsidP="00217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BB253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217FE5" w:rsidRPr="00BB253D" w:rsidRDefault="00217FE5" w:rsidP="0021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B253D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BB253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217FE5" w:rsidRPr="00BB253D" w:rsidRDefault="00217FE5" w:rsidP="00217F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B253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16.11.2023                                       с. Рязановка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№ 12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6</w:t>
      </w:r>
      <w:r w:rsidRPr="00BB253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217FE5" w:rsidRPr="00217FE5" w:rsidRDefault="00217FE5" w:rsidP="00217F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17FE5" w:rsidRPr="00217FE5" w:rsidRDefault="00217FE5" w:rsidP="00217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7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публичных слушаний</w:t>
      </w:r>
      <w:r w:rsidRPr="00217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проекту планировки</w:t>
      </w:r>
      <w:r w:rsidRPr="00217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17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проекту межевания территории</w:t>
      </w:r>
    </w:p>
    <w:p w:rsidR="00217FE5" w:rsidRPr="00217FE5" w:rsidRDefault="00217FE5" w:rsidP="00217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7FE5" w:rsidRPr="00217FE5" w:rsidRDefault="00217FE5" w:rsidP="00217FE5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17FE5" w:rsidRPr="00217FE5" w:rsidRDefault="00217FE5" w:rsidP="00445576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Градостроительным кодексом РФ, Федеральным законом РФ от 06.10.2003 г. № 131-ФЗ «Об общих принципах организации местного самоуправления в Российской Федерации», Уставом МО Рязановский сельсовет </w:t>
      </w:r>
      <w:proofErr w:type="spellStart"/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области, в целях выявления общественного мнения и внесения предложений по проекту планировки и проекту межевания территории для проектирования и строительства объекта АО «ОЙЛГАЗТЭТ»: «Обустройство скважин Северо-</w:t>
      </w:r>
      <w:proofErr w:type="spellStart"/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Рачковского</w:t>
      </w:r>
      <w:proofErr w:type="spellEnd"/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месторождения. 2 очередь на территории муниципального района </w:t>
      </w:r>
      <w:proofErr w:type="spellStart"/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Асекеевский</w:t>
      </w:r>
      <w:proofErr w:type="spellEnd"/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г</w:t>
      </w:r>
      <w:r w:rsidR="0044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раницах Рязановского сельсовета, администрация постановляет:</w:t>
      </w:r>
      <w:bookmarkStart w:id="0" w:name="_GoBack"/>
      <w:bookmarkEnd w:id="0"/>
      <w:r w:rsidR="004455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217FE5" w:rsidRPr="00217FE5" w:rsidRDefault="00217FE5" w:rsidP="00217FE5">
      <w:pPr>
        <w:numPr>
          <w:ilvl w:val="0"/>
          <w:numId w:val="1"/>
        </w:numPr>
        <w:tabs>
          <w:tab w:val="left" w:pos="1327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публичные слушания</w:t>
      </w:r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проекту планировки территории и проекту межевания территории</w:t>
      </w:r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 проектирования и строительства объекта АО «ОЙЛГАЗТЭТ»: «Обустройство скважин Северо-</w:t>
      </w:r>
      <w:proofErr w:type="spellStart"/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Рачковского</w:t>
      </w:r>
      <w:proofErr w:type="spellEnd"/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месторождения. 2 очередь на территории муниципального района </w:t>
      </w:r>
      <w:proofErr w:type="spellStart"/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Асекеевский</w:t>
      </w:r>
      <w:proofErr w:type="spellEnd"/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аницах Рязановского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 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18.12.2023</w:t>
      </w:r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г.;</w:t>
      </w:r>
    </w:p>
    <w:p w:rsidR="00217FE5" w:rsidRPr="00217FE5" w:rsidRDefault="00217FE5" w:rsidP="00217FE5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лицом, ответственным за организацию и проведение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</w:t>
      </w:r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Главу администрации МО Рязановский сельсовет Брусилова А.В.</w:t>
      </w:r>
    </w:p>
    <w:p w:rsidR="00217FE5" w:rsidRPr="00217FE5" w:rsidRDefault="00217FE5" w:rsidP="00217FE5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 официальном сайте сельсовета в сети интернет, проект планировки и проект межевания и информационные материалы для проектирования и строительства объекта АО «ОЙЛГАЗТЭТ»: «Обустройство скважин Северо-</w:t>
      </w:r>
      <w:proofErr w:type="spellStart"/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Рачковского</w:t>
      </w:r>
      <w:proofErr w:type="spellEnd"/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месторождения. 2 очередь на территории муниципального района </w:t>
      </w:r>
      <w:proofErr w:type="spellStart"/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Асекеевский</w:t>
      </w:r>
      <w:proofErr w:type="spellEnd"/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границах Рязановского сельсовета. </w:t>
      </w:r>
    </w:p>
    <w:p w:rsidR="00217FE5" w:rsidRPr="00217FE5" w:rsidRDefault="00217FE5" w:rsidP="00217FE5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местом проведения экспозиции материалов по общественным обсуждениям, в том числе местом проведения мероприятий по информированию жителей Рязановского сельсовета </w:t>
      </w:r>
      <w:proofErr w:type="spellStart"/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 по проекту планировки и проекту межевания территории для проектирования и строительства объекта АО «ОЙЛГАЗТЭТ»: «Обустройство скважин Северо-</w:t>
      </w:r>
      <w:proofErr w:type="spellStart"/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Рачковского</w:t>
      </w:r>
      <w:proofErr w:type="spellEnd"/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месторождения. 2 очередь на </w:t>
      </w:r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территории муниципального района </w:t>
      </w:r>
      <w:proofErr w:type="spellStart"/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Асекеевский</w:t>
      </w:r>
      <w:proofErr w:type="spellEnd"/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границах Рязановского сельсовета, здание администрации, адрес: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Рязановка, ул. Центральная,7</w:t>
      </w:r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17FE5" w:rsidRPr="00217FE5" w:rsidRDefault="00217FE5" w:rsidP="00217FE5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журнала по приему замечаний и предложений от заинтересованных лиц по общественным обсуждениям по проекту планировки и проекту межевания территории для строительства АО «ОЙЛГАЗТЭТ»: «Обустройство скважин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еверо-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месторождения</w:t>
      </w:r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очередь на территории муниципального района </w:t>
      </w:r>
      <w:proofErr w:type="spellStart"/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Асекеевский</w:t>
      </w:r>
      <w:proofErr w:type="spellEnd"/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границах Рязановского сельсовета осуществ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лять специалисту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 Рязановского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17FE5" w:rsidRPr="00217FE5" w:rsidRDefault="00217FE5" w:rsidP="00217FE5">
      <w:pPr>
        <w:numPr>
          <w:ilvl w:val="0"/>
          <w:numId w:val="2"/>
        </w:numPr>
        <w:tabs>
          <w:tab w:val="left" w:pos="1090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СМИ.</w:t>
      </w:r>
    </w:p>
    <w:p w:rsidR="00217FE5" w:rsidRPr="00217FE5" w:rsidRDefault="00217FE5" w:rsidP="00217FE5">
      <w:pPr>
        <w:numPr>
          <w:ilvl w:val="0"/>
          <w:numId w:val="2"/>
        </w:numPr>
        <w:tabs>
          <w:tab w:val="left" w:pos="1090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217FE5" w:rsidRPr="00217FE5" w:rsidRDefault="00217FE5" w:rsidP="00217FE5">
      <w:pPr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D362A" w:rsidRDefault="000D362A" w:rsidP="00217FE5">
      <w:pPr>
        <w:spacing w:after="0" w:line="240" w:lineRule="auto"/>
        <w:rPr>
          <w:sz w:val="28"/>
          <w:szCs w:val="28"/>
        </w:rPr>
      </w:pPr>
    </w:p>
    <w:p w:rsidR="00217FE5" w:rsidRPr="00217FE5" w:rsidRDefault="00217FE5" w:rsidP="00217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E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17FE5">
        <w:rPr>
          <w:rFonts w:ascii="Times New Roman" w:hAnsi="Times New Roman" w:cs="Times New Roman"/>
          <w:sz w:val="28"/>
          <w:szCs w:val="28"/>
        </w:rPr>
        <w:t xml:space="preserve">          А.В. Брусилов</w:t>
      </w:r>
    </w:p>
    <w:sectPr w:rsidR="00217FE5" w:rsidRPr="0021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E0A43"/>
    <w:multiLevelType w:val="multilevel"/>
    <w:tmpl w:val="B370476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4371A1B"/>
    <w:multiLevelType w:val="multilevel"/>
    <w:tmpl w:val="5D60973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B0"/>
    <w:rsid w:val="00086FB0"/>
    <w:rsid w:val="000D362A"/>
    <w:rsid w:val="00217FE5"/>
    <w:rsid w:val="0044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177F3-172A-45A8-8138-7F9AC69A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2023-11-17T09:55:00Z</cp:lastPrinted>
  <dcterms:created xsi:type="dcterms:W3CDTF">2023-11-17T09:44:00Z</dcterms:created>
  <dcterms:modified xsi:type="dcterms:W3CDTF">2023-11-17T09:57:00Z</dcterms:modified>
</cp:coreProperties>
</file>