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EC1" w:rsidRDefault="002B4EC1" w:rsidP="002B4EC1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</w:pPr>
      <w:r>
        <w:rPr>
          <w:rFonts w:eastAsia="Times New Roman"/>
          <w:noProof/>
          <w:sz w:val="24"/>
          <w:szCs w:val="20"/>
          <w:lang w:eastAsia="ru-RU"/>
        </w:rPr>
        <w:drawing>
          <wp:inline distT="0" distB="0" distL="0" distR="0" wp14:anchorId="6FD8EF77" wp14:editId="28FF8547">
            <wp:extent cx="504825" cy="628650"/>
            <wp:effectExtent l="0" t="0" r="9525" b="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4EC1" w:rsidRDefault="002B4EC1" w:rsidP="002B4EC1">
      <w:pPr>
        <w:spacing w:after="0" w:line="240" w:lineRule="auto"/>
        <w:jc w:val="center"/>
        <w:rPr>
          <w:rFonts w:eastAsia="Times New Roman"/>
          <w:noProof/>
          <w:sz w:val="24"/>
          <w:szCs w:val="20"/>
          <w:lang w:eastAsia="ru-RU" w:bidi="en-US"/>
        </w:rPr>
      </w:pPr>
    </w:p>
    <w:p w:rsidR="002B4EC1" w:rsidRDefault="002B4EC1" w:rsidP="002B4EC1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2B4EC1" w:rsidRDefault="002B4EC1" w:rsidP="002B4EC1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2B4EC1" w:rsidRDefault="002B4EC1" w:rsidP="002B4EC1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</w:p>
    <w:p w:rsidR="002B4EC1" w:rsidRDefault="002B4EC1" w:rsidP="002B4EC1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РАСПОРЯЖЕНИЕ</w:t>
      </w:r>
    </w:p>
    <w:p w:rsidR="002B4EC1" w:rsidRDefault="002B4EC1" w:rsidP="002B4EC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/>
          <w:sz w:val="24"/>
          <w:szCs w:val="24"/>
          <w:lang w:eastAsia="ru-RU" w:bidi="en-US"/>
        </w:rPr>
        <w:t>=====================================================================</w:t>
      </w:r>
    </w:p>
    <w:p w:rsidR="002B4EC1" w:rsidRDefault="002B4EC1" w:rsidP="002B4E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2B4EC1" w:rsidRDefault="002B4EC1" w:rsidP="002B4EC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>2</w:t>
      </w:r>
      <w:r w:rsidR="00B14C37">
        <w:rPr>
          <w:rFonts w:ascii="Times New Roman" w:eastAsia="Times New Roman" w:hAnsi="Times New Roman"/>
          <w:b/>
          <w:sz w:val="28"/>
          <w:szCs w:val="28"/>
          <w:lang w:bidi="en-US"/>
        </w:rPr>
        <w:t>3.01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.202</w:t>
      </w:r>
      <w:r w:rsidR="00B14C37">
        <w:rPr>
          <w:rFonts w:ascii="Times New Roman" w:eastAsia="Times New Roman" w:hAnsi="Times New Roman"/>
          <w:b/>
          <w:sz w:val="28"/>
          <w:szCs w:val="28"/>
          <w:lang w:bidi="en-US"/>
        </w:rPr>
        <w:t>3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                            с. Рязановка                                               № </w:t>
      </w:r>
      <w:r w:rsidR="00B14C37">
        <w:rPr>
          <w:rFonts w:ascii="Times New Roman" w:eastAsia="Times New Roman" w:hAnsi="Times New Roman"/>
          <w:b/>
          <w:sz w:val="28"/>
          <w:szCs w:val="28"/>
          <w:lang w:bidi="en-US"/>
        </w:rPr>
        <w:t>03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-р</w:t>
      </w:r>
    </w:p>
    <w:p w:rsidR="002B4EC1" w:rsidRDefault="002B4EC1" w:rsidP="002B4EC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bidi="en-US"/>
        </w:rPr>
      </w:pPr>
    </w:p>
    <w:p w:rsidR="002B4EC1" w:rsidRDefault="002B4EC1" w:rsidP="002B4EC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>Об утверждении штатного расписания</w:t>
      </w:r>
    </w:p>
    <w:p w:rsidR="002B4EC1" w:rsidRDefault="002B4EC1" w:rsidP="002B4EC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2B4EC1" w:rsidRDefault="002B4EC1" w:rsidP="002B4E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В соответствии со ст. 27 Устава муниципального образования Рязановский </w:t>
      </w:r>
      <w:proofErr w:type="gramStart"/>
      <w:r>
        <w:rPr>
          <w:rFonts w:ascii="Times New Roman" w:eastAsia="Times New Roman" w:hAnsi="Times New Roman"/>
          <w:sz w:val="28"/>
          <w:szCs w:val="28"/>
          <w:lang w:bidi="en-US"/>
        </w:rPr>
        <w:t>сельсовет,  на</w:t>
      </w:r>
      <w:proofErr w:type="gramEnd"/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основании Положения о денежном содержании муниципальных служащих в муниципальном образовании Рязановский сельсовет</w:t>
      </w:r>
    </w:p>
    <w:p w:rsidR="002B4EC1" w:rsidRDefault="002B4EC1" w:rsidP="002B4EC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штатное расписание администрации муниципального образования Рязановский сельсовет на </w:t>
      </w:r>
      <w:r w:rsidR="00B14C37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.01.2023 года, согласно приложению.</w:t>
      </w:r>
    </w:p>
    <w:p w:rsidR="002B4EC1" w:rsidRDefault="002B4EC1" w:rsidP="002B4EC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распоряжения оставляю за собой.</w:t>
      </w:r>
    </w:p>
    <w:p w:rsidR="002B4EC1" w:rsidRDefault="002B4EC1" w:rsidP="002B4EC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Распоряжение вступает в силу со дня его подписания и распространяется на правоотношения возникшие с </w:t>
      </w:r>
      <w:r w:rsidR="00B14C37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января 2023 года.</w:t>
      </w:r>
    </w:p>
    <w:p w:rsidR="002B4EC1" w:rsidRDefault="002B4EC1" w:rsidP="002B4EC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2B4EC1" w:rsidRDefault="002B4EC1" w:rsidP="002B4EC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2B4EC1" w:rsidRDefault="002B4EC1" w:rsidP="002B4EC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Глава муниципального образования                                               Брусилов А.В.</w:t>
      </w:r>
    </w:p>
    <w:p w:rsidR="002B4EC1" w:rsidRDefault="002B4EC1" w:rsidP="002B4EC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2B4EC1" w:rsidRDefault="002B4EC1" w:rsidP="002B4EC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2B4EC1" w:rsidRDefault="002B4EC1" w:rsidP="002B4EC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2B4EC1" w:rsidRDefault="002B4EC1" w:rsidP="002B4EC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2B4EC1" w:rsidRDefault="002B4EC1" w:rsidP="002B4EC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2B4EC1" w:rsidRDefault="002B4EC1" w:rsidP="002B4EC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Разослано: администрации района, прокуратуру района, в финансовый отдел, в дело.</w:t>
      </w:r>
    </w:p>
    <w:p w:rsidR="002B4EC1" w:rsidRDefault="002B4EC1" w:rsidP="002B4EC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2B4EC1" w:rsidRDefault="002B4EC1" w:rsidP="002B4EC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FB6177" w:rsidRDefault="00FB6177"/>
    <w:sectPr w:rsidR="00FB6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85765A"/>
    <w:multiLevelType w:val="hybridMultilevel"/>
    <w:tmpl w:val="083C5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671"/>
    <w:rsid w:val="002B4EC1"/>
    <w:rsid w:val="00967671"/>
    <w:rsid w:val="00B14C37"/>
    <w:rsid w:val="00FB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CEB7A0-9812-467F-AAB8-28314CE33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EC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4E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B4EC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0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5</cp:revision>
  <cp:lastPrinted>2022-12-21T09:47:00Z</cp:lastPrinted>
  <dcterms:created xsi:type="dcterms:W3CDTF">2022-12-21T09:46:00Z</dcterms:created>
  <dcterms:modified xsi:type="dcterms:W3CDTF">2023-02-10T10:36:00Z</dcterms:modified>
</cp:coreProperties>
</file>