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25" w:rsidRPr="00064525" w:rsidRDefault="00064525" w:rsidP="0006452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bookmarkStart w:id="0" w:name="_GoBack"/>
      <w:bookmarkEnd w:id="0"/>
      <w:r w:rsidRPr="00064525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5B8F14E9" wp14:editId="1B22093C">
            <wp:extent cx="504825" cy="628650"/>
            <wp:effectExtent l="1905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525" w:rsidRPr="00064525" w:rsidRDefault="00064525" w:rsidP="0006452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064525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064525" w:rsidRPr="00064525" w:rsidRDefault="00064525" w:rsidP="0006452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064525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064525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064525" w:rsidRPr="00064525" w:rsidRDefault="00064525" w:rsidP="0006452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064525" w:rsidRPr="00064525" w:rsidRDefault="00064525" w:rsidP="0006452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064525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064525" w:rsidRPr="00064525" w:rsidRDefault="00064525" w:rsidP="0006452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064525"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 w:rsidRPr="00064525"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  <w:r w:rsidRPr="00064525">
        <w:rPr>
          <w:rFonts w:ascii="Times New Roman" w:eastAsia="Times New Roman" w:hAnsi="Times New Roman"/>
          <w:sz w:val="28"/>
          <w:szCs w:val="28"/>
          <w:lang w:bidi="en-US"/>
        </w:rPr>
        <w:t xml:space="preserve">  </w:t>
      </w:r>
      <w:r w:rsidRPr="00064525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20.05.2021                                 с. </w:t>
      </w:r>
      <w:proofErr w:type="spellStart"/>
      <w:r w:rsidRPr="00064525"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 w:rsidRPr="00064525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10</w:t>
      </w:r>
      <w:r w:rsidRPr="00064525">
        <w:rPr>
          <w:rFonts w:ascii="Times New Roman" w:eastAsia="Times New Roman" w:hAnsi="Times New Roman"/>
          <w:b/>
          <w:sz w:val="28"/>
          <w:szCs w:val="28"/>
          <w:lang w:bidi="en-US"/>
        </w:rPr>
        <w:t>-р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64525" w:rsidRPr="00482127" w:rsidRDefault="00064525" w:rsidP="00064525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4821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 определении</w:t>
      </w:r>
      <w:r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 </w:t>
      </w:r>
      <w:r w:rsidRPr="004821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места первичного сбора и размещения</w:t>
      </w:r>
    </w:p>
    <w:p w:rsidR="00064525" w:rsidRPr="00482127" w:rsidRDefault="00064525" w:rsidP="00064525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4821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отработанных ртутьсодержащих ламп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28"/>
          <w:szCs w:val="28"/>
          <w:lang w:eastAsia="ru-RU"/>
        </w:rPr>
        <w:t> 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муниципального образования Рязановский сельсовет на основании Федеральных законов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постановления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размещение, которых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повлечь причинение вреда жизни, здоровью граждан, вреда животным, растениям и окружающей среде» (далее – Правила), в целях обеспечения экологического и санитарно-эпидемиологического благополучия населения, предотвращение вредного воздействия на здоровье населения и обеспечения экологической безопасности при обращении с ртутьсодержащими отходами.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Определить на территории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таких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– специальный контейнер, расположенный по адресу: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Оренбургская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Рязановка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 ул. Центральная, 13 (в отдельном помещении, здание бывшего АТС,</w:t>
      </w:r>
      <w:r w:rsidRPr="00482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находящемся на территории администрации МО Рязановский сельсовет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согласно приложению 2.</w:t>
      </w:r>
      <w:proofErr w:type="gramEnd"/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Организовать сбор ртутьсодержащих ламп по следующему графику: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каждый первый понедельник месяца с 9.00 часов до 11.00 часов (по предварительной записи по телефону: 8(35351)25-1-42</w:t>
      </w:r>
      <w:proofErr w:type="gramEnd"/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настоящим распоряжением.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распоряжение на официальном сайте администрации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 в информационно-телекоммуникационной сети "Интернет».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Распоряжение от 17.03.2021 № 06-р </w:t>
      </w:r>
      <w:r>
        <w:rPr>
          <w:rFonts w:ascii="Times New Roman" w:hAnsi="Times New Roman"/>
          <w:sz w:val="28"/>
          <w:szCs w:val="28"/>
        </w:rPr>
        <w:t>«Об определении места первичного сбора, размещения и организации сбора отработанных ртутьсодержащих ламп у потребителей ртутьсодержащих ламп на территории муниципального образования Рязановский сельсовет» считать утратившим силу.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муниципального образования                                            А.В. Брусилов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64525" w:rsidRDefault="00064525" w:rsidP="0006452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Pr="00064525" w:rsidRDefault="00064525" w:rsidP="0006452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45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Разослано: прокурору района, в дело, на сайт администрации. 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Приложение 1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распоряжению главы администрации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 Рязановский сельсовет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 20.05. 2021г.  № 10-р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 сбора и определение места первичного сбора и размещения отработанных ртутьсодержащих ламп  на территории муниципального образования Рязановский сельсовет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Общие положения.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Порядок организации сбора и определение места первичного сбора и размещения отработанных ртутьсодержащих ламп на территории муниципального образования Рязановский сельсовет  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разработан в соответствии с Федеральным законом от 24 июня 1998 года N 89-ФЗ "Об отходах производства и потребления", Постановлением Правительства Российской Федерации от 3 сентября 2010 года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граждан, вреда животным, растениям и окружающей среде".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Правила, установленные настоящим Порядком, являются обязательными для исполнения организациями,  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  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Оренбургской области (далее - потребители).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Организация сбора отработанных ртутьсодержащих ламп.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  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принятия указанных обязательств администрацией муниципального образования Рязановский сельсовет могут заключаться соглашения о сотрудничестве между названными лицами.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 Накопление отработанных ртутьсодержащих ламп должно производиться в соответствии с требованиями, установленными действующим законодательством.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 Накопление отработанных ртутьсодержащих ламп производится отдельно от других видов отходов.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2.12.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2.13.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информирование.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2.13.1.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содержащихся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2.13.2.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соответствующей специализированной организацией.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Информирование населения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Информирование о порядке сбора отработанных ртутьсодержащих отходов осуществляется организацией, осуществляющей управление многоквартирными домами и администрацией муниципального образования Рязановский сельсовет,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Информация о порядке сбора отработанных ртутьсодержащих отходов размещается на официальном сайте администрации муниципального образования Рязановский сельсовет в сети Интернет,  на информационных стендах, в местах реализации ртутьсодержащих ламп, по месту нахождения специализированных организаций.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Юридические лица и индивидуальные предприниматели, осуществляющие управление многоквартирными домами на основании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п. 3.4. настоящего Порядка на информационных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стендах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помещении управляющей организации.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 Размещению подлежит следующая информация: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Порядок организации сбора отработанных ртутьсодержащих ламп;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демеркуризационных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мероприятий, с указанием места нахождения и контактных телефонов;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Места и условия приема отработанных ртутьсодержащих ламп;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Стоимость услуг по приему отработанных ртутьсодержащих ламп.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 Обращения населения, руководителей предприятий, организаций по нарушениям санитарно-эпидемиологического законодательства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Оренбургской области.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Ответственность за нарушение правил обращения с отработанными ртутьсодержащими лампами.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Оренбургской области.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2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распоряжению главы администрации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 Рязановский сельсовет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  20.05.2021г. № 10-р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Место первичного сбора и размещения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отработанных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64525" w:rsidRDefault="00064525" w:rsidP="00064525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ртутьсодержащих ламп у потребителей ртутьсодержащих ламп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64525" w:rsidRDefault="00064525" w:rsidP="00064525">
      <w:pPr>
        <w:shd w:val="clear" w:color="auto" w:fill="FFFFFF"/>
        <w:spacing w:before="150" w:line="240" w:lineRule="auto"/>
        <w:ind w:firstLine="1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2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877"/>
        <w:gridCol w:w="2551"/>
      </w:tblGrid>
      <w:tr w:rsidR="00064525" w:rsidTr="00A320C4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4525" w:rsidRDefault="00064525" w:rsidP="00A320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4525" w:rsidRDefault="00064525" w:rsidP="00A320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Место первичного сбора и размещения контейнеров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4525" w:rsidRDefault="00064525" w:rsidP="00A320C4">
            <w:pPr>
              <w:spacing w:after="0" w:line="240" w:lineRule="auto"/>
              <w:ind w:firstLine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контейнеров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4525" w:rsidTr="00A320C4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4525" w:rsidRDefault="00064525" w:rsidP="00A320C4">
            <w:pPr>
              <w:spacing w:after="0" w:line="240" w:lineRule="auto"/>
              <w:ind w:firstLine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4525" w:rsidRDefault="00064525" w:rsidP="00A320C4">
            <w:pPr>
              <w:spacing w:after="0" w:line="240" w:lineRule="auto"/>
              <w:ind w:firstLine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Рязановка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13 (в отдельном помещении, находящемся на территории администрации МО Рязановский сельсовет)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64525" w:rsidRDefault="00064525" w:rsidP="00A320C4">
            <w:pPr>
              <w:spacing w:after="0"/>
            </w:pPr>
          </w:p>
        </w:tc>
      </w:tr>
    </w:tbl>
    <w:p w:rsidR="00064525" w:rsidRDefault="00064525" w:rsidP="00064525">
      <w:pPr>
        <w:rPr>
          <w:rFonts w:ascii="Times New Roman" w:hAnsi="Times New Roman"/>
          <w:sz w:val="28"/>
          <w:szCs w:val="28"/>
        </w:rPr>
      </w:pPr>
    </w:p>
    <w:p w:rsidR="00064525" w:rsidRDefault="00064525" w:rsidP="00064525"/>
    <w:p w:rsidR="00064525" w:rsidRDefault="00064525" w:rsidP="00064525"/>
    <w:p w:rsidR="00453F05" w:rsidRDefault="00453F05"/>
    <w:sectPr w:rsidR="0045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71"/>
    <w:rsid w:val="00064525"/>
    <w:rsid w:val="00333B71"/>
    <w:rsid w:val="00453F05"/>
    <w:rsid w:val="0090393B"/>
    <w:rsid w:val="00CE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5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5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2021-05-20T09:31:00Z</cp:lastPrinted>
  <dcterms:created xsi:type="dcterms:W3CDTF">2021-05-20T09:22:00Z</dcterms:created>
  <dcterms:modified xsi:type="dcterms:W3CDTF">2021-05-21T09:09:00Z</dcterms:modified>
</cp:coreProperties>
</file>