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A712CD" w:rsidRPr="00A712CD" w:rsidTr="00AE1CB8">
        <w:tc>
          <w:tcPr>
            <w:tcW w:w="9570" w:type="dxa"/>
          </w:tcPr>
          <w:p w:rsidR="00A712CD" w:rsidRPr="00A712CD" w:rsidRDefault="00A712CD" w:rsidP="00A712C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712C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04825" cy="609600"/>
                  <wp:effectExtent l="19050" t="0" r="9525" b="0"/>
                  <wp:docPr id="3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2CD" w:rsidRPr="00A712CD" w:rsidRDefault="00A712CD" w:rsidP="00A712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A712CD" w:rsidRPr="00A712CD" w:rsidRDefault="00A712CD" w:rsidP="00A71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712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СОВЕТ ДЕПУТАТОВ</w:t>
            </w:r>
          </w:p>
          <w:p w:rsidR="00A712CD" w:rsidRPr="00A712CD" w:rsidRDefault="00A712CD" w:rsidP="00A71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712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A712CD" w:rsidRPr="00A712CD" w:rsidRDefault="00A712CD" w:rsidP="00A712C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712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A712CD" w:rsidRPr="00A712CD" w:rsidRDefault="00A712CD" w:rsidP="00A712C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A712CD" w:rsidRPr="00A712CD" w:rsidRDefault="00A712CD" w:rsidP="00A712CD">
      <w:pPr>
        <w:spacing w:after="0" w:line="240" w:lineRule="auto"/>
        <w:rPr>
          <w:rFonts w:ascii="Times New Roman" w:hAnsi="Times New Roman"/>
          <w:b/>
          <w:caps/>
        </w:rPr>
      </w:pPr>
    </w:p>
    <w:p w:rsidR="00A712CD" w:rsidRPr="00A712CD" w:rsidRDefault="00A712CD" w:rsidP="00A712C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712CD"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A712CD" w:rsidRPr="00A712CD" w:rsidRDefault="00A712CD" w:rsidP="00A712CD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A712CD">
        <w:rPr>
          <w:rFonts w:ascii="Times New Roman" w:hAnsi="Times New Roman"/>
          <w:caps/>
          <w:sz w:val="28"/>
          <w:szCs w:val="28"/>
        </w:rPr>
        <w:t xml:space="preserve">  </w:t>
      </w:r>
      <w:r w:rsidRPr="00A712CD">
        <w:rPr>
          <w:rFonts w:ascii="Times New Roman" w:hAnsi="Times New Roman"/>
          <w:b/>
          <w:caps/>
          <w:sz w:val="28"/>
          <w:szCs w:val="28"/>
        </w:rPr>
        <w:t>20.03.2020                                                                                                     №  12</w:t>
      </w:r>
      <w:r>
        <w:rPr>
          <w:rFonts w:ascii="Times New Roman" w:hAnsi="Times New Roman"/>
          <w:b/>
          <w:caps/>
          <w:sz w:val="28"/>
          <w:szCs w:val="28"/>
        </w:rPr>
        <w:t>4</w:t>
      </w:r>
    </w:p>
    <w:p w:rsidR="00A712CD" w:rsidRDefault="00A712CD" w:rsidP="00A712CD">
      <w:pPr>
        <w:pStyle w:val="a3"/>
        <w:shd w:val="clear" w:color="auto" w:fill="FFFFFF"/>
        <w:spacing w:before="0" w:beforeAutospacing="0" w:after="167" w:afterAutospacing="0"/>
        <w:jc w:val="center"/>
        <w:rPr>
          <w:rStyle w:val="a4"/>
          <w:b w:val="0"/>
          <w:sz w:val="28"/>
          <w:szCs w:val="28"/>
        </w:rPr>
      </w:pPr>
    </w:p>
    <w:p w:rsidR="00A712CD" w:rsidRPr="00A712CD" w:rsidRDefault="00A712CD" w:rsidP="00A712CD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sz w:val="28"/>
          <w:szCs w:val="28"/>
        </w:rPr>
      </w:pPr>
      <w:r w:rsidRPr="00A712CD">
        <w:rPr>
          <w:rStyle w:val="a4"/>
          <w:sz w:val="28"/>
          <w:szCs w:val="28"/>
        </w:rPr>
        <w:t>Об утверждении Порядка предоставления иных межбюджетных трансфертов из бюджета</w:t>
      </w:r>
      <w:r w:rsidRPr="00A712CD">
        <w:rPr>
          <w:sz w:val="28"/>
          <w:szCs w:val="28"/>
        </w:rPr>
        <w:t xml:space="preserve"> </w:t>
      </w:r>
      <w:r w:rsidRPr="00A712CD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Рязано</w:t>
      </w:r>
      <w:r w:rsidRPr="00A712CD">
        <w:rPr>
          <w:rStyle w:val="a4"/>
          <w:sz w:val="28"/>
          <w:szCs w:val="28"/>
        </w:rPr>
        <w:t xml:space="preserve">вского  сельсовета в бюджет </w:t>
      </w:r>
      <w:r w:rsidRPr="00A712CD">
        <w:rPr>
          <w:b/>
          <w:sz w:val="28"/>
          <w:szCs w:val="28"/>
        </w:rPr>
        <w:t>муниципального образования «Асекеевский район»</w:t>
      </w:r>
    </w:p>
    <w:p w:rsidR="00A712CD" w:rsidRDefault="00A712CD" w:rsidP="00A712CD">
      <w:pPr>
        <w:pStyle w:val="a3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</w:p>
    <w:p w:rsidR="00A712CD" w:rsidRPr="00824C40" w:rsidRDefault="00A712CD" w:rsidP="00A712CD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824C40">
        <w:rPr>
          <w:sz w:val="28"/>
          <w:szCs w:val="28"/>
        </w:rPr>
        <w:t xml:space="preserve">В соответствии со </w:t>
      </w:r>
      <w:hyperlink r:id="rId6" w:history="1">
        <w:r w:rsidRPr="00824C40">
          <w:rPr>
            <w:sz w:val="28"/>
            <w:szCs w:val="28"/>
          </w:rPr>
          <w:t>статьей 142.4</w:t>
        </w:r>
      </w:hyperlink>
      <w:r w:rsidRPr="00824C40">
        <w:rPr>
          <w:sz w:val="28"/>
          <w:szCs w:val="28"/>
        </w:rPr>
        <w:t xml:space="preserve"> Бюджетного кодекса Российской Федерации Совет депутатов РЕШИЛ:</w:t>
      </w:r>
    </w:p>
    <w:p w:rsidR="00A712CD" w:rsidRPr="00824C40" w:rsidRDefault="00A712CD" w:rsidP="00A71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40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>Рязановского</w:t>
      </w:r>
      <w:r w:rsidRPr="00824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824C40">
        <w:rPr>
          <w:rFonts w:ascii="Times New Roman" w:hAnsi="Times New Roman" w:cs="Times New Roman"/>
          <w:sz w:val="28"/>
          <w:szCs w:val="28"/>
        </w:rPr>
        <w:t xml:space="preserve"> Асекеевского района (далее </w:t>
      </w:r>
      <w:r>
        <w:rPr>
          <w:rFonts w:ascii="Times New Roman" w:hAnsi="Times New Roman" w:cs="Times New Roman"/>
          <w:sz w:val="28"/>
          <w:szCs w:val="28"/>
        </w:rPr>
        <w:t xml:space="preserve">Рязановского </w:t>
      </w:r>
      <w:r w:rsidRPr="00824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824C40">
        <w:rPr>
          <w:rFonts w:ascii="Times New Roman" w:hAnsi="Times New Roman" w:cs="Times New Roman"/>
          <w:sz w:val="28"/>
          <w:szCs w:val="28"/>
        </w:rPr>
        <w:t>) бюджету муниципального образования «Асекеевский район» (далее - бюджету Асекеевского района), согласно приложению.</w:t>
      </w:r>
      <w:r w:rsidRPr="00824C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4C4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24C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C4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 возложить на постоянную комиссию по бюджетной политике муниципального образования Рязановский сельсовет.</w:t>
      </w:r>
    </w:p>
    <w:p w:rsidR="00A712CD" w:rsidRPr="00824C40" w:rsidRDefault="00A712CD" w:rsidP="00A712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24C40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и распространяется на правоотношения, возникшие с 01 января 2020 года.</w:t>
      </w:r>
    </w:p>
    <w:p w:rsidR="00A712CD" w:rsidRDefault="00A712CD" w:rsidP="00A712CD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A712CD" w:rsidRDefault="00A712CD" w:rsidP="00A712CD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A712CD" w:rsidRPr="00824C40" w:rsidRDefault="00A712CD" w:rsidP="00A712CD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CE554A" w:rsidRDefault="00A712CD" w:rsidP="00A712CD">
      <w:pPr>
        <w:pStyle w:val="a3"/>
        <w:shd w:val="clear" w:color="auto" w:fill="FFFFFF"/>
        <w:spacing w:before="0" w:beforeAutospacing="0" w:after="167" w:afterAutospacing="0"/>
        <w:jc w:val="both"/>
        <w:rPr>
          <w:rStyle w:val="a4"/>
          <w:b w:val="0"/>
          <w:sz w:val="28"/>
          <w:szCs w:val="28"/>
        </w:rPr>
      </w:pPr>
      <w:r w:rsidRPr="00824C40">
        <w:rPr>
          <w:rStyle w:val="a4"/>
          <w:b w:val="0"/>
          <w:sz w:val="28"/>
          <w:szCs w:val="28"/>
        </w:rPr>
        <w:t xml:space="preserve">Глава </w:t>
      </w:r>
      <w:r>
        <w:rPr>
          <w:rStyle w:val="a4"/>
          <w:b w:val="0"/>
          <w:sz w:val="28"/>
          <w:szCs w:val="28"/>
        </w:rPr>
        <w:t xml:space="preserve"> </w:t>
      </w:r>
      <w:r w:rsidR="00CE554A">
        <w:rPr>
          <w:rStyle w:val="a4"/>
          <w:b w:val="0"/>
          <w:sz w:val="28"/>
          <w:szCs w:val="28"/>
        </w:rPr>
        <w:t>сельсовета</w:t>
      </w:r>
    </w:p>
    <w:p w:rsidR="00A712CD" w:rsidRPr="00824C40" w:rsidRDefault="00CE554A" w:rsidP="00A712CD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председатель Совета депутатов             </w:t>
      </w:r>
      <w:r w:rsidR="00A712CD">
        <w:rPr>
          <w:rStyle w:val="a4"/>
          <w:b w:val="0"/>
          <w:sz w:val="28"/>
          <w:szCs w:val="28"/>
        </w:rPr>
        <w:t xml:space="preserve">                                     А.В. Брусилов</w:t>
      </w:r>
    </w:p>
    <w:p w:rsidR="00A712CD" w:rsidRDefault="00A712CD" w:rsidP="00A712CD">
      <w:pPr>
        <w:pStyle w:val="a3"/>
        <w:shd w:val="clear" w:color="auto" w:fill="FFFFFF"/>
        <w:spacing w:before="0" w:beforeAutospacing="0" w:after="167" w:afterAutospacing="0"/>
        <w:jc w:val="both"/>
        <w:rPr>
          <w:color w:val="3C3C3C"/>
        </w:rPr>
      </w:pPr>
      <w:r w:rsidRPr="002E22AF">
        <w:rPr>
          <w:color w:val="3C3C3C"/>
        </w:rPr>
        <w:t> </w:t>
      </w:r>
    </w:p>
    <w:p w:rsidR="00A712CD" w:rsidRDefault="00A712CD" w:rsidP="00A712CD">
      <w:pPr>
        <w:pStyle w:val="a3"/>
        <w:shd w:val="clear" w:color="auto" w:fill="FFFFFF"/>
        <w:spacing w:before="0" w:beforeAutospacing="0" w:after="167" w:afterAutospacing="0"/>
        <w:jc w:val="both"/>
        <w:rPr>
          <w:color w:val="3C3C3C"/>
        </w:rPr>
      </w:pPr>
    </w:p>
    <w:p w:rsidR="00A712CD" w:rsidRDefault="00A712CD" w:rsidP="00A712CD">
      <w:pPr>
        <w:pStyle w:val="a3"/>
        <w:shd w:val="clear" w:color="auto" w:fill="FFFFFF"/>
        <w:spacing w:before="0" w:beforeAutospacing="0" w:after="167" w:afterAutospacing="0"/>
        <w:jc w:val="both"/>
        <w:rPr>
          <w:color w:val="3C3C3C"/>
        </w:rPr>
      </w:pPr>
    </w:p>
    <w:p w:rsidR="00A712CD" w:rsidRDefault="00A712CD" w:rsidP="00A712CD">
      <w:pPr>
        <w:pStyle w:val="a3"/>
        <w:shd w:val="clear" w:color="auto" w:fill="FFFFFF"/>
        <w:spacing w:before="0" w:beforeAutospacing="0" w:after="167" w:afterAutospacing="0"/>
        <w:jc w:val="both"/>
        <w:rPr>
          <w:color w:val="3C3C3C"/>
        </w:rPr>
      </w:pPr>
    </w:p>
    <w:p w:rsidR="00A712CD" w:rsidRDefault="00A712CD" w:rsidP="00A712CD">
      <w:pPr>
        <w:pStyle w:val="a3"/>
        <w:shd w:val="clear" w:color="auto" w:fill="FFFFFF"/>
        <w:spacing w:before="0" w:beforeAutospacing="0" w:after="167" w:afterAutospacing="0"/>
        <w:jc w:val="both"/>
        <w:rPr>
          <w:color w:val="3C3C3C"/>
        </w:rPr>
      </w:pPr>
    </w:p>
    <w:p w:rsidR="00A712CD" w:rsidRDefault="00A712CD" w:rsidP="00A712CD">
      <w:pPr>
        <w:pStyle w:val="a3"/>
        <w:shd w:val="clear" w:color="auto" w:fill="FFFFFF"/>
        <w:spacing w:before="0" w:beforeAutospacing="0" w:after="167" w:afterAutospacing="0"/>
        <w:jc w:val="both"/>
        <w:rPr>
          <w:color w:val="3C3C3C"/>
        </w:rPr>
      </w:pPr>
    </w:p>
    <w:p w:rsidR="00A712CD" w:rsidRDefault="00A712CD" w:rsidP="00A712CD">
      <w:pPr>
        <w:pStyle w:val="a3"/>
        <w:shd w:val="clear" w:color="auto" w:fill="FFFFFF"/>
        <w:spacing w:before="0" w:beforeAutospacing="0" w:after="167" w:afterAutospacing="0"/>
        <w:jc w:val="both"/>
        <w:rPr>
          <w:color w:val="3C3C3C"/>
        </w:rPr>
      </w:pPr>
    </w:p>
    <w:p w:rsidR="00A712CD" w:rsidRDefault="00A712CD" w:rsidP="00A712CD">
      <w:pPr>
        <w:pStyle w:val="a3"/>
        <w:shd w:val="clear" w:color="auto" w:fill="FFFFFF"/>
        <w:spacing w:before="0" w:beforeAutospacing="0" w:after="167" w:afterAutospacing="0"/>
        <w:jc w:val="both"/>
        <w:rPr>
          <w:color w:val="3C3C3C"/>
        </w:rPr>
      </w:pPr>
    </w:p>
    <w:p w:rsidR="00A712CD" w:rsidRPr="00824C40" w:rsidRDefault="00A712CD" w:rsidP="00A712C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24C40">
        <w:rPr>
          <w:sz w:val="28"/>
          <w:szCs w:val="28"/>
        </w:rPr>
        <w:t>Приложение</w:t>
      </w:r>
      <w:r w:rsidRPr="00824C40">
        <w:rPr>
          <w:sz w:val="28"/>
          <w:szCs w:val="28"/>
        </w:rPr>
        <w:br/>
        <w:t>к решению Совета депутатов</w:t>
      </w:r>
      <w:r w:rsidRPr="00824C40">
        <w:rPr>
          <w:sz w:val="28"/>
          <w:szCs w:val="28"/>
        </w:rPr>
        <w:br/>
      </w:r>
      <w:r>
        <w:rPr>
          <w:sz w:val="28"/>
          <w:szCs w:val="28"/>
        </w:rPr>
        <w:t>Рязановского</w:t>
      </w:r>
      <w:r w:rsidRPr="00824C4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824C40">
        <w:rPr>
          <w:sz w:val="28"/>
          <w:szCs w:val="28"/>
        </w:rPr>
        <w:br/>
      </w:r>
      <w:r>
        <w:rPr>
          <w:sz w:val="28"/>
          <w:szCs w:val="28"/>
        </w:rPr>
        <w:t xml:space="preserve">от 20.03.2020 </w:t>
      </w:r>
      <w:r w:rsidRPr="00824C4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124</w:t>
      </w:r>
    </w:p>
    <w:p w:rsidR="00A712CD" w:rsidRPr="00824C40" w:rsidRDefault="00A712CD" w:rsidP="00A712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24C40">
        <w:rPr>
          <w:rStyle w:val="a4"/>
          <w:b w:val="0"/>
          <w:sz w:val="28"/>
          <w:szCs w:val="28"/>
        </w:rPr>
        <w:t>Порядок</w:t>
      </w:r>
      <w:r w:rsidRPr="00824C40">
        <w:rPr>
          <w:b/>
          <w:sz w:val="28"/>
          <w:szCs w:val="28"/>
        </w:rPr>
        <w:br/>
      </w:r>
      <w:r w:rsidRPr="00824C40">
        <w:rPr>
          <w:rStyle w:val="a4"/>
          <w:b w:val="0"/>
          <w:sz w:val="28"/>
          <w:szCs w:val="28"/>
        </w:rPr>
        <w:t>предоставления иных межбюджетных трансфертов</w:t>
      </w:r>
      <w:r w:rsidRPr="00824C40">
        <w:rPr>
          <w:b/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>из бюджета Рязановского</w:t>
      </w:r>
      <w:r w:rsidRPr="00824C40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сельсовета</w:t>
      </w:r>
      <w:r w:rsidRPr="00824C40">
        <w:rPr>
          <w:rStyle w:val="a4"/>
          <w:b w:val="0"/>
          <w:sz w:val="28"/>
          <w:szCs w:val="28"/>
        </w:rPr>
        <w:t xml:space="preserve"> в бюджет</w:t>
      </w:r>
      <w:r w:rsidRPr="00824C40">
        <w:rPr>
          <w:b/>
          <w:sz w:val="28"/>
          <w:szCs w:val="28"/>
        </w:rPr>
        <w:br/>
      </w:r>
      <w:r w:rsidRPr="00824C40">
        <w:rPr>
          <w:rStyle w:val="a4"/>
          <w:b w:val="0"/>
          <w:sz w:val="28"/>
          <w:szCs w:val="28"/>
        </w:rPr>
        <w:t>Асекеевского района</w:t>
      </w:r>
    </w:p>
    <w:p w:rsidR="00A712CD" w:rsidRPr="00824C40" w:rsidRDefault="00A712CD" w:rsidP="00A712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824C40">
        <w:rPr>
          <w:sz w:val="28"/>
          <w:szCs w:val="28"/>
        </w:rPr>
        <w:t>Общие положения</w:t>
      </w:r>
    </w:p>
    <w:p w:rsidR="00A712CD" w:rsidRPr="00824C40" w:rsidRDefault="00A712CD" w:rsidP="00A712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C40">
        <w:rPr>
          <w:sz w:val="28"/>
          <w:szCs w:val="28"/>
        </w:rPr>
        <w:br/>
        <w:t xml:space="preserve">1.1. Настоящий Порядок определяет основания и условия предоставления иных межбюджетных трансфертов из бюджета </w:t>
      </w:r>
      <w:r>
        <w:rPr>
          <w:sz w:val="28"/>
          <w:szCs w:val="28"/>
        </w:rPr>
        <w:t>Рязановского</w:t>
      </w:r>
      <w:r w:rsidRPr="00824C4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824C40">
        <w:rPr>
          <w:sz w:val="28"/>
          <w:szCs w:val="28"/>
        </w:rPr>
        <w:t xml:space="preserve"> бюджету Асекеевского  района, а также осуществления контроля над расходованием данных средств.</w:t>
      </w:r>
    </w:p>
    <w:p w:rsidR="00A712CD" w:rsidRPr="00824C40" w:rsidRDefault="00A712CD" w:rsidP="00A712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4C40">
        <w:rPr>
          <w:rFonts w:ascii="Times New Roman" w:hAnsi="Times New Roman" w:cs="Times New Roman"/>
          <w:b w:val="0"/>
          <w:sz w:val="28"/>
          <w:szCs w:val="28"/>
        </w:rPr>
        <w:t>2. Предоставление иных межбюджетных трансфертов</w:t>
      </w:r>
    </w:p>
    <w:p w:rsidR="00A712CD" w:rsidRPr="00824C40" w:rsidRDefault="00A712CD" w:rsidP="00A71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40">
        <w:rPr>
          <w:rFonts w:ascii="Times New Roman" w:hAnsi="Times New Roman" w:cs="Times New Roman"/>
          <w:sz w:val="28"/>
          <w:szCs w:val="28"/>
        </w:rPr>
        <w:br/>
        <w:t xml:space="preserve">2.1. Иные межбюджетные трансферты предусматриваются в составе бюджета </w:t>
      </w:r>
      <w:r>
        <w:rPr>
          <w:rFonts w:ascii="Times New Roman" w:hAnsi="Times New Roman" w:cs="Times New Roman"/>
          <w:sz w:val="28"/>
          <w:szCs w:val="28"/>
        </w:rPr>
        <w:t>Рязановского</w:t>
      </w:r>
      <w:r w:rsidRPr="00824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824C40">
        <w:rPr>
          <w:rFonts w:ascii="Times New Roman" w:hAnsi="Times New Roman" w:cs="Times New Roman"/>
          <w:sz w:val="28"/>
          <w:szCs w:val="28"/>
        </w:rPr>
        <w:t xml:space="preserve"> в целях передачи органу местного самоуправления Асекеевского района на решение вопросов местного значения в соответствии с заключенными соглашениями.</w:t>
      </w:r>
    </w:p>
    <w:p w:rsidR="00A712CD" w:rsidRPr="00824C40" w:rsidRDefault="00A712CD" w:rsidP="00A712C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24C40">
        <w:rPr>
          <w:sz w:val="28"/>
          <w:szCs w:val="28"/>
        </w:rPr>
        <w:br/>
        <w:t>3. Порядок и условия предоставления иных межбюджетных трансфертов</w:t>
      </w:r>
    </w:p>
    <w:p w:rsidR="00A712CD" w:rsidRPr="00824C40" w:rsidRDefault="00A712CD" w:rsidP="00A712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4C40">
        <w:rPr>
          <w:sz w:val="28"/>
          <w:szCs w:val="28"/>
        </w:rPr>
        <w:br/>
        <w:t xml:space="preserve">3.1. </w:t>
      </w:r>
      <w:proofErr w:type="gramStart"/>
      <w:r w:rsidRPr="00824C40">
        <w:rPr>
          <w:sz w:val="28"/>
          <w:szCs w:val="28"/>
        </w:rPr>
        <w:t xml:space="preserve">Основаниями предоставления иных межбюджетных трансфертов из бюджета </w:t>
      </w:r>
      <w:r>
        <w:rPr>
          <w:sz w:val="28"/>
          <w:szCs w:val="28"/>
        </w:rPr>
        <w:t xml:space="preserve"> Рязановского</w:t>
      </w:r>
      <w:r w:rsidRPr="00824C4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824C40">
        <w:rPr>
          <w:sz w:val="28"/>
          <w:szCs w:val="28"/>
        </w:rPr>
        <w:t xml:space="preserve"> бюджету Асекеевского района являются:</w:t>
      </w:r>
      <w:r w:rsidRPr="00824C40">
        <w:rPr>
          <w:sz w:val="28"/>
          <w:szCs w:val="28"/>
        </w:rPr>
        <w:br/>
        <w:t xml:space="preserve">3.1.1. принятие соответствующего решения Совета депутатов </w:t>
      </w:r>
      <w:r>
        <w:rPr>
          <w:sz w:val="28"/>
          <w:szCs w:val="28"/>
        </w:rPr>
        <w:t>Рязановского</w:t>
      </w:r>
      <w:r w:rsidRPr="00824C4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824C40">
        <w:rPr>
          <w:sz w:val="28"/>
          <w:szCs w:val="28"/>
        </w:rPr>
        <w:t xml:space="preserve"> о передаче и принятии части полномочий;</w:t>
      </w:r>
      <w:r w:rsidRPr="00824C40">
        <w:rPr>
          <w:sz w:val="28"/>
          <w:szCs w:val="28"/>
        </w:rPr>
        <w:br/>
        <w:t xml:space="preserve">3.1.2. заключение соглашения между </w:t>
      </w:r>
      <w:r>
        <w:rPr>
          <w:sz w:val="28"/>
          <w:szCs w:val="28"/>
        </w:rPr>
        <w:t>Рязановским</w:t>
      </w:r>
      <w:r w:rsidRPr="00824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сельсоветом </w:t>
      </w:r>
      <w:r w:rsidRPr="00824C40">
        <w:rPr>
          <w:sz w:val="28"/>
          <w:szCs w:val="28"/>
        </w:rPr>
        <w:t xml:space="preserve"> и Асекеевским районом о передаче и принятии части полномочий по вопросам местного значения.</w:t>
      </w:r>
      <w:r w:rsidRPr="00824C40">
        <w:rPr>
          <w:sz w:val="28"/>
          <w:szCs w:val="28"/>
        </w:rPr>
        <w:br/>
        <w:t>3.2.</w:t>
      </w:r>
      <w:proofErr w:type="gramEnd"/>
      <w:r w:rsidRPr="00824C40">
        <w:rPr>
          <w:sz w:val="28"/>
          <w:szCs w:val="28"/>
        </w:rPr>
        <w:t xml:space="preserve"> </w:t>
      </w:r>
      <w:proofErr w:type="gramStart"/>
      <w:r w:rsidRPr="00824C40">
        <w:rPr>
          <w:sz w:val="28"/>
          <w:szCs w:val="28"/>
        </w:rPr>
        <w:t xml:space="preserve">Объем средств и целевое назначение иных межбюджетных трансфертов утверждаются решением Совета депутатов </w:t>
      </w:r>
      <w:r>
        <w:rPr>
          <w:sz w:val="28"/>
          <w:szCs w:val="28"/>
        </w:rPr>
        <w:t>Рязановского</w:t>
      </w:r>
      <w:r w:rsidRPr="00824C4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824C40">
        <w:rPr>
          <w:sz w:val="28"/>
          <w:szCs w:val="28"/>
        </w:rPr>
        <w:t xml:space="preserve"> в бюджете на очередной финансовый год и на плановый период, а также посредством внесения изменений в решение о бюджете текущего года.</w:t>
      </w:r>
      <w:r w:rsidRPr="00824C40">
        <w:rPr>
          <w:sz w:val="28"/>
          <w:szCs w:val="28"/>
        </w:rPr>
        <w:br/>
        <w:t>3.3.</w:t>
      </w:r>
      <w:proofErr w:type="gramEnd"/>
      <w:r w:rsidRPr="00824C40">
        <w:rPr>
          <w:sz w:val="28"/>
          <w:szCs w:val="28"/>
        </w:rPr>
        <w:t xml:space="preserve"> Иные межбюджетные трансферты предоставляются в пределах бюджетных ассигнований и лимитов бюджетных обязательств, утвержденных бюджетной росписью бюджета поселения на основании соглашения о передаче части полномочий.</w:t>
      </w:r>
      <w:r w:rsidRPr="00824C40">
        <w:rPr>
          <w:sz w:val="28"/>
          <w:szCs w:val="28"/>
        </w:rPr>
        <w:br/>
        <w:t xml:space="preserve">3.4. Иные межбюджетные трансферты, передаваемые бюджету Асекеевского </w:t>
      </w:r>
      <w:r w:rsidRPr="00824C40">
        <w:rPr>
          <w:sz w:val="28"/>
          <w:szCs w:val="28"/>
        </w:rPr>
        <w:lastRenderedPageBreak/>
        <w:t>района, учитываются районом в составе доходов согласно бюджетной классификации, а также направляются и расходуются по целевому назначению.</w:t>
      </w:r>
    </w:p>
    <w:p w:rsidR="00A712CD" w:rsidRPr="00824C40" w:rsidRDefault="00A712CD" w:rsidP="00A712C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24C40">
        <w:rPr>
          <w:sz w:val="28"/>
          <w:szCs w:val="28"/>
        </w:rPr>
        <w:br/>
        <w:t xml:space="preserve">4. </w:t>
      </w:r>
      <w:proofErr w:type="gramStart"/>
      <w:r w:rsidRPr="00824C40">
        <w:rPr>
          <w:sz w:val="28"/>
          <w:szCs w:val="28"/>
        </w:rPr>
        <w:t>Контроль за</w:t>
      </w:r>
      <w:proofErr w:type="gramEnd"/>
      <w:r w:rsidRPr="00824C40">
        <w:rPr>
          <w:sz w:val="28"/>
          <w:szCs w:val="28"/>
        </w:rPr>
        <w:t xml:space="preserve"> использованием иных межбюджетных трансфертов</w:t>
      </w:r>
    </w:p>
    <w:p w:rsidR="00A712CD" w:rsidRPr="00824C40" w:rsidRDefault="00A712CD" w:rsidP="00A712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C40">
        <w:rPr>
          <w:sz w:val="28"/>
          <w:szCs w:val="28"/>
        </w:rPr>
        <w:br/>
        <w:t xml:space="preserve">4.1. Органы местного самоуправления Асекеевского района несут ответственность за нецелевое использование иных межбюджетных трансфертов, полученных из бюджета </w:t>
      </w:r>
      <w:r>
        <w:rPr>
          <w:sz w:val="28"/>
          <w:szCs w:val="28"/>
        </w:rPr>
        <w:t>Рязановского сельсовета</w:t>
      </w:r>
      <w:r w:rsidRPr="00824C40">
        <w:rPr>
          <w:sz w:val="28"/>
          <w:szCs w:val="28"/>
        </w:rPr>
        <w:t>, и достоверность представляемы</w:t>
      </w:r>
      <w:r>
        <w:rPr>
          <w:sz w:val="28"/>
          <w:szCs w:val="28"/>
        </w:rPr>
        <w:t xml:space="preserve">х </w:t>
      </w:r>
      <w:r w:rsidRPr="00824C40">
        <w:rPr>
          <w:sz w:val="28"/>
          <w:szCs w:val="28"/>
        </w:rPr>
        <w:t>отчетов.</w:t>
      </w:r>
      <w:r w:rsidRPr="00824C40">
        <w:rPr>
          <w:sz w:val="28"/>
          <w:szCs w:val="28"/>
        </w:rPr>
        <w:br/>
        <w:t xml:space="preserve">4.2. </w:t>
      </w:r>
      <w:proofErr w:type="gramStart"/>
      <w:r w:rsidRPr="00824C40">
        <w:rPr>
          <w:sz w:val="28"/>
          <w:szCs w:val="28"/>
        </w:rPr>
        <w:t xml:space="preserve">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 при наличии потребности в указанных трансфертах в соответствии с решением о бюджете </w:t>
      </w:r>
      <w:r>
        <w:rPr>
          <w:sz w:val="28"/>
          <w:szCs w:val="28"/>
        </w:rPr>
        <w:t>Рязановского</w:t>
      </w:r>
      <w:r w:rsidRPr="00824C4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824C40">
        <w:rPr>
          <w:sz w:val="28"/>
          <w:szCs w:val="28"/>
        </w:rPr>
        <w:t xml:space="preserve"> на основании уведомлений по расчетам между бюджетами по межбюджетным трансфертам.</w:t>
      </w:r>
      <w:proofErr w:type="gramEnd"/>
      <w:r w:rsidRPr="00824C40">
        <w:rPr>
          <w:sz w:val="28"/>
          <w:szCs w:val="28"/>
        </w:rPr>
        <w:br/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r>
        <w:rPr>
          <w:sz w:val="28"/>
          <w:szCs w:val="28"/>
        </w:rPr>
        <w:t>Рязановского</w:t>
      </w:r>
      <w:r w:rsidRPr="00824C4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824C40">
        <w:rPr>
          <w:sz w:val="28"/>
          <w:szCs w:val="28"/>
        </w:rPr>
        <w:t xml:space="preserve"> в срок до 1 февраля следующего за отчетным годом.</w:t>
      </w:r>
      <w:r w:rsidRPr="00824C40">
        <w:rPr>
          <w:sz w:val="28"/>
          <w:szCs w:val="28"/>
        </w:rPr>
        <w:br/>
        <w:t xml:space="preserve">4.3. </w:t>
      </w:r>
      <w:proofErr w:type="gramStart"/>
      <w:r w:rsidRPr="00824C40">
        <w:rPr>
          <w:sz w:val="28"/>
          <w:szCs w:val="28"/>
        </w:rPr>
        <w:t>Контроль за</w:t>
      </w:r>
      <w:proofErr w:type="gramEnd"/>
      <w:r w:rsidRPr="00824C40">
        <w:rPr>
          <w:sz w:val="28"/>
          <w:szCs w:val="28"/>
        </w:rPr>
        <w:t xml:space="preserve"> расходованием иных межбюджетных трансфертов в пределах своих полномочий осуществляет </w:t>
      </w:r>
      <w:r>
        <w:rPr>
          <w:sz w:val="28"/>
          <w:szCs w:val="28"/>
        </w:rPr>
        <w:t>централизованная</w:t>
      </w:r>
      <w:r w:rsidRPr="00824C40">
        <w:rPr>
          <w:sz w:val="28"/>
          <w:szCs w:val="28"/>
        </w:rPr>
        <w:t xml:space="preserve"> бухгалте</w:t>
      </w:r>
      <w:r>
        <w:rPr>
          <w:sz w:val="28"/>
          <w:szCs w:val="28"/>
        </w:rPr>
        <w:t>рия</w:t>
      </w:r>
      <w:r w:rsidRPr="00824C40">
        <w:rPr>
          <w:sz w:val="28"/>
          <w:szCs w:val="28"/>
        </w:rPr>
        <w:t>.</w:t>
      </w:r>
    </w:p>
    <w:p w:rsidR="00A712CD" w:rsidRPr="00824C40" w:rsidRDefault="00A712CD" w:rsidP="00A712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0549" w:rsidRDefault="00FB0549" w:rsidP="00A712CD">
      <w:pPr>
        <w:spacing w:after="0" w:line="240" w:lineRule="auto"/>
      </w:pPr>
    </w:p>
    <w:sectPr w:rsidR="00FB0549" w:rsidSect="004A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6C1"/>
    <w:multiLevelType w:val="hybridMultilevel"/>
    <w:tmpl w:val="D828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CD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DDA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6C6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4D72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EC3"/>
    <w:rsid w:val="002222F0"/>
    <w:rsid w:val="0022239B"/>
    <w:rsid w:val="002224DB"/>
    <w:rsid w:val="002225AD"/>
    <w:rsid w:val="00222729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BF8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A0A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500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210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583C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37E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752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9B8"/>
    <w:rsid w:val="00904AC0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EA1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3C4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3D6F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1C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2CD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A1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0F51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54A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687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AF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4D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5FA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E6A"/>
    <w:rsid w:val="00E174D9"/>
    <w:rsid w:val="00E179E9"/>
    <w:rsid w:val="00E17BCD"/>
    <w:rsid w:val="00E17D3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DE3"/>
    <w:rsid w:val="00E52F7C"/>
    <w:rsid w:val="00E53080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5"/>
    <w:rsid w:val="00EE03CD"/>
    <w:rsid w:val="00EE06C5"/>
    <w:rsid w:val="00EE06CE"/>
    <w:rsid w:val="00EE0800"/>
    <w:rsid w:val="00EE081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712CD"/>
    <w:rPr>
      <w:b/>
      <w:bCs/>
    </w:rPr>
  </w:style>
  <w:style w:type="paragraph" w:customStyle="1" w:styleId="ConsPlusNormal">
    <w:name w:val="ConsPlusNormal"/>
    <w:rsid w:val="00A7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">
    <w:name w:val="Сетка таблицы2"/>
    <w:basedOn w:val="a1"/>
    <w:rsid w:val="00A712C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7D47C866A0AFD59C9B113A1E137E06B6CD8BC0109F2D0FAC9DBBEC459E7AB67EBD0A437AF23AB4D452D552DBFD92C0BDA7F200D1C8D3V5H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642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2020-05-12T09:31:00Z</cp:lastPrinted>
  <dcterms:created xsi:type="dcterms:W3CDTF">2020-03-27T04:38:00Z</dcterms:created>
  <dcterms:modified xsi:type="dcterms:W3CDTF">2020-05-12T09:37:00Z</dcterms:modified>
</cp:coreProperties>
</file>