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B61F2C" w:rsidRPr="006C538E" w:rsidTr="00C8282C">
        <w:tc>
          <w:tcPr>
            <w:tcW w:w="9570" w:type="dxa"/>
          </w:tcPr>
          <w:p w:rsidR="00B61F2C" w:rsidRPr="00563A27" w:rsidRDefault="00B61F2C" w:rsidP="00C82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F2C" w:rsidRPr="00563A27" w:rsidRDefault="00B61F2C" w:rsidP="00C82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F2C" w:rsidRPr="00563A27" w:rsidRDefault="00B61F2C" w:rsidP="00C82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61F2C" w:rsidRPr="00563A27" w:rsidRDefault="00B61F2C" w:rsidP="00C82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61F2C" w:rsidRPr="00563A27" w:rsidRDefault="00B61F2C" w:rsidP="00C82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F2C" w:rsidRPr="00563A27" w:rsidRDefault="00B61F2C" w:rsidP="00C8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B61F2C" w:rsidRPr="00563A27" w:rsidRDefault="00B61F2C" w:rsidP="00B61F2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F2C" w:rsidRPr="00563A27" w:rsidRDefault="00B61F2C" w:rsidP="00B61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F2C" w:rsidRPr="00AF3A7C" w:rsidRDefault="00B61F2C" w:rsidP="00B61F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AF3A7C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AF3A7C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 w:rsidRPr="00AF3A7C">
        <w:rPr>
          <w:rFonts w:ascii="Times New Roman" w:hAnsi="Times New Roman"/>
          <w:b/>
          <w:sz w:val="28"/>
          <w:szCs w:val="28"/>
        </w:rPr>
        <w:t xml:space="preserve">                                   с. Рязановка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F3A7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18</w:t>
      </w:r>
      <w:r w:rsidRPr="00AF3A7C">
        <w:rPr>
          <w:rFonts w:ascii="Times New Roman" w:hAnsi="Times New Roman"/>
          <w:b/>
          <w:sz w:val="28"/>
          <w:szCs w:val="28"/>
        </w:rPr>
        <w:t>-п</w:t>
      </w:r>
    </w:p>
    <w:p w:rsidR="00B61F2C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B61F2C" w:rsidRPr="00B61F2C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1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создании постоянно действующей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1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комиссии по оценке технического</w:t>
      </w: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61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состояния автомобильных дорог</w:t>
      </w:r>
    </w:p>
    <w:p w:rsidR="00B61F2C" w:rsidRPr="00B61F2C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F2C" w:rsidRPr="00B61F2C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Федерации», пунктом 3 Порядка проведения оценки технического состояния автомобильных дорог, утверждённого приказом Минтранса Российской Федерации от 27.08.2009 г. № 150 «О порядке проведения оценки технического состояния автомобильных дорог</w:t>
      </w:r>
      <w:proofErr w:type="gramEnd"/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61F2C" w:rsidRPr="00B61F2C" w:rsidRDefault="00B61F2C" w:rsidP="00B61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состав постоянно действующей комиссии по оценке технического состояния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Рязано</w:t>
      </w: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вского сельсовета Асекеевского района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Оренбургской  област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приложение1).</w:t>
      </w: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Утвердить Положение о постоянно действующей комиссии по оценке технического состояния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Рязано</w:t>
      </w: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 сельсовета (приложение</w:t>
      </w:r>
      <w:proofErr w:type="gramStart"/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61F2C" w:rsidRPr="00B61F2C" w:rsidRDefault="00B61F2C" w:rsidP="00B61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3.Настоящее Постановление вступает в силу после его официального обнародования.</w:t>
      </w: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Настоящее Постановление разместить в сети «Интернет» на сайте муниципального образования </w:t>
      </w:r>
    </w:p>
    <w:p w:rsidR="00B61F2C" w:rsidRPr="00B61F2C" w:rsidRDefault="00B61F2C" w:rsidP="00B61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исполнение настоящего постановления оставляю за собой.</w:t>
      </w:r>
    </w:p>
    <w:p w:rsidR="00B61F2C" w:rsidRPr="00B61F2C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F2C" w:rsidRPr="00B61F2C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F2C" w:rsidRPr="00B61F2C" w:rsidRDefault="00B61F2C" w:rsidP="00B61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Брусилов</w:t>
      </w:r>
      <w:r w:rsidRPr="00B61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</w:p>
    <w:p w:rsidR="00B61F2C" w:rsidRPr="00B61F2C" w:rsidRDefault="00B61F2C" w:rsidP="00B61F2C">
      <w:pPr>
        <w:spacing w:after="10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Default="00B61F2C" w:rsidP="00B61F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к постановлению </w:t>
      </w:r>
    </w:p>
    <w:p w:rsidR="00B61F2C" w:rsidRDefault="00B61F2C" w:rsidP="00B61F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администрации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 1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03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20 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18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-п</w:t>
      </w:r>
    </w:p>
    <w:p w:rsidR="00B61F2C" w:rsidRPr="00B61F2C" w:rsidRDefault="00B61F2C" w:rsidP="00B61F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СОСТАВ</w:t>
      </w: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76360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постоянно действующей комиссии по оценке технического</w:t>
      </w: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proofErr w:type="gramStart"/>
      <w:r w:rsidRPr="0076360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состояния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Рязано</w:t>
      </w:r>
      <w:r w:rsidRPr="0076360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вского сельсовета</w:t>
      </w:r>
      <w:proofErr w:type="gramEnd"/>
      <w:r w:rsidRPr="0076360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 </w:t>
      </w:r>
    </w:p>
    <w:p w:rsidR="00B61F2C" w:rsidRPr="00763603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666E57" w:rsidRDefault="00B61F2C" w:rsidP="00B61F2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B61F2C" w:rsidRPr="00666E57" w:rsidRDefault="00B61F2C" w:rsidP="00B61F2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B61F2C" w:rsidRPr="00666E57" w:rsidTr="00C8282C">
        <w:tc>
          <w:tcPr>
            <w:tcW w:w="4428" w:type="dxa"/>
          </w:tcPr>
          <w:p w:rsidR="00B61F2C" w:rsidRPr="00666E57" w:rsidRDefault="00B61F2C" w:rsidP="00C8282C">
            <w:pPr>
              <w:pStyle w:val="HTML"/>
              <w:tabs>
                <w:tab w:val="clear" w:pos="6412"/>
                <w:tab w:val="clear" w:pos="7328"/>
                <w:tab w:val="clear" w:pos="8244"/>
                <w:tab w:val="clear" w:pos="916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Брусилов Александр Валентинович</w:t>
            </w:r>
            <w:r w:rsidRPr="00666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42" w:type="dxa"/>
          </w:tcPr>
          <w:p w:rsidR="00B61F2C" w:rsidRPr="00666E57" w:rsidRDefault="00B61F2C" w:rsidP="00C8282C">
            <w:pPr>
              <w:pStyle w:val="HTML"/>
              <w:tabs>
                <w:tab w:val="clear" w:pos="6412"/>
                <w:tab w:val="clear" w:pos="7328"/>
                <w:tab w:val="clear" w:pos="8244"/>
                <w:tab w:val="clear" w:pos="916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E5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глава сельсовета</w:t>
            </w:r>
            <w:r w:rsidRPr="00666E57">
              <w:rPr>
                <w:rFonts w:ascii="Times New Roman" w:hAnsi="Times New Roman"/>
                <w:sz w:val="28"/>
                <w:szCs w:val="28"/>
              </w:rPr>
              <w:t>, председатель комиссии.</w:t>
            </w:r>
          </w:p>
          <w:p w:rsidR="00B61F2C" w:rsidRPr="00666E57" w:rsidRDefault="00B61F2C" w:rsidP="00C8282C">
            <w:pPr>
              <w:pStyle w:val="HTML"/>
              <w:tabs>
                <w:tab w:val="clear" w:pos="6412"/>
                <w:tab w:val="clear" w:pos="7328"/>
                <w:tab w:val="clear" w:pos="8244"/>
                <w:tab w:val="clear" w:pos="916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F2C" w:rsidRPr="00666E57" w:rsidTr="00C8282C">
        <w:tc>
          <w:tcPr>
            <w:tcW w:w="4428" w:type="dxa"/>
          </w:tcPr>
          <w:p w:rsidR="00B61F2C" w:rsidRPr="00666E57" w:rsidRDefault="00B61F2C" w:rsidP="00C8282C">
            <w:pPr>
              <w:pStyle w:val="HTML"/>
              <w:tabs>
                <w:tab w:val="clear" w:pos="6412"/>
                <w:tab w:val="clear" w:pos="7328"/>
                <w:tab w:val="clear" w:pos="8244"/>
                <w:tab w:val="clear" w:pos="916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Гадыев Руслан Халитович </w:t>
            </w:r>
          </w:p>
        </w:tc>
        <w:tc>
          <w:tcPr>
            <w:tcW w:w="5142" w:type="dxa"/>
          </w:tcPr>
          <w:p w:rsidR="00B61F2C" w:rsidRPr="00666E57" w:rsidRDefault="00B61F2C" w:rsidP="00C8282C">
            <w:pPr>
              <w:pStyle w:val="HTML"/>
              <w:tabs>
                <w:tab w:val="clear" w:pos="6412"/>
                <w:tab w:val="clear" w:pos="7328"/>
                <w:tab w:val="clear" w:pos="8244"/>
                <w:tab w:val="clear" w:pos="916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E57">
              <w:rPr>
                <w:rFonts w:ascii="Times New Roman" w:hAnsi="Times New Roman"/>
                <w:sz w:val="28"/>
                <w:szCs w:val="28"/>
              </w:rPr>
              <w:t>- главный специалис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Pr="00666E5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заместитель председателя комиссии</w:t>
            </w:r>
            <w:proofErr w:type="gramStart"/>
            <w:r w:rsidRPr="00666E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согласованию)</w:t>
            </w:r>
          </w:p>
          <w:p w:rsidR="00B61F2C" w:rsidRPr="00666E57" w:rsidRDefault="00B61F2C" w:rsidP="00C8282C">
            <w:pPr>
              <w:pStyle w:val="HTML"/>
              <w:tabs>
                <w:tab w:val="clear" w:pos="6412"/>
                <w:tab w:val="clear" w:pos="7328"/>
                <w:tab w:val="clear" w:pos="8244"/>
                <w:tab w:val="clear" w:pos="916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F2C" w:rsidRPr="00666E57" w:rsidTr="00C8282C">
        <w:tc>
          <w:tcPr>
            <w:tcW w:w="4428" w:type="dxa"/>
          </w:tcPr>
          <w:p w:rsidR="00B61F2C" w:rsidRPr="00666E57" w:rsidRDefault="00B61F2C" w:rsidP="00C8282C">
            <w:pPr>
              <w:pStyle w:val="HTML"/>
              <w:tabs>
                <w:tab w:val="clear" w:pos="6412"/>
                <w:tab w:val="clear" w:pos="7328"/>
                <w:tab w:val="clear" w:pos="8244"/>
                <w:tab w:val="clear" w:pos="916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E57">
              <w:rPr>
                <w:rFonts w:ascii="Times New Roman" w:hAnsi="Times New Roman"/>
                <w:sz w:val="28"/>
                <w:szCs w:val="28"/>
              </w:rPr>
              <w:t>Тазеев Эдуард Рашидович</w:t>
            </w:r>
          </w:p>
        </w:tc>
        <w:tc>
          <w:tcPr>
            <w:tcW w:w="5142" w:type="dxa"/>
          </w:tcPr>
          <w:p w:rsidR="00B61F2C" w:rsidRPr="00666E57" w:rsidRDefault="00B61F2C" w:rsidP="00C8282C">
            <w:pPr>
              <w:pStyle w:val="HTML"/>
              <w:tabs>
                <w:tab w:val="clear" w:pos="6412"/>
                <w:tab w:val="clear" w:pos="7328"/>
                <w:tab w:val="clear" w:pos="8244"/>
                <w:tab w:val="clear" w:pos="916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комиссии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Pr="00666E57">
              <w:rPr>
                <w:rFonts w:ascii="Times New Roman" w:hAnsi="Times New Roman"/>
                <w:sz w:val="28"/>
                <w:szCs w:val="28"/>
              </w:rPr>
              <w:t xml:space="preserve"> Асекеевского ДРСУ (по согласованию)</w:t>
            </w:r>
          </w:p>
        </w:tc>
      </w:tr>
      <w:tr w:rsidR="00B61F2C" w:rsidRPr="00666E57" w:rsidTr="00C8282C">
        <w:tc>
          <w:tcPr>
            <w:tcW w:w="4428" w:type="dxa"/>
          </w:tcPr>
          <w:p w:rsidR="00B61F2C" w:rsidRPr="00666E57" w:rsidRDefault="00B61F2C" w:rsidP="00C8282C">
            <w:pPr>
              <w:tabs>
                <w:tab w:val="left" w:pos="27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Яхин Наиль Кешавович</w:t>
            </w:r>
          </w:p>
        </w:tc>
        <w:tc>
          <w:tcPr>
            <w:tcW w:w="5142" w:type="dxa"/>
          </w:tcPr>
          <w:p w:rsidR="00B61F2C" w:rsidRPr="00666E57" w:rsidRDefault="00B61F2C" w:rsidP="00C8282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61F2C" w:rsidRPr="00666E57" w:rsidRDefault="00B61F2C" w:rsidP="00C8282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</w:t>
            </w:r>
            <w:r w:rsidRPr="00666E57">
              <w:rPr>
                <w:rFonts w:ascii="Times New Roman" w:hAnsi="Times New Roman"/>
                <w:sz w:val="28"/>
                <w:szCs w:val="28"/>
              </w:rPr>
              <w:t xml:space="preserve"> ОГИБДД МО  МВД РФ «</w:t>
            </w:r>
            <w:r>
              <w:rPr>
                <w:rFonts w:ascii="Times New Roman" w:hAnsi="Times New Roman"/>
                <w:sz w:val="28"/>
                <w:szCs w:val="28"/>
              </w:rPr>
              <w:t>Бугурусланский»</w:t>
            </w:r>
          </w:p>
          <w:p w:rsidR="00B61F2C" w:rsidRPr="00666E57" w:rsidRDefault="00B61F2C" w:rsidP="00C8282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6E5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61F2C" w:rsidRPr="00666E57" w:rsidRDefault="00B61F2C" w:rsidP="00C8282C">
            <w:pPr>
              <w:pStyle w:val="a5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B61F2C" w:rsidRDefault="00B61F2C" w:rsidP="00B61F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Приложение 2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к постановлению </w:t>
      </w:r>
    </w:p>
    <w:p w:rsidR="00B61F2C" w:rsidRPr="00B61F2C" w:rsidRDefault="00B61F2C" w:rsidP="00B61F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администрации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от 11.03.2020  №18-п</w:t>
      </w: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B61F2C" w:rsidRPr="00B61F2C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B61F2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ПОЛОЖЕНИЕ</w:t>
      </w:r>
    </w:p>
    <w:p w:rsidR="00B61F2C" w:rsidRPr="00763603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61F2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о постоянно действующей комиссии по оценке технического </w:t>
      </w:r>
      <w:proofErr w:type="gramStart"/>
      <w:r w:rsidRPr="00B61F2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состояния автомобильных дорог общего пользования местного значения</w:t>
      </w:r>
      <w:r w:rsidRPr="00B61F2C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Рязановского</w:t>
      </w:r>
      <w:r w:rsidRPr="00B61F2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сельсовета</w:t>
      </w:r>
      <w:proofErr w:type="gramEnd"/>
      <w:r w:rsidRPr="0076360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.</w:t>
      </w: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1.Общие положения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1.1. Комиссия по оценке технического состояния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Рязановского</w:t>
      </w: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сельсовета, находящихся в собственности Администрации (далее - Комиссия) является коллегиальным органом Администрации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Рязановского</w:t>
      </w: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сельсовета, осуществляющим диагностику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Рязановского</w:t>
      </w: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 (далее – автомобильные дороги).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1.2. </w:t>
      </w:r>
      <w:proofErr w:type="gramStart"/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своей деятельности Комиссия руководствуется Конституцией Российской Федерации, Федеральным законом от 08.11.07 г. № 257-ФЗ «Об автомобильных дорогах и о дорожной деятельности в Российской Федерации», пунктом 3 Порядка проведения оценки технического состояния автомобильных дорог, утверждённого приказом Минтранса Российской Федерации от 27.08.09 г. № 150 «О порядке проведения оценки технического состояния автомобильных дорог», нормативно-правовыми актами Администрации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Рязановского</w:t>
      </w: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сельсовета, а также настоящим Положением.</w:t>
      </w:r>
      <w:proofErr w:type="gramEnd"/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1.3. Состав Комиссии утверждается постановлением Главы Администрации.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Основные функции Комиссии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2.2. При подготовке к диагностике Комиссия изучает имеющиеся сведения об автомобильных дорогах: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технические паспорта автомобильных дорог;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- схемы дислокации дорожных знаков;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статистика аварийности;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предыдущие акты оценки технического состояния автомобильных дорог.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2.3. В процессе диагностики технического состояния автомобильных дорог Комиссия определяет: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характеристик</w:t>
      </w:r>
      <w:proofErr w:type="gramEnd"/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автомобильных дорог (технический уровень автомобильных дорог);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характеристик</w:t>
      </w:r>
      <w:proofErr w:type="gramEnd"/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2.4. Комиссия проводит следующие виды диагностики автомобильных дорог: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2.5. По результатам проведения диагностики автомобильных дорог составляется акт оценки технического состояния автомобильной дороги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3.Полномочия Комиссии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Права комиссии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4.1. Комиссия имеет право: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5. Организация работы комиссии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B61F2C" w:rsidRPr="00763603" w:rsidRDefault="00B61F2C" w:rsidP="00B6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5.4. Оформление Акта осуществляется в срок до трех дней с момента окончания диагностики.</w:t>
      </w: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636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763603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61F2C" w:rsidRPr="00090054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61F2C" w:rsidRDefault="00B61F2C" w:rsidP="00B61F2C">
      <w:pPr>
        <w:spacing w:after="107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61F2C" w:rsidRPr="00B56D4A" w:rsidRDefault="00B61F2C" w:rsidP="00B61F2C">
      <w:pPr>
        <w:spacing w:after="107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Приложение 1</w:t>
      </w:r>
    </w:p>
    <w:p w:rsidR="00B61F2C" w:rsidRPr="00B56D4A" w:rsidRDefault="00B61F2C" w:rsidP="00B61F2C">
      <w:pPr>
        <w:spacing w:after="107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к Положению о постоянно </w:t>
      </w:r>
      <w:proofErr w:type="gramStart"/>
      <w:r w:rsidRPr="00B56D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действующей</w:t>
      </w:r>
      <w:proofErr w:type="gramEnd"/>
      <w:r w:rsidRPr="00B56D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</w:t>
      </w:r>
    </w:p>
    <w:p w:rsidR="00B61F2C" w:rsidRPr="00B56D4A" w:rsidRDefault="00B61F2C" w:rsidP="00B61F2C">
      <w:pPr>
        <w:spacing w:after="107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комиссии по оценке технического состояния </w:t>
      </w:r>
    </w:p>
    <w:p w:rsidR="00B61F2C" w:rsidRPr="00B56D4A" w:rsidRDefault="00B61F2C" w:rsidP="00B61F2C">
      <w:pPr>
        <w:spacing w:after="107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автомобильных дорог общего пользования </w:t>
      </w:r>
    </w:p>
    <w:p w:rsidR="00B61F2C" w:rsidRPr="00B56D4A" w:rsidRDefault="00B61F2C" w:rsidP="00B61F2C">
      <w:pPr>
        <w:spacing w:after="107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 местного значения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Рязано</w:t>
      </w:r>
      <w:r w:rsidRPr="00B56D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вского сельсовета</w:t>
      </w:r>
    </w:p>
    <w:p w:rsidR="00B61F2C" w:rsidRPr="00B56D4A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B61F2C" w:rsidRPr="00B56D4A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bookmarkStart w:id="0" w:name="_GoBack"/>
      <w:r w:rsidRPr="00B56D4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АКТ</w:t>
      </w:r>
    </w:p>
    <w:p w:rsidR="00B61F2C" w:rsidRPr="00B56D4A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оценки технического состояния автомобильной дороги</w:t>
      </w:r>
    </w:p>
    <w:p w:rsidR="00B61F2C" w:rsidRPr="00B56D4A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общего пользования местного значения</w:t>
      </w:r>
    </w:p>
    <w:p w:rsidR="00B61F2C" w:rsidRPr="00B56D4A" w:rsidRDefault="00B61F2C" w:rsidP="00B61F2C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Рязанов</w:t>
      </w:r>
      <w:r w:rsidRPr="00B56D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ского </w:t>
      </w:r>
      <w:r w:rsidRPr="00B56D4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сельсовета</w:t>
      </w:r>
    </w:p>
    <w:p w:rsidR="00B61F2C" w:rsidRPr="00B56D4A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Рязановка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«____» ____________ 20___ г.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Рязано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вского сельсовета</w:t>
      </w:r>
      <w:proofErr w:type="gramStart"/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,</w:t>
      </w:r>
      <w:proofErr w:type="gramEnd"/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утвержденная постановлением Главы Администрации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Рязано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вского сельсовета от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11.03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20 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18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-п,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составе:</w:t>
      </w:r>
    </w:p>
    <w:p w:rsidR="00B61F2C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председателя комиссии </w:t>
      </w:r>
      <w:proofErr w:type="gramStart"/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русилова А.В.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заместителя председателя 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комиссии –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Гадыева Р.Х.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членов комиссии 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</w:t>
      </w:r>
      <w:r w:rsidRPr="00B61F2C">
        <w:rPr>
          <w:rFonts w:ascii="Times New Roman" w:hAnsi="Times New Roman" w:cs="Times New Roman"/>
          <w:sz w:val="28"/>
          <w:szCs w:val="28"/>
        </w:rPr>
        <w:t xml:space="preserve"> Тазеева Э.Р.</w:t>
      </w:r>
      <w:r w:rsidRPr="00B61F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Яхина Н.К.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Рассмотрев представленную документацию: 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 проведя визуальное и инструментальное обследование автомобильной дороги 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(указать наименование объекта и его функциональное назначение)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 адресу Оренбургская область, Асекеевский  район, село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Рязановка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протяженность ___________________________ </w:t>
      </w:r>
      <w:proofErr w:type="gramStart"/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км</w:t>
      </w:r>
      <w:proofErr w:type="gramEnd"/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Комиссия установила следующее: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1) параметры и характеристики автомобильной дороги, определяющие степень соответствия нормативным требованиям постоянных (незначительно </w:t>
      </w: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Заключение: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 Заключение по оценке технического состояния автомобильной дороги: _______________________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Предложения по устранению недостатков, сроки их проведения, конкретные исполнители:_________________</w:t>
      </w: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61F2C" w:rsidRPr="00B56D4A" w:rsidRDefault="00B61F2C" w:rsidP="00B61F2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Председатель комиссии ____________________ /__________________ /</w:t>
      </w:r>
    </w:p>
    <w:p w:rsidR="00B61F2C" w:rsidRPr="00B56D4A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                                                   (подпись)                         (Ф. И.О.)</w:t>
      </w:r>
    </w:p>
    <w:p w:rsidR="00B61F2C" w:rsidRPr="00B56D4A" w:rsidRDefault="00B61F2C" w:rsidP="00B61F2C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 </w:t>
      </w:r>
    </w:p>
    <w:bookmarkEnd w:id="0"/>
    <w:p w:rsidR="00B61F2C" w:rsidRPr="00B56D4A" w:rsidRDefault="00B61F2C" w:rsidP="00B61F2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Поддержка/Отзыв</w:t>
      </w:r>
    </w:p>
    <w:p w:rsidR="00B61F2C" w:rsidRPr="00B56D4A" w:rsidRDefault="00B61F2C" w:rsidP="00B61F2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6D4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Ctrl+Enter</w:t>
      </w:r>
    </w:p>
    <w:sectPr w:rsidR="00B61F2C" w:rsidRPr="00B56D4A" w:rsidSect="0076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2C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2C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F2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B61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61F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B61F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1687</Words>
  <Characters>9622</Characters>
  <Application>Microsoft Office Word</Application>
  <DocSecurity>0</DocSecurity>
  <Lines>80</Lines>
  <Paragraphs>22</Paragraphs>
  <ScaleCrop>false</ScaleCrop>
  <Company>Microsoft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2020-03-11T12:03:00Z</cp:lastPrinted>
  <dcterms:created xsi:type="dcterms:W3CDTF">2020-03-11T11:47:00Z</dcterms:created>
  <dcterms:modified xsi:type="dcterms:W3CDTF">2020-03-11T12:03:00Z</dcterms:modified>
</cp:coreProperties>
</file>