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86471" w:rsidRPr="00932CAD" w:rsidTr="00736803">
        <w:tc>
          <w:tcPr>
            <w:tcW w:w="9570" w:type="dxa"/>
          </w:tcPr>
          <w:p w:rsidR="00386471" w:rsidRPr="00932CAD" w:rsidRDefault="00386471" w:rsidP="00736803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471" w:rsidRPr="00932CAD" w:rsidRDefault="00386471" w:rsidP="00736803">
            <w:pPr>
              <w:jc w:val="center"/>
              <w:rPr>
                <w:b/>
                <w:sz w:val="28"/>
                <w:szCs w:val="28"/>
              </w:rPr>
            </w:pPr>
          </w:p>
          <w:p w:rsidR="00386471" w:rsidRPr="00932CAD" w:rsidRDefault="00386471" w:rsidP="007368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86471" w:rsidRPr="00932CAD" w:rsidRDefault="00386471" w:rsidP="0073680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86471" w:rsidRPr="00932CAD" w:rsidRDefault="00386471" w:rsidP="0073680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86471" w:rsidRPr="00932CAD" w:rsidRDefault="00386471" w:rsidP="0073680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86471" w:rsidRPr="00932CAD" w:rsidRDefault="00386471" w:rsidP="00386471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386471" w:rsidRPr="00932CAD" w:rsidRDefault="00386471" w:rsidP="00386471">
      <w:pPr>
        <w:jc w:val="center"/>
        <w:rPr>
          <w:sz w:val="28"/>
          <w:szCs w:val="28"/>
        </w:rPr>
      </w:pPr>
    </w:p>
    <w:p w:rsidR="00386471" w:rsidRPr="00E515A8" w:rsidRDefault="00386471" w:rsidP="00386471">
      <w:pPr>
        <w:rPr>
          <w:b/>
          <w:sz w:val="28"/>
          <w:szCs w:val="28"/>
        </w:rPr>
      </w:pPr>
      <w:r w:rsidRPr="00E515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2.03</w:t>
      </w:r>
      <w:r w:rsidRPr="00E515A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E515A8">
        <w:rPr>
          <w:b/>
          <w:sz w:val="28"/>
          <w:szCs w:val="28"/>
        </w:rPr>
        <w:t xml:space="preserve">                                     с. Рязановка             </w:t>
      </w:r>
      <w:r>
        <w:rPr>
          <w:b/>
          <w:sz w:val="28"/>
          <w:szCs w:val="28"/>
        </w:rPr>
        <w:t xml:space="preserve">                              </w:t>
      </w:r>
      <w:r w:rsidRPr="00E515A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  <w:r w:rsidRPr="00E515A8">
        <w:rPr>
          <w:b/>
          <w:sz w:val="28"/>
          <w:szCs w:val="28"/>
        </w:rPr>
        <w:t>-п</w:t>
      </w:r>
    </w:p>
    <w:p w:rsidR="00386471" w:rsidRDefault="00386471" w:rsidP="00386471">
      <w:pPr>
        <w:ind w:right="-143"/>
        <w:jc w:val="center"/>
        <w:rPr>
          <w:rFonts w:ascii="Arial" w:hAnsi="Arial" w:cs="Arial"/>
          <w:b/>
          <w:sz w:val="32"/>
          <w:szCs w:val="32"/>
        </w:rPr>
      </w:pPr>
    </w:p>
    <w:p w:rsidR="00386471" w:rsidRPr="00386471" w:rsidRDefault="00386471" w:rsidP="00386471">
      <w:pPr>
        <w:ind w:right="-143"/>
        <w:jc w:val="center"/>
        <w:rPr>
          <w:b/>
          <w:sz w:val="28"/>
          <w:szCs w:val="28"/>
        </w:rPr>
      </w:pPr>
      <w:r w:rsidRPr="00386471">
        <w:rPr>
          <w:b/>
          <w:sz w:val="28"/>
          <w:szCs w:val="28"/>
        </w:rPr>
        <w:t>Об отмене постановлени</w:t>
      </w:r>
      <w:r>
        <w:rPr>
          <w:b/>
          <w:sz w:val="28"/>
          <w:szCs w:val="28"/>
        </w:rPr>
        <w:t>й</w:t>
      </w:r>
      <w:r w:rsidRPr="00386471">
        <w:rPr>
          <w:b/>
          <w:sz w:val="28"/>
          <w:szCs w:val="28"/>
        </w:rPr>
        <w:t xml:space="preserve"> </w:t>
      </w:r>
    </w:p>
    <w:p w:rsidR="00386471" w:rsidRPr="00386471" w:rsidRDefault="00386471" w:rsidP="00386471">
      <w:pPr>
        <w:rPr>
          <w:b/>
          <w:sz w:val="28"/>
          <w:szCs w:val="28"/>
        </w:rPr>
      </w:pPr>
    </w:p>
    <w:p w:rsidR="00386471" w:rsidRPr="00386471" w:rsidRDefault="00386471" w:rsidP="0038647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86471">
        <w:rPr>
          <w:rStyle w:val="s3"/>
          <w:color w:val="000000"/>
          <w:sz w:val="28"/>
          <w:szCs w:val="28"/>
        </w:rPr>
        <w:t xml:space="preserve">  В соответствии с Федеральным законом </w:t>
      </w:r>
      <w:r w:rsidRPr="00386471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6 Устава муниципального образования </w:t>
      </w:r>
      <w:r>
        <w:rPr>
          <w:sz w:val="28"/>
          <w:szCs w:val="28"/>
        </w:rPr>
        <w:t>Рязан</w:t>
      </w:r>
      <w:r w:rsidRPr="00386471">
        <w:rPr>
          <w:sz w:val="28"/>
          <w:szCs w:val="28"/>
        </w:rPr>
        <w:t>овский сельсовет Асекеевского района</w:t>
      </w:r>
      <w:r w:rsidRPr="00386471">
        <w:rPr>
          <w:color w:val="FF0000"/>
          <w:sz w:val="28"/>
          <w:szCs w:val="28"/>
        </w:rPr>
        <w:t xml:space="preserve"> </w:t>
      </w:r>
      <w:r w:rsidRPr="00386471">
        <w:rPr>
          <w:sz w:val="28"/>
          <w:szCs w:val="28"/>
        </w:rPr>
        <w:t>Оренбургской области,</w:t>
      </w:r>
      <w:r w:rsidRPr="00386471">
        <w:rPr>
          <w:color w:val="FF0000"/>
          <w:sz w:val="28"/>
          <w:szCs w:val="28"/>
        </w:rPr>
        <w:t xml:space="preserve"> </w:t>
      </w:r>
      <w:r w:rsidRPr="0038647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86471">
        <w:rPr>
          <w:sz w:val="28"/>
          <w:szCs w:val="28"/>
        </w:rPr>
        <w:t>:</w:t>
      </w:r>
    </w:p>
    <w:p w:rsidR="00386471" w:rsidRPr="00386471" w:rsidRDefault="00386471" w:rsidP="0038647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ind w:right="-143"/>
        <w:jc w:val="both"/>
        <w:rPr>
          <w:sz w:val="28"/>
          <w:szCs w:val="28"/>
        </w:rPr>
      </w:pPr>
      <w:r w:rsidRPr="00386471">
        <w:rPr>
          <w:sz w:val="28"/>
          <w:szCs w:val="28"/>
        </w:rPr>
        <w:t xml:space="preserve">Постановление от 02.03.2009 № 20-п  «О введении </w:t>
      </w:r>
      <w:proofErr w:type="gramStart"/>
      <w:r w:rsidRPr="00386471">
        <w:rPr>
          <w:sz w:val="28"/>
          <w:szCs w:val="28"/>
        </w:rPr>
        <w:t>систем оплаты труда работн</w:t>
      </w:r>
      <w:r>
        <w:rPr>
          <w:sz w:val="28"/>
          <w:szCs w:val="28"/>
        </w:rPr>
        <w:t>и</w:t>
      </w:r>
      <w:r w:rsidRPr="00386471">
        <w:rPr>
          <w:sz w:val="28"/>
          <w:szCs w:val="28"/>
        </w:rPr>
        <w:t>ков бюджетных учреждений муниципального образования</w:t>
      </w:r>
      <w:proofErr w:type="gramEnd"/>
      <w:r w:rsidRPr="00386471">
        <w:rPr>
          <w:sz w:val="28"/>
          <w:szCs w:val="28"/>
        </w:rPr>
        <w:t xml:space="preserve"> Рязановский сельсовет» -  считать утратившим силу. </w:t>
      </w:r>
    </w:p>
    <w:p w:rsidR="00386471" w:rsidRDefault="00386471" w:rsidP="0038647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17.08.2010 № 17-п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Рязановский сельсовет Асекеевского района Оренбургской области и урегулированию конфликта интересов»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читать утратившим силу.</w:t>
      </w:r>
    </w:p>
    <w:p w:rsidR="00386471" w:rsidRDefault="00386471" w:rsidP="0038647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18.10.2011 № 27-п «О порядке проведения антикоррупционной экспертизы нормативных правовых актов и их проектов» - считать утратившим силу.</w:t>
      </w:r>
    </w:p>
    <w:p w:rsidR="00386471" w:rsidRPr="00386471" w:rsidRDefault="00386471" w:rsidP="0038647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28.07.2011 № 24-п «Об утверждении средней стоимости квадратного метра жилой площади» - считать утратившим силу.</w:t>
      </w:r>
    </w:p>
    <w:p w:rsidR="00386471" w:rsidRPr="00386471" w:rsidRDefault="00386471" w:rsidP="0038647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386471">
        <w:rPr>
          <w:sz w:val="28"/>
          <w:szCs w:val="28"/>
        </w:rPr>
        <w:t>остановление вступает в силу после подписания.</w:t>
      </w:r>
    </w:p>
    <w:p w:rsidR="00386471" w:rsidRDefault="00386471" w:rsidP="00386471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</w:p>
    <w:p w:rsidR="00386471" w:rsidRDefault="00386471" w:rsidP="00386471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</w:p>
    <w:p w:rsidR="00386471" w:rsidRDefault="00386471" w:rsidP="00386471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</w:p>
    <w:p w:rsidR="00386471" w:rsidRDefault="00386471">
      <w:pPr>
        <w:rPr>
          <w:sz w:val="28"/>
          <w:szCs w:val="28"/>
        </w:rPr>
      </w:pPr>
      <w:r w:rsidRPr="00386471">
        <w:rPr>
          <w:sz w:val="28"/>
          <w:szCs w:val="28"/>
        </w:rPr>
        <w:t xml:space="preserve">Глава муниципального образования                </w:t>
      </w:r>
      <w:r>
        <w:rPr>
          <w:sz w:val="28"/>
          <w:szCs w:val="28"/>
        </w:rPr>
        <w:t xml:space="preserve">                            </w:t>
      </w:r>
      <w:r w:rsidRPr="00386471">
        <w:rPr>
          <w:sz w:val="28"/>
          <w:szCs w:val="28"/>
        </w:rPr>
        <w:t xml:space="preserve">   А.В. Брусилов</w:t>
      </w:r>
    </w:p>
    <w:p w:rsidR="00386471" w:rsidRDefault="00386471">
      <w:pPr>
        <w:rPr>
          <w:sz w:val="28"/>
          <w:szCs w:val="28"/>
        </w:rPr>
      </w:pPr>
    </w:p>
    <w:p w:rsidR="00386471" w:rsidRDefault="00386471">
      <w:pPr>
        <w:rPr>
          <w:sz w:val="28"/>
          <w:szCs w:val="28"/>
        </w:rPr>
      </w:pPr>
    </w:p>
    <w:p w:rsidR="00386471" w:rsidRDefault="00386471">
      <w:pPr>
        <w:rPr>
          <w:sz w:val="28"/>
          <w:szCs w:val="28"/>
        </w:rPr>
      </w:pPr>
    </w:p>
    <w:p w:rsidR="00386471" w:rsidRPr="00386471" w:rsidRDefault="00386471">
      <w:pPr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sectPr w:rsidR="00386471" w:rsidRPr="00386471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5611"/>
    <w:multiLevelType w:val="hybridMultilevel"/>
    <w:tmpl w:val="13589BF2"/>
    <w:lvl w:ilvl="0" w:tplc="FB9656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71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471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6B8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386471"/>
  </w:style>
  <w:style w:type="table" w:customStyle="1" w:styleId="2">
    <w:name w:val="Сетка таблицы2"/>
    <w:basedOn w:val="a1"/>
    <w:rsid w:val="0038647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6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2020-03-12T09:32:00Z</cp:lastPrinted>
  <dcterms:created xsi:type="dcterms:W3CDTF">2020-03-12T09:19:00Z</dcterms:created>
  <dcterms:modified xsi:type="dcterms:W3CDTF">2020-03-12T09:32:00Z</dcterms:modified>
</cp:coreProperties>
</file>