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C9" w:rsidRPr="00615F1B" w:rsidRDefault="000901C9" w:rsidP="000901C9">
      <w:pPr>
        <w:spacing w:after="0" w:line="240" w:lineRule="auto"/>
        <w:jc w:val="center"/>
        <w:rPr>
          <w:rFonts w:ascii="Times New Roman" w:hAnsi="Times New Roman"/>
          <w:noProof/>
          <w:szCs w:val="20"/>
        </w:rPr>
      </w:pPr>
      <w:r>
        <w:rPr>
          <w:noProof/>
          <w:szCs w:val="20"/>
        </w:rPr>
        <w:drawing>
          <wp:inline distT="0" distB="0" distL="0" distR="0">
            <wp:extent cx="501015" cy="628015"/>
            <wp:effectExtent l="19050" t="0" r="0" b="0"/>
            <wp:docPr id="3"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0901C9" w:rsidRPr="00615F1B" w:rsidRDefault="000901C9" w:rsidP="000901C9">
      <w:pPr>
        <w:spacing w:after="0" w:line="240" w:lineRule="auto"/>
        <w:rPr>
          <w:rFonts w:ascii="Calibri" w:hAnsi="Calibri"/>
          <w:noProof/>
          <w:szCs w:val="20"/>
        </w:rPr>
      </w:pPr>
    </w:p>
    <w:p w:rsidR="000901C9" w:rsidRPr="002624EC" w:rsidRDefault="000901C9" w:rsidP="000901C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АДМИНИСТРАЦИЯ</w:t>
      </w:r>
    </w:p>
    <w:p w:rsidR="000901C9" w:rsidRPr="002624EC" w:rsidRDefault="000901C9" w:rsidP="000901C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МУНИЦИПАЛЬНОГО ОБРАЗОВАНИЯ РЯЗАНОВСКИЙ СЕЛЬСОВЕТ</w:t>
      </w:r>
      <w:r w:rsidRPr="002624EC">
        <w:rPr>
          <w:rFonts w:ascii="Times New Roman" w:hAnsi="Times New Roman"/>
          <w:b/>
          <w:noProof/>
          <w:sz w:val="28"/>
          <w:szCs w:val="28"/>
        </w:rPr>
        <w:br/>
        <w:t>АСЕКЕЕВСКОГО РАЙОНА ОРЕНБУРГСКОЙ ОБЛАСТИ</w:t>
      </w:r>
    </w:p>
    <w:p w:rsidR="000901C9" w:rsidRPr="002624EC" w:rsidRDefault="000901C9" w:rsidP="000901C9">
      <w:pPr>
        <w:spacing w:after="0" w:line="240" w:lineRule="auto"/>
        <w:jc w:val="center"/>
        <w:rPr>
          <w:rFonts w:ascii="Times New Roman" w:hAnsi="Times New Roman"/>
          <w:b/>
          <w:noProof/>
          <w:sz w:val="28"/>
          <w:szCs w:val="28"/>
        </w:rPr>
      </w:pPr>
    </w:p>
    <w:p w:rsidR="000901C9" w:rsidRPr="002624EC" w:rsidRDefault="000901C9" w:rsidP="000901C9">
      <w:pPr>
        <w:spacing w:after="0" w:line="240" w:lineRule="auto"/>
        <w:jc w:val="center"/>
        <w:rPr>
          <w:rFonts w:ascii="Times New Roman" w:hAnsi="Times New Roman"/>
          <w:b/>
          <w:noProof/>
          <w:sz w:val="28"/>
          <w:szCs w:val="28"/>
        </w:rPr>
      </w:pPr>
      <w:r>
        <w:rPr>
          <w:rFonts w:ascii="Times New Roman" w:hAnsi="Times New Roman"/>
          <w:b/>
          <w:noProof/>
          <w:sz w:val="28"/>
          <w:szCs w:val="28"/>
        </w:rPr>
        <w:t>ПОСТАНОВЛЕ</w:t>
      </w:r>
      <w:r w:rsidRPr="002624EC">
        <w:rPr>
          <w:rFonts w:ascii="Times New Roman" w:hAnsi="Times New Roman"/>
          <w:b/>
          <w:noProof/>
          <w:sz w:val="28"/>
          <w:szCs w:val="28"/>
        </w:rPr>
        <w:t>НИЕ</w:t>
      </w:r>
    </w:p>
    <w:p w:rsidR="000901C9" w:rsidRPr="002624EC" w:rsidRDefault="000901C9" w:rsidP="000901C9">
      <w:pPr>
        <w:spacing w:after="0" w:line="240" w:lineRule="auto"/>
        <w:jc w:val="both"/>
        <w:rPr>
          <w:rFonts w:ascii="Times New Roman" w:eastAsia="Times New Roman" w:hAnsi="Times New Roman"/>
        </w:rPr>
      </w:pPr>
      <w:r>
        <w:rPr>
          <w:rFonts w:ascii="Times New Roman" w:hAnsi="Times New Roman"/>
          <w:noProof/>
          <w:sz w:val="28"/>
          <w:szCs w:val="28"/>
        </w:rPr>
        <w:t xml:space="preserve"> </w:t>
      </w:r>
      <w:r w:rsidRPr="002624EC">
        <w:rPr>
          <w:rFonts w:ascii="Times New Roman" w:eastAsia="Times New Roman" w:hAnsi="Times New Roman"/>
        </w:rPr>
        <w:t>=====================================</w:t>
      </w:r>
      <w:r>
        <w:rPr>
          <w:rFonts w:ascii="Times New Roman" w:eastAsia="Times New Roman" w:hAnsi="Times New Roman"/>
        </w:rPr>
        <w:t>=====================================</w:t>
      </w:r>
    </w:p>
    <w:p w:rsidR="000901C9" w:rsidRPr="002624EC" w:rsidRDefault="000901C9" w:rsidP="000901C9">
      <w:pPr>
        <w:spacing w:after="0" w:line="240" w:lineRule="auto"/>
        <w:rPr>
          <w:rFonts w:ascii="Times New Roman" w:hAnsi="Times New Roman"/>
          <w:sz w:val="28"/>
          <w:szCs w:val="28"/>
        </w:rPr>
      </w:pPr>
    </w:p>
    <w:p w:rsidR="000901C9" w:rsidRDefault="000901C9" w:rsidP="000901C9">
      <w:pPr>
        <w:spacing w:after="0" w:line="240" w:lineRule="auto"/>
        <w:rPr>
          <w:rFonts w:ascii="Times New Roman" w:hAnsi="Times New Roman"/>
          <w:b/>
          <w:sz w:val="28"/>
          <w:szCs w:val="28"/>
        </w:rPr>
      </w:pPr>
      <w:r w:rsidRPr="004516DB">
        <w:rPr>
          <w:rFonts w:ascii="Times New Roman" w:hAnsi="Times New Roman"/>
          <w:b/>
          <w:sz w:val="28"/>
          <w:szCs w:val="28"/>
        </w:rPr>
        <w:t xml:space="preserve">  </w:t>
      </w:r>
      <w:r>
        <w:rPr>
          <w:rFonts w:ascii="Times New Roman" w:hAnsi="Times New Roman"/>
          <w:b/>
          <w:sz w:val="28"/>
          <w:szCs w:val="28"/>
        </w:rPr>
        <w:t>21</w:t>
      </w:r>
      <w:r w:rsidRPr="004516DB">
        <w:rPr>
          <w:rFonts w:ascii="Times New Roman" w:hAnsi="Times New Roman"/>
          <w:b/>
          <w:sz w:val="28"/>
          <w:szCs w:val="28"/>
        </w:rPr>
        <w:t>.0</w:t>
      </w:r>
      <w:r>
        <w:rPr>
          <w:rFonts w:ascii="Times New Roman" w:hAnsi="Times New Roman"/>
          <w:b/>
          <w:sz w:val="28"/>
          <w:szCs w:val="28"/>
        </w:rPr>
        <w:t>3</w:t>
      </w:r>
      <w:r w:rsidRPr="004516DB">
        <w:rPr>
          <w:rFonts w:ascii="Times New Roman" w:hAnsi="Times New Roman"/>
          <w:b/>
          <w:sz w:val="28"/>
          <w:szCs w:val="28"/>
        </w:rPr>
        <w:t>.201</w:t>
      </w:r>
      <w:r>
        <w:rPr>
          <w:rFonts w:ascii="Times New Roman" w:hAnsi="Times New Roman"/>
          <w:b/>
          <w:sz w:val="28"/>
          <w:szCs w:val="28"/>
        </w:rPr>
        <w:t>9</w:t>
      </w:r>
      <w:r w:rsidRPr="004516DB">
        <w:rPr>
          <w:rFonts w:ascii="Times New Roman" w:hAnsi="Times New Roman"/>
          <w:b/>
          <w:sz w:val="28"/>
          <w:szCs w:val="28"/>
        </w:rPr>
        <w:t xml:space="preserve">                                       с. Рязановка               </w:t>
      </w:r>
      <w:r>
        <w:rPr>
          <w:rFonts w:ascii="Times New Roman" w:hAnsi="Times New Roman"/>
          <w:b/>
          <w:sz w:val="28"/>
          <w:szCs w:val="28"/>
        </w:rPr>
        <w:t xml:space="preserve">                        </w:t>
      </w:r>
      <w:r w:rsidRPr="004516DB">
        <w:rPr>
          <w:rFonts w:ascii="Times New Roman" w:hAnsi="Times New Roman"/>
          <w:b/>
          <w:sz w:val="28"/>
          <w:szCs w:val="28"/>
        </w:rPr>
        <w:t xml:space="preserve">№ </w:t>
      </w:r>
      <w:r>
        <w:rPr>
          <w:rFonts w:ascii="Times New Roman" w:hAnsi="Times New Roman"/>
          <w:b/>
          <w:sz w:val="28"/>
          <w:szCs w:val="28"/>
        </w:rPr>
        <w:t>22</w:t>
      </w:r>
      <w:r w:rsidRPr="004516DB">
        <w:rPr>
          <w:rFonts w:ascii="Times New Roman" w:hAnsi="Times New Roman"/>
          <w:b/>
          <w:sz w:val="28"/>
          <w:szCs w:val="28"/>
        </w:rPr>
        <w:t xml:space="preserve">-п </w:t>
      </w:r>
    </w:p>
    <w:p w:rsidR="000901C9" w:rsidRPr="004516DB" w:rsidRDefault="000901C9" w:rsidP="000901C9">
      <w:pPr>
        <w:spacing w:after="0" w:line="240" w:lineRule="auto"/>
        <w:rPr>
          <w:rFonts w:ascii="Times New Roman" w:hAnsi="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Об утверждении муниципальной адресной программы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ind w:firstLine="709"/>
        <w:jc w:val="both"/>
        <w:rPr>
          <w:rFonts w:ascii="Times New Roman" w:hAnsi="Times New Roman" w:cs="Times New Roman"/>
          <w:sz w:val="28"/>
          <w:szCs w:val="28"/>
        </w:rPr>
      </w:pPr>
      <w:r w:rsidRPr="00323DB1">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Федерального закона от 21 июля 2007 года № 185-ФЗ «О Фонде содействия реформированию жилищно-коммунального хозяйства», </w:t>
      </w:r>
      <w:r w:rsidRPr="00DB7516">
        <w:rPr>
          <w:rFonts w:ascii="Times New Roman" w:eastAsia="Times New Roman" w:hAnsi="Times New Roman" w:cs="Times New Roman"/>
          <w:sz w:val="28"/>
          <w:szCs w:val="28"/>
        </w:rPr>
        <w:t>руководствуясь ст. 27 Устава муниципального образования Рязановский сельсовет, постановляю:</w:t>
      </w:r>
    </w:p>
    <w:p w:rsidR="000901C9" w:rsidRPr="00323DB1" w:rsidRDefault="000901C9"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23DB1">
        <w:rPr>
          <w:rFonts w:ascii="Times New Roman" w:hAnsi="Times New Roman" w:cs="Times New Roman"/>
          <w:sz w:val="28"/>
          <w:szCs w:val="28"/>
        </w:rPr>
        <w:t xml:space="preserve">Утвердить муниципальную </w:t>
      </w:r>
      <w:r w:rsidRPr="00323DB1">
        <w:rPr>
          <w:rFonts w:ascii="Times New Roman" w:eastAsia="Times New Roman" w:hAnsi="Times New Roman" w:cs="Times New Roman"/>
          <w:sz w:val="28"/>
          <w:szCs w:val="28"/>
        </w:rPr>
        <w:t>адресн</w:t>
      </w:r>
      <w:r w:rsidRPr="00323DB1">
        <w:rPr>
          <w:rFonts w:ascii="Times New Roman" w:hAnsi="Times New Roman" w:cs="Times New Roman"/>
          <w:sz w:val="28"/>
          <w:szCs w:val="28"/>
        </w:rPr>
        <w:t>ую</w:t>
      </w:r>
      <w:r w:rsidRPr="00323DB1">
        <w:rPr>
          <w:rFonts w:ascii="Times New Roman" w:eastAsia="Times New Roman" w:hAnsi="Times New Roman" w:cs="Times New Roman"/>
          <w:sz w:val="28"/>
          <w:szCs w:val="28"/>
        </w:rPr>
        <w:t xml:space="preserve"> программ</w:t>
      </w:r>
      <w:r w:rsidRPr="00323DB1">
        <w:rPr>
          <w:rFonts w:ascii="Times New Roman" w:hAnsi="Times New Roman" w:cs="Times New Roman"/>
          <w:sz w:val="28"/>
          <w:szCs w:val="28"/>
        </w:rPr>
        <w:t>у</w:t>
      </w:r>
      <w:r w:rsidRPr="00323DB1">
        <w:rPr>
          <w:rFonts w:ascii="Times New Roman" w:eastAsia="Times New Roman" w:hAnsi="Times New Roman" w:cs="Times New Roman"/>
          <w:sz w:val="28"/>
          <w:szCs w:val="28"/>
        </w:rPr>
        <w:t xml:space="preserve">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323DB1">
        <w:rPr>
          <w:rFonts w:ascii="Times New Roman" w:hAnsi="Times New Roman" w:cs="Times New Roman"/>
          <w:sz w:val="28"/>
          <w:szCs w:val="28"/>
        </w:rPr>
        <w:t>9</w:t>
      </w:r>
      <w:r w:rsidRPr="00323DB1">
        <w:rPr>
          <w:rFonts w:ascii="Times New Roman" w:eastAsia="Times New Roman" w:hAnsi="Times New Roman" w:cs="Times New Roman"/>
          <w:sz w:val="28"/>
          <w:szCs w:val="28"/>
        </w:rPr>
        <w:t>-20</w:t>
      </w:r>
      <w:r w:rsidRPr="00323DB1">
        <w:rPr>
          <w:rFonts w:ascii="Times New Roman" w:hAnsi="Times New Roman" w:cs="Times New Roman"/>
          <w:sz w:val="28"/>
          <w:szCs w:val="28"/>
        </w:rPr>
        <w:t>2</w:t>
      </w:r>
      <w:r w:rsidRPr="00323DB1">
        <w:rPr>
          <w:rFonts w:ascii="Times New Roman" w:eastAsia="Times New Roman" w:hAnsi="Times New Roman" w:cs="Times New Roman"/>
          <w:sz w:val="28"/>
          <w:szCs w:val="28"/>
        </w:rPr>
        <w:t>5 годы</w:t>
      </w:r>
      <w:r>
        <w:rPr>
          <w:rFonts w:ascii="Times New Roman" w:hAnsi="Times New Roman" w:cs="Times New Roman"/>
          <w:sz w:val="28"/>
          <w:szCs w:val="28"/>
        </w:rPr>
        <w:t xml:space="preserve"> согласно приложению</w:t>
      </w:r>
      <w:r w:rsidRPr="00323DB1">
        <w:rPr>
          <w:rFonts w:ascii="Times New Roman" w:eastAsia="Times New Roman" w:hAnsi="Times New Roman" w:cs="Times New Roman"/>
          <w:sz w:val="28"/>
          <w:szCs w:val="28"/>
        </w:rPr>
        <w:t>.</w:t>
      </w:r>
    </w:p>
    <w:p w:rsidR="000901C9" w:rsidRDefault="000901C9"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0901C9" w:rsidRDefault="000901C9"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его подписания и подлежит официальному обнародованию и подлежит размещению на сайте муниципального образования Рязановский сельсовет в сети Интернет.</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А.В. Брусилов</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AD785B" w:rsidRDefault="000901C9" w:rsidP="000901C9">
      <w:pPr>
        <w:spacing w:after="0" w:line="240" w:lineRule="auto"/>
        <w:jc w:val="both"/>
        <w:rPr>
          <w:rFonts w:ascii="Times New Roman" w:hAnsi="Times New Roman" w:cs="Times New Roman"/>
          <w:sz w:val="24"/>
          <w:szCs w:val="28"/>
        </w:rPr>
      </w:pPr>
      <w:r w:rsidRPr="00AD785B">
        <w:rPr>
          <w:rFonts w:ascii="Times New Roman" w:hAnsi="Times New Roman" w:cs="Times New Roman"/>
          <w:sz w:val="24"/>
          <w:szCs w:val="28"/>
        </w:rPr>
        <w:t xml:space="preserve">Разослано: </w:t>
      </w:r>
      <w:r>
        <w:rPr>
          <w:rFonts w:ascii="Times New Roman" w:hAnsi="Times New Roman" w:cs="Times New Roman"/>
          <w:sz w:val="24"/>
          <w:szCs w:val="28"/>
        </w:rPr>
        <w:t xml:space="preserve">в дело, </w:t>
      </w:r>
      <w:r w:rsidRPr="00AD785B">
        <w:rPr>
          <w:rFonts w:ascii="Times New Roman" w:hAnsi="Times New Roman" w:cs="Times New Roman"/>
          <w:sz w:val="24"/>
          <w:szCs w:val="28"/>
        </w:rPr>
        <w:t>админист</w:t>
      </w:r>
      <w:r>
        <w:rPr>
          <w:rFonts w:ascii="Times New Roman" w:hAnsi="Times New Roman" w:cs="Times New Roman"/>
          <w:sz w:val="24"/>
          <w:szCs w:val="28"/>
        </w:rPr>
        <w:t>рации района, прокурору района.</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323DB1" w:rsidRDefault="000901C9" w:rsidP="000901C9">
      <w:pPr>
        <w:spacing w:after="0" w:line="240" w:lineRule="auto"/>
        <w:ind w:left="5245"/>
        <w:jc w:val="both"/>
        <w:rPr>
          <w:rFonts w:ascii="Times New Roman" w:hAnsi="Times New Roman" w:cs="Times New Roman"/>
          <w:b/>
          <w:sz w:val="28"/>
          <w:szCs w:val="28"/>
        </w:rPr>
      </w:pPr>
      <w:r w:rsidRPr="00323DB1">
        <w:rPr>
          <w:rFonts w:ascii="Times New Roman" w:hAnsi="Times New Roman" w:cs="Times New Roman"/>
          <w:b/>
          <w:sz w:val="28"/>
          <w:szCs w:val="28"/>
        </w:rPr>
        <w:lastRenderedPageBreak/>
        <w:t>Приложение</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Рязановский сельсовет</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Асекеевского района</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от 21.03.2019 № 22-п</w:t>
      </w: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hAnsi="Times New Roman" w:cs="Times New Roman"/>
          <w:b/>
          <w:sz w:val="28"/>
          <w:szCs w:val="28"/>
        </w:rPr>
        <w:t>МУНИЦИПАЛЬНАЯ АДРЕСНАЯ ПРОГРАММА</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F21F31" w:rsidRPr="00E52ACD" w:rsidRDefault="00F21F31" w:rsidP="00F21F31">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lastRenderedPageBreak/>
        <w:t xml:space="preserve">Паспорт </w:t>
      </w:r>
    </w:p>
    <w:p w:rsidR="00F21F31" w:rsidRDefault="00F21F31" w:rsidP="00F21F31">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t xml:space="preserve">муниципальной </w:t>
      </w:r>
      <w:r>
        <w:rPr>
          <w:rFonts w:ascii="Times New Roman" w:hAnsi="Times New Roman" w:cs="Times New Roman"/>
          <w:sz w:val="28"/>
          <w:szCs w:val="28"/>
        </w:rPr>
        <w:t>адресной программы</w:t>
      </w:r>
    </w:p>
    <w:p w:rsidR="00F21F31" w:rsidRDefault="00F21F31" w:rsidP="00F21F31">
      <w:pPr>
        <w:spacing w:after="0" w:line="240" w:lineRule="auto"/>
        <w:jc w:val="center"/>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p w:rsidR="00F21F31" w:rsidRDefault="00F21F31" w:rsidP="00F21F31">
      <w:pPr>
        <w:spacing w:after="0" w:line="240" w:lineRule="auto"/>
        <w:jc w:val="center"/>
        <w:rPr>
          <w:rFonts w:ascii="Times New Roman" w:hAnsi="Times New Roman" w:cs="Times New Roman"/>
          <w:sz w:val="28"/>
          <w:szCs w:val="28"/>
        </w:rPr>
      </w:pPr>
    </w:p>
    <w:tbl>
      <w:tblPr>
        <w:tblStyle w:val="a6"/>
        <w:tblW w:w="0" w:type="auto"/>
        <w:tblLook w:val="04A0"/>
      </w:tblPr>
      <w:tblGrid>
        <w:gridCol w:w="3227"/>
        <w:gridCol w:w="6662"/>
      </w:tblGrid>
      <w:tr w:rsidR="00F21F31" w:rsidTr="00A128E2">
        <w:tc>
          <w:tcPr>
            <w:tcW w:w="3227" w:type="dxa"/>
          </w:tcPr>
          <w:p w:rsidR="00F21F31" w:rsidRPr="00E52ACD" w:rsidRDefault="00F21F31" w:rsidP="00A128E2">
            <w:pPr>
              <w:jc w:val="center"/>
              <w:rPr>
                <w:rFonts w:ascii="Times New Roman" w:hAnsi="Times New Roman" w:cs="Times New Roman"/>
                <w:b/>
                <w:sz w:val="28"/>
                <w:szCs w:val="28"/>
              </w:rPr>
            </w:pPr>
            <w:r w:rsidRPr="00E52ACD">
              <w:rPr>
                <w:rFonts w:ascii="Times New Roman" w:hAnsi="Times New Roman" w:cs="Times New Roman"/>
                <w:b/>
                <w:sz w:val="28"/>
                <w:szCs w:val="28"/>
              </w:rPr>
              <w:t>Наименование программы</w:t>
            </w:r>
          </w:p>
        </w:tc>
        <w:tc>
          <w:tcPr>
            <w:tcW w:w="6662" w:type="dxa"/>
          </w:tcPr>
          <w:p w:rsidR="00F21F31" w:rsidRDefault="00F21F31" w:rsidP="00A128E2">
            <w:pPr>
              <w:jc w:val="both"/>
              <w:rPr>
                <w:rFonts w:ascii="Times New Roman" w:hAnsi="Times New Roman" w:cs="Times New Roman"/>
                <w:sz w:val="28"/>
                <w:szCs w:val="28"/>
              </w:rPr>
            </w:pPr>
            <w:r w:rsidRPr="00E52ACD">
              <w:rPr>
                <w:rFonts w:ascii="Times New Roman" w:hAnsi="Times New Roman" w:cs="Times New Roman"/>
                <w:sz w:val="28"/>
                <w:szCs w:val="28"/>
              </w:rPr>
              <w:t>муниципальн</w:t>
            </w:r>
            <w:r>
              <w:rPr>
                <w:rFonts w:ascii="Times New Roman" w:hAnsi="Times New Roman" w:cs="Times New Roman"/>
                <w:sz w:val="28"/>
                <w:szCs w:val="28"/>
              </w:rPr>
              <w:t>ая</w:t>
            </w:r>
            <w:r w:rsidRPr="00E52ACD">
              <w:rPr>
                <w:rFonts w:ascii="Times New Roman" w:hAnsi="Times New Roman" w:cs="Times New Roman"/>
                <w:sz w:val="28"/>
                <w:szCs w:val="28"/>
              </w:rPr>
              <w:t xml:space="preserve"> </w:t>
            </w:r>
            <w:r>
              <w:rPr>
                <w:rFonts w:ascii="Times New Roman" w:hAnsi="Times New Roman" w:cs="Times New Roman"/>
                <w:sz w:val="28"/>
                <w:szCs w:val="28"/>
              </w:rPr>
              <w:t>адресная программа</w:t>
            </w:r>
          </w:p>
          <w:p w:rsidR="00F21F31" w:rsidRDefault="00F21F31" w:rsidP="00A128E2">
            <w:pPr>
              <w:jc w:val="both"/>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tc>
      </w:tr>
      <w:tr w:rsidR="00F21F31" w:rsidTr="00A128E2">
        <w:tc>
          <w:tcPr>
            <w:tcW w:w="3227" w:type="dxa"/>
          </w:tcPr>
          <w:p w:rsidR="00F21F31" w:rsidRPr="00E52ACD" w:rsidRDefault="00F21F31" w:rsidP="00A128E2">
            <w:pPr>
              <w:jc w:val="center"/>
              <w:rPr>
                <w:rFonts w:ascii="Times New Roman" w:hAnsi="Times New Roman" w:cs="Times New Roman"/>
                <w:b/>
                <w:sz w:val="28"/>
                <w:szCs w:val="28"/>
              </w:rPr>
            </w:pPr>
            <w:r w:rsidRPr="00E52ACD">
              <w:rPr>
                <w:rFonts w:ascii="Times New Roman" w:hAnsi="Times New Roman" w:cs="Times New Roman"/>
                <w:b/>
                <w:sz w:val="28"/>
                <w:szCs w:val="28"/>
              </w:rPr>
              <w:t>Заказчик программы</w:t>
            </w:r>
          </w:p>
        </w:tc>
        <w:tc>
          <w:tcPr>
            <w:tcW w:w="6662" w:type="dxa"/>
          </w:tcPr>
          <w:p w:rsidR="00F21F31" w:rsidRDefault="00F21F31" w:rsidP="00A128E2">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F21F31" w:rsidTr="00A128E2">
        <w:tc>
          <w:tcPr>
            <w:tcW w:w="3227" w:type="dxa"/>
          </w:tcPr>
          <w:p w:rsidR="00F21F31" w:rsidRPr="00E52ACD"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Основные разработчики</w:t>
            </w:r>
          </w:p>
        </w:tc>
        <w:tc>
          <w:tcPr>
            <w:tcW w:w="6662" w:type="dxa"/>
          </w:tcPr>
          <w:p w:rsidR="00F21F31" w:rsidRDefault="00F21F31" w:rsidP="00A128E2">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Исполнители</w:t>
            </w:r>
          </w:p>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p>
        </w:tc>
        <w:tc>
          <w:tcPr>
            <w:tcW w:w="6662" w:type="dxa"/>
          </w:tcPr>
          <w:p w:rsidR="00F21F31" w:rsidRDefault="00F21F31" w:rsidP="00A128E2">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 Программы</w:t>
            </w:r>
          </w:p>
        </w:tc>
        <w:tc>
          <w:tcPr>
            <w:tcW w:w="6662" w:type="dxa"/>
          </w:tcPr>
          <w:p w:rsidR="00F21F31" w:rsidRPr="00E52ACD" w:rsidRDefault="00F21F31" w:rsidP="00A128E2">
            <w:pPr>
              <w:keepNext/>
              <w:suppressAutoHyphens/>
              <w:autoSpaceDE w:val="0"/>
              <w:autoSpaceDN w:val="0"/>
              <w:adjustRightInd w:val="0"/>
              <w:jc w:val="both"/>
              <w:rPr>
                <w:rFonts w:ascii="Times New Roman" w:hAnsi="Times New Roman" w:cs="Times New Roman"/>
                <w:noProof/>
                <w:sz w:val="28"/>
                <w:szCs w:val="28"/>
              </w:rPr>
            </w:pPr>
            <w:r w:rsidRPr="00E52ACD">
              <w:rPr>
                <w:rFonts w:ascii="Times New Roman" w:hAnsi="Times New Roman" w:cs="Times New Roman"/>
                <w:noProof/>
                <w:sz w:val="28"/>
                <w:szCs w:val="28"/>
              </w:rPr>
              <w:t>основными целями Программы являются:</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E52ACD">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E52ACD">
              <w:rPr>
                <w:rFonts w:ascii="Times New Roman" w:hAnsi="Times New Roman" w:cs="Times New Roman"/>
                <w:sz w:val="28"/>
                <w:szCs w:val="28"/>
              </w:rPr>
              <w:t xml:space="preserve">;   </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переселение граждан из </w:t>
            </w:r>
            <w:r w:rsidRPr="00E52ACD">
              <w:rPr>
                <w:rFonts w:ascii="Times New Roman" w:hAnsi="Times New Roman" w:cs="Times New Roman"/>
                <w:noProof/>
                <w:sz w:val="28"/>
                <w:szCs w:val="28"/>
              </w:rPr>
              <w:t>многоквартирных домов,</w:t>
            </w:r>
            <w:r w:rsidRPr="00E52ACD">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E52ACD" w:rsidRDefault="00F21F31" w:rsidP="00A128E2">
            <w:pPr>
              <w:keepNext/>
              <w:suppressAutoHyphens/>
              <w:jc w:val="both"/>
              <w:rPr>
                <w:rFonts w:ascii="Times New Roman" w:hAnsi="Times New Roman" w:cs="Times New Roman"/>
                <w:sz w:val="28"/>
                <w:szCs w:val="28"/>
              </w:rPr>
            </w:pPr>
            <w:r w:rsidRPr="00E52ACD">
              <w:rPr>
                <w:rFonts w:ascii="Times New Roman" w:hAnsi="Times New Roman" w:cs="Times New Roman"/>
                <w:sz w:val="28"/>
                <w:szCs w:val="28"/>
              </w:rPr>
              <w:t>создание безопасных и благоприятных условий  проживания граждан;</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эффективность использования бюджетных средств, в том числе п</w:t>
            </w:r>
            <w:r>
              <w:rPr>
                <w:rFonts w:ascii="Times New Roman" w:hAnsi="Times New Roman" w:cs="Times New Roman"/>
                <w:sz w:val="28"/>
                <w:szCs w:val="28"/>
              </w:rPr>
              <w:t>олученных за счет средств Фонда и областного бюджета,</w:t>
            </w:r>
            <w:r w:rsidRPr="00E52ACD">
              <w:rPr>
                <w:rFonts w:ascii="Times New Roman" w:hAnsi="Times New Roman" w:cs="Times New Roman"/>
                <w:sz w:val="28"/>
                <w:szCs w:val="28"/>
              </w:rPr>
              <w:t xml:space="preserve">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2ACD">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Для достижения основных целей Программы необходимо решение следующих задач:</w:t>
            </w:r>
          </w:p>
          <w:p w:rsidR="00F21F31"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привлечение финансовой поддержки за счет средств Фонда содействия реформированию жилищно-к</w:t>
            </w:r>
            <w:r>
              <w:rPr>
                <w:rFonts w:ascii="Times New Roman" w:hAnsi="Times New Roman" w:cs="Times New Roman"/>
                <w:sz w:val="28"/>
                <w:szCs w:val="28"/>
              </w:rPr>
              <w:t xml:space="preserve">оммунального хозяйства (далее - </w:t>
            </w:r>
            <w:r w:rsidRPr="00E52ACD">
              <w:rPr>
                <w:rFonts w:ascii="Times New Roman" w:hAnsi="Times New Roman" w:cs="Times New Roman"/>
                <w:sz w:val="28"/>
                <w:szCs w:val="28"/>
              </w:rPr>
              <w:t>Фонд)</w:t>
            </w:r>
            <w:r>
              <w:rPr>
                <w:rFonts w:ascii="Times New Roman" w:hAnsi="Times New Roman" w:cs="Times New Roman"/>
                <w:sz w:val="28"/>
                <w:szCs w:val="28"/>
              </w:rPr>
              <w:t xml:space="preserve"> и областного бюджета</w:t>
            </w:r>
            <w:r w:rsidRPr="00E52ACD">
              <w:rPr>
                <w:rFonts w:ascii="Times New Roman" w:hAnsi="Times New Roman" w:cs="Times New Roman"/>
                <w:sz w:val="28"/>
                <w:szCs w:val="28"/>
              </w:rPr>
              <w:t>;</w:t>
            </w:r>
          </w:p>
          <w:p w:rsidR="00F21F31" w:rsidRPr="00D144EC" w:rsidRDefault="00F21F31" w:rsidP="00A128E2">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регулирование отношений между </w:t>
            </w:r>
            <w:r w:rsidRPr="00D144EC">
              <w:rPr>
                <w:rFonts w:ascii="Times New Roman" w:eastAsia="Times New Roman" w:hAnsi="Times New Roman" w:cs="Times New Roman"/>
                <w:sz w:val="28"/>
                <w:szCs w:val="28"/>
              </w:rPr>
              <w:t xml:space="preserve">Правительством Оренбургской области и </w:t>
            </w:r>
            <w:r w:rsidRPr="00596D1E">
              <w:rPr>
                <w:rFonts w:ascii="Times New Roman" w:eastAsia="Times New Roman" w:hAnsi="Times New Roman" w:cs="Times New Roman"/>
                <w:noProof/>
                <w:sz w:val="28"/>
                <w:szCs w:val="28"/>
              </w:rPr>
              <w:t xml:space="preserve">мунипальным образованием </w:t>
            </w:r>
            <w:r w:rsidRPr="00596D1E">
              <w:rPr>
                <w:rFonts w:ascii="Times New Roman" w:eastAsia="Times New Roman" w:hAnsi="Times New Roman" w:cs="Times New Roman"/>
                <w:bCs/>
                <w:sz w:val="28"/>
                <w:szCs w:val="28"/>
              </w:rPr>
              <w:t>Рязановский</w:t>
            </w:r>
            <w:r w:rsidRPr="00596D1E">
              <w:rPr>
                <w:rFonts w:ascii="Times New Roman" w:eastAsia="Times New Roman" w:hAnsi="Times New Roman" w:cs="Times New Roman"/>
                <w:noProof/>
                <w:sz w:val="28"/>
                <w:szCs w:val="28"/>
              </w:rPr>
              <w:t xml:space="preserve"> сельсовет Асекеевского района</w:t>
            </w:r>
            <w:r w:rsidRPr="00D144EC">
              <w:rPr>
                <w:rFonts w:ascii="Times New Roman" w:eastAsia="Times New Roman" w:hAnsi="Times New Roman" w:cs="Times New Roman"/>
                <w:sz w:val="28"/>
                <w:szCs w:val="28"/>
              </w:rPr>
              <w:t>;</w:t>
            </w:r>
          </w:p>
          <w:p w:rsidR="00F21F31" w:rsidRPr="00D144EC" w:rsidRDefault="00F21F31" w:rsidP="00A128E2">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44EC">
              <w:rPr>
                <w:rFonts w:ascii="Times New Roman" w:eastAsia="Times New Roman" w:hAnsi="Times New Roman" w:cs="Times New Roman"/>
                <w:sz w:val="28"/>
                <w:szCs w:val="28"/>
              </w:rPr>
              <w:t>формирование жилищного фонда, необходимого для переселения граждан из аварийных жилых помещений</w:t>
            </w:r>
          </w:p>
          <w:p w:rsidR="00F21F31" w:rsidRDefault="00F21F31" w:rsidP="00A128E2">
            <w:pPr>
              <w:jc w:val="both"/>
              <w:rPr>
                <w:rFonts w:ascii="Times New Roman" w:hAnsi="Times New Roman" w:cs="Times New Roman"/>
                <w:sz w:val="28"/>
                <w:szCs w:val="28"/>
              </w:rPr>
            </w:pP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lastRenderedPageBreak/>
              <w:t>Срок реализации Программы</w:t>
            </w:r>
          </w:p>
        </w:tc>
        <w:tc>
          <w:tcPr>
            <w:tcW w:w="6662" w:type="dxa"/>
          </w:tcPr>
          <w:p w:rsidR="00F21F31" w:rsidRPr="00E52ACD"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2019-2025 годы</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Программы</w:t>
            </w:r>
          </w:p>
        </w:tc>
        <w:tc>
          <w:tcPr>
            <w:tcW w:w="6662" w:type="dxa"/>
          </w:tcPr>
          <w:p w:rsidR="00F21F31" w:rsidRPr="00DE6894"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 xml:space="preserve">формирование перечня </w:t>
            </w:r>
            <w:r>
              <w:rPr>
                <w:rFonts w:ascii="Times New Roman" w:hAnsi="Times New Roman" w:cs="Times New Roman"/>
                <w:noProof/>
                <w:sz w:val="28"/>
                <w:szCs w:val="28"/>
              </w:rPr>
              <w:t>многоквартирных домов,</w:t>
            </w:r>
            <w:r w:rsidRPr="00DE6894">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DE6894"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формирование планируемых показателей реализации Программы;</w:t>
            </w:r>
          </w:p>
          <w:p w:rsidR="00F21F31" w:rsidRPr="00DE6894"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привлечение и аккумулирование бюджет</w:t>
            </w:r>
            <w:r w:rsidRPr="00DE6894">
              <w:rPr>
                <w:rFonts w:ascii="Times New Roman" w:hAnsi="Times New Roman" w:cs="Times New Roman"/>
                <w:noProof/>
                <w:sz w:val="28"/>
                <w:szCs w:val="28"/>
              </w:rPr>
              <w:softHyphen/>
              <w:t>ных и внебюджетных финансовых ресурсов для реализации Программы;</w:t>
            </w:r>
          </w:p>
          <w:p w:rsidR="00F21F31" w:rsidRPr="00AE4135" w:rsidRDefault="00F21F31" w:rsidP="00A128E2">
            <w:pPr>
              <w:keepNext/>
              <w:suppressAutoHyphen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DE6894">
              <w:rPr>
                <w:rFonts w:ascii="Times New Roman" w:hAnsi="Times New Roman" w:cs="Times New Roman"/>
                <w:bCs/>
                <w:sz w:val="28"/>
                <w:szCs w:val="28"/>
              </w:rPr>
              <w:t>организация переселения граждан из аварийных мн</w:t>
            </w:r>
            <w:r>
              <w:rPr>
                <w:rFonts w:ascii="Times New Roman" w:hAnsi="Times New Roman" w:cs="Times New Roman"/>
                <w:bCs/>
                <w:sz w:val="28"/>
                <w:szCs w:val="28"/>
              </w:rPr>
              <w:t>огоквартирных домов.</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Объем долевого финансирования Программы</w:t>
            </w:r>
          </w:p>
        </w:tc>
        <w:tc>
          <w:tcPr>
            <w:tcW w:w="6662" w:type="dxa"/>
          </w:tcPr>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Общий объем финансирования по Программе –    25 779 972,00 рубля, в том числе:</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24 748 773,00 рубля;</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1 020 887,00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местного бюджета – 10 312,00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в том числе:</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2019 года – 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2020 года – 25 779 972,00 рубля, в том числе:</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24 748 773,00 рубля;</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1 020 887,00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lastRenderedPageBreak/>
              <w:t>-средства местного бюджета – 10 312,00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2021 года – 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2022 года – 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2023 года– 0 рублей;</w:t>
            </w:r>
          </w:p>
          <w:p w:rsidR="00F21F31" w:rsidRPr="007929E1" w:rsidRDefault="00F21F31" w:rsidP="00A128E2">
            <w:pPr>
              <w:keepNext/>
              <w:suppressAutoHyphens/>
              <w:autoSpaceDE w:val="0"/>
              <w:autoSpaceDN w:val="0"/>
              <w:adjustRightInd w:val="0"/>
              <w:jc w:val="both"/>
              <w:rPr>
                <w:rFonts w:ascii="Times New Roman" w:hAnsi="Times New Roman" w:cs="Times New Roman"/>
                <w:noProof/>
                <w:color w:val="FF0000"/>
                <w:sz w:val="28"/>
                <w:szCs w:val="28"/>
              </w:rPr>
            </w:pPr>
            <w:r w:rsidRPr="001544CA">
              <w:rPr>
                <w:rFonts w:ascii="Times New Roman" w:hAnsi="Times New Roman" w:cs="Times New Roman"/>
                <w:noProof/>
                <w:sz w:val="28"/>
                <w:szCs w:val="28"/>
              </w:rPr>
              <w:t>этап 2024 года – 0   рублей;</w:t>
            </w:r>
            <w:r w:rsidRPr="001544CA">
              <w:rPr>
                <w:rFonts w:ascii="Times New Roman" w:hAnsi="Times New Roman" w:cs="Times New Roman"/>
                <w:noProof/>
                <w:sz w:val="28"/>
                <w:szCs w:val="28"/>
              </w:rPr>
              <w:tab/>
            </w:r>
            <w:r w:rsidRPr="007929E1">
              <w:rPr>
                <w:rFonts w:ascii="Times New Roman" w:hAnsi="Times New Roman" w:cs="Times New Roman"/>
                <w:noProof/>
                <w:sz w:val="28"/>
                <w:szCs w:val="28"/>
              </w:rPr>
              <w:tab/>
            </w:r>
            <w:r w:rsidRPr="007929E1">
              <w:rPr>
                <w:rFonts w:ascii="Times New Roman" w:hAnsi="Times New Roman" w:cs="Times New Roman"/>
                <w:noProof/>
                <w:sz w:val="28"/>
                <w:szCs w:val="28"/>
              </w:rPr>
              <w:tab/>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конечные результаты Программы</w:t>
            </w:r>
          </w:p>
        </w:tc>
        <w:tc>
          <w:tcPr>
            <w:tcW w:w="6662" w:type="dxa"/>
          </w:tcPr>
          <w:p w:rsidR="00F21F31" w:rsidRPr="002361B4" w:rsidRDefault="00F21F31" w:rsidP="00A128E2">
            <w:pPr>
              <w:keepNext/>
              <w:suppressAutoHyphens/>
              <w:autoSpaceDE w:val="0"/>
              <w:autoSpaceDN w:val="0"/>
              <w:adjustRightInd w:val="0"/>
              <w:jc w:val="both"/>
              <w:rPr>
                <w:rFonts w:ascii="Times New Roman" w:hAnsi="Times New Roman" w:cs="Times New Roman"/>
                <w:noProof/>
                <w:sz w:val="28"/>
                <w:szCs w:val="28"/>
              </w:rPr>
            </w:pPr>
            <w:r w:rsidRPr="002361B4">
              <w:rPr>
                <w:rFonts w:ascii="Times New Roman" w:hAnsi="Times New Roman" w:cs="Times New Roman"/>
                <w:noProof/>
                <w:sz w:val="28"/>
                <w:szCs w:val="28"/>
              </w:rPr>
              <w:t>- приобретение у застройщиков 749,2 кв.м. жилья;</w:t>
            </w:r>
          </w:p>
          <w:p w:rsidR="00F21F31" w:rsidRPr="0082039B" w:rsidRDefault="00F21F31" w:rsidP="00A128E2">
            <w:pPr>
              <w:keepNext/>
              <w:suppressAutoHyphens/>
              <w:autoSpaceDE w:val="0"/>
              <w:autoSpaceDN w:val="0"/>
              <w:adjustRightInd w:val="0"/>
              <w:jc w:val="both"/>
              <w:rPr>
                <w:rFonts w:ascii="Times New Roman" w:hAnsi="Times New Roman" w:cs="Times New Roman"/>
                <w:noProof/>
                <w:sz w:val="24"/>
                <w:szCs w:val="24"/>
              </w:rPr>
            </w:pPr>
            <w:r w:rsidRPr="002361B4">
              <w:rPr>
                <w:rFonts w:ascii="Times New Roman" w:hAnsi="Times New Roman" w:cs="Times New Roman"/>
                <w:noProof/>
                <w:sz w:val="28"/>
                <w:szCs w:val="28"/>
              </w:rPr>
              <w:t xml:space="preserve">- </w:t>
            </w:r>
            <w:r w:rsidRPr="0082039B">
              <w:rPr>
                <w:rFonts w:ascii="Times New Roman" w:hAnsi="Times New Roman" w:cs="Times New Roman"/>
                <w:bCs/>
                <w:sz w:val="28"/>
                <w:szCs w:val="28"/>
              </w:rPr>
              <w:t>переселение в 2019–2025 годах не менее</w:t>
            </w:r>
            <w:r>
              <w:rPr>
                <w:rFonts w:ascii="Times New Roman" w:hAnsi="Times New Roman" w:cs="Times New Roman"/>
                <w:bCs/>
                <w:sz w:val="28"/>
                <w:szCs w:val="28"/>
              </w:rPr>
              <w:t xml:space="preserve"> 19</w:t>
            </w:r>
            <w:r w:rsidRPr="0082039B">
              <w:rPr>
                <w:rFonts w:ascii="Times New Roman" w:hAnsi="Times New Roman" w:cs="Times New Roman"/>
                <w:bCs/>
                <w:sz w:val="28"/>
                <w:szCs w:val="28"/>
              </w:rPr>
              <w:t xml:space="preserve">                                         граждан из </w:t>
            </w:r>
            <w:r>
              <w:rPr>
                <w:rFonts w:ascii="Times New Roman" w:hAnsi="Times New Roman" w:cs="Times New Roman"/>
                <w:bCs/>
                <w:sz w:val="28"/>
                <w:szCs w:val="28"/>
              </w:rPr>
              <w:t>3</w:t>
            </w:r>
            <w:r w:rsidRPr="0082039B">
              <w:rPr>
                <w:rFonts w:ascii="Times New Roman" w:hAnsi="Times New Roman" w:cs="Times New Roman"/>
                <w:bCs/>
                <w:sz w:val="28"/>
                <w:szCs w:val="28"/>
              </w:rPr>
              <w:t xml:space="preserve"> многоквартирных аварийных жилых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 и подлежащим сносу в связи с физическим износом в процессе его эксплуатации</w:t>
            </w:r>
            <w:r w:rsidRPr="0082039B">
              <w:rPr>
                <w:rFonts w:ascii="Times New Roman" w:hAnsi="Times New Roman" w:cs="Times New Roman"/>
                <w:noProof/>
                <w:sz w:val="28"/>
                <w:szCs w:val="28"/>
              </w:rPr>
              <w:t>.</w:t>
            </w:r>
          </w:p>
        </w:tc>
      </w:tr>
      <w:tr w:rsidR="00F21F31" w:rsidTr="00A128E2">
        <w:trPr>
          <w:trHeight w:val="1054"/>
        </w:trPr>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Система организации контроля Программы</w:t>
            </w:r>
          </w:p>
        </w:tc>
        <w:tc>
          <w:tcPr>
            <w:tcW w:w="6662" w:type="dxa"/>
          </w:tcPr>
          <w:p w:rsidR="00F21F31" w:rsidRPr="0082039B"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Общий контроль за ходом исполнения Программы осуществляет зам. главы администрации района по оперативной работе.</w:t>
            </w:r>
          </w:p>
        </w:tc>
      </w:tr>
    </w:tbl>
    <w:p w:rsidR="00F21F31" w:rsidRPr="0082039B" w:rsidRDefault="00F21F31" w:rsidP="00F21F31">
      <w:pPr>
        <w:pStyle w:val="ConsPlusNormal"/>
        <w:keepNext/>
        <w:widowControl/>
        <w:suppressAutoHyphens/>
        <w:ind w:left="1429" w:firstLine="0"/>
        <w:rPr>
          <w:rFonts w:ascii="Times New Roman" w:hAnsi="Times New Roman" w:cs="Times New Roman"/>
          <w:sz w:val="28"/>
          <w:szCs w:val="28"/>
          <w:shd w:val="clear" w:color="auto" w:fill="FFFFFF"/>
        </w:rPr>
      </w:pPr>
    </w:p>
    <w:p w:rsidR="00F21F31" w:rsidRPr="0082039B" w:rsidRDefault="00F21F31" w:rsidP="00F21F31">
      <w:pPr>
        <w:pStyle w:val="ConsPlusNormal"/>
        <w:keepNext/>
        <w:widowControl/>
        <w:numPr>
          <w:ilvl w:val="0"/>
          <w:numId w:val="6"/>
        </w:numPr>
        <w:suppressAutoHyphens/>
        <w:jc w:val="center"/>
        <w:rPr>
          <w:rFonts w:ascii="Times New Roman" w:hAnsi="Times New Roman" w:cs="Times New Roman"/>
          <w:sz w:val="28"/>
          <w:szCs w:val="28"/>
          <w:shd w:val="clear" w:color="auto" w:fill="FFFFFF"/>
        </w:rPr>
      </w:pPr>
      <w:r w:rsidRPr="0082039B">
        <w:rPr>
          <w:rFonts w:ascii="Times New Roman" w:hAnsi="Times New Roman"/>
          <w:sz w:val="28"/>
          <w:szCs w:val="28"/>
        </w:rPr>
        <w:t xml:space="preserve"> </w:t>
      </w:r>
      <w:r w:rsidRPr="0082039B">
        <w:rPr>
          <w:rFonts w:ascii="Times New Roman" w:hAnsi="Times New Roman" w:cs="Times New Roman"/>
          <w:bCs/>
          <w:sz w:val="28"/>
          <w:szCs w:val="28"/>
        </w:rPr>
        <w:t>Содержание проблемы</w:t>
      </w:r>
    </w:p>
    <w:p w:rsidR="00F21F31" w:rsidRPr="0082039B" w:rsidRDefault="00F21F31" w:rsidP="00F21F31">
      <w:pPr>
        <w:pStyle w:val="ConsPlusNormal"/>
        <w:keepNext/>
        <w:widowControl/>
        <w:suppressAutoHyphens/>
        <w:ind w:left="1429" w:firstLine="0"/>
        <w:rPr>
          <w:rFonts w:ascii="Times New Roman" w:hAnsi="Times New Roman" w:cs="Times New Roman"/>
          <w:sz w:val="28"/>
          <w:szCs w:val="28"/>
          <w:shd w:val="clear" w:color="auto" w:fill="FFFFFF"/>
        </w:rPr>
      </w:pPr>
    </w:p>
    <w:p w:rsidR="00F21F31" w:rsidRPr="0082039B" w:rsidRDefault="00F21F31" w:rsidP="00F21F31">
      <w:pPr>
        <w:pStyle w:val="ConsPlusNormal"/>
        <w:keepNext/>
        <w:widowControl/>
        <w:suppressAutoHyphens/>
        <w:jc w:val="both"/>
        <w:rPr>
          <w:rFonts w:ascii="Times New Roman" w:hAnsi="Times New Roman" w:cs="Times New Roman"/>
          <w:sz w:val="28"/>
          <w:szCs w:val="28"/>
          <w:shd w:val="clear" w:color="auto" w:fill="FFFFFF"/>
        </w:rPr>
      </w:pPr>
      <w:proofErr w:type="gramStart"/>
      <w:r w:rsidRPr="0082039B">
        <w:rPr>
          <w:rFonts w:ascii="Times New Roman" w:hAnsi="Times New Roman" w:cs="Times New Roman"/>
          <w:sz w:val="28"/>
          <w:szCs w:val="28"/>
          <w:shd w:val="clear" w:color="auto" w:fill="FFFFFF"/>
        </w:rPr>
        <w:t xml:space="preserve">По данным администрации муниципального образования Рязановский сельсовет,  по состоянию на 1 января 2018 года общая площадь жилищного фонда муниципального образования составляет </w:t>
      </w:r>
      <w:r w:rsidRPr="00645B80">
        <w:rPr>
          <w:rFonts w:ascii="Times New Roman" w:hAnsi="Times New Roman" w:cs="Times New Roman"/>
          <w:sz w:val="28"/>
          <w:szCs w:val="28"/>
          <w:shd w:val="clear" w:color="auto" w:fill="FFFFFF"/>
        </w:rPr>
        <w:t>17,6 тыс. кв. метров, в том числе общая площадь многоквартирных домов 7,7 тыс.</w:t>
      </w:r>
      <w:r>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кв. метров, домов блокированной застройки – 6,9 тыс.</w:t>
      </w:r>
      <w:r>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кв. метров, частных (индивидуальных) домов – 9,9</w:t>
      </w:r>
      <w:r w:rsidRPr="0082039B">
        <w:rPr>
          <w:rFonts w:ascii="Times New Roman" w:hAnsi="Times New Roman" w:cs="Times New Roman"/>
          <w:color w:val="FF0000"/>
          <w:sz w:val="28"/>
          <w:szCs w:val="28"/>
          <w:shd w:val="clear" w:color="auto" w:fill="FFFFFF"/>
        </w:rPr>
        <w:t xml:space="preserve"> </w:t>
      </w:r>
      <w:r w:rsidRPr="0082039B">
        <w:rPr>
          <w:rFonts w:ascii="Times New Roman" w:hAnsi="Times New Roman" w:cs="Times New Roman"/>
          <w:sz w:val="28"/>
          <w:szCs w:val="28"/>
          <w:shd w:val="clear" w:color="auto" w:fill="FFFFFF"/>
        </w:rPr>
        <w:t xml:space="preserve">тыс. кв. метров. </w:t>
      </w:r>
      <w:proofErr w:type="gramEnd"/>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shd w:val="clear" w:color="auto" w:fill="FFFFFF"/>
        </w:rPr>
        <w:t xml:space="preserve">Аварийный фонд в общей площади жилищного фонда составляет </w:t>
      </w:r>
      <w:r w:rsidRPr="00645B80">
        <w:rPr>
          <w:rFonts w:ascii="Times New Roman" w:hAnsi="Times New Roman" w:cs="Times New Roman"/>
          <w:sz w:val="28"/>
          <w:szCs w:val="28"/>
          <w:shd w:val="clear" w:color="auto" w:fill="FFFFFF"/>
        </w:rPr>
        <w:t>6</w:t>
      </w:r>
      <w:r w:rsidRPr="0082039B">
        <w:rPr>
          <w:rFonts w:ascii="Times New Roman" w:hAnsi="Times New Roman" w:cs="Times New Roman"/>
          <w:sz w:val="28"/>
          <w:szCs w:val="28"/>
          <w:shd w:val="clear" w:color="auto" w:fill="FFFFFF"/>
        </w:rPr>
        <w:t xml:space="preserve"> процент</w:t>
      </w:r>
      <w:r>
        <w:rPr>
          <w:rFonts w:ascii="Times New Roman" w:hAnsi="Times New Roman" w:cs="Times New Roman"/>
          <w:sz w:val="28"/>
          <w:szCs w:val="28"/>
          <w:shd w:val="clear" w:color="auto" w:fill="FFFFFF"/>
        </w:rPr>
        <w:t>ов</w:t>
      </w:r>
      <w:r w:rsidRPr="0082039B">
        <w:rPr>
          <w:rFonts w:ascii="Times New Roman" w:hAnsi="Times New Roman" w:cs="Times New Roman"/>
          <w:sz w:val="28"/>
          <w:szCs w:val="28"/>
          <w:shd w:val="clear" w:color="auto" w:fill="FFFFFF"/>
        </w:rPr>
        <w:t xml:space="preserve">. </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rPr>
        <w:t xml:space="preserve">Аварийное жилье является проблемой муниципального образования. </w:t>
      </w:r>
      <w:r w:rsidRPr="0082039B">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региона. </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shd w:val="clear" w:color="auto" w:fill="FFFFFF"/>
        </w:rPr>
        <w:t>Задачу по обеспечению дальнейшего устойчивого сокращения непригодного для проживания жилищного фонда планируется решать</w:t>
      </w:r>
      <w:r>
        <w:rPr>
          <w:rFonts w:ascii="Times New Roman" w:hAnsi="Times New Roman" w:cs="Times New Roman"/>
          <w:sz w:val="28"/>
          <w:szCs w:val="28"/>
          <w:shd w:val="clear" w:color="auto" w:fill="FFFFFF"/>
        </w:rPr>
        <w:t xml:space="preserve"> в рамках национального проекта.</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 185-ФЗ, окажет положительное влияние на социальное благополучие, предотвратит угрозу жизни и </w:t>
      </w:r>
      <w:r w:rsidRPr="0082039B">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Программа подготовлена на основе анализа существующего технического состояния  многоквартирных домов,  находящихся  на территории муниципального образования, при условии соблюдения установленного законодательством Российской Федерации порядка признания таких домов </w:t>
      </w:r>
      <w:r w:rsidRPr="0082039B">
        <w:rPr>
          <w:rFonts w:ascii="Times New Roman" w:hAnsi="Times New Roman" w:cs="Times New Roman"/>
          <w:sz w:val="28"/>
          <w:szCs w:val="28"/>
        </w:rPr>
        <w:lastRenderedPageBreak/>
        <w:t xml:space="preserve">аварийными и подлежащими сносу и с учетом предложений муниципальных образований о выбранных гражданами способах реализации Программы. </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Перечень многоквартирных домов, признанных аварийными до 1 января 2017 года представлен в Приложении № 2 к Программе.</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представлен в Приложении № 3 к Программе. </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На основании информации, полученной в результате проведенной работы с гражданами, оценки рынка жилья, стоимости 1 кв. метра приобретения и строительства жилых помещений, наличия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w:t>
      </w:r>
      <w:proofErr w:type="gramStart"/>
      <w:r w:rsidRPr="0082039B">
        <w:rPr>
          <w:rFonts w:ascii="Times New Roman" w:hAnsi="Times New Roman" w:cs="Times New Roman"/>
          <w:sz w:val="28"/>
          <w:szCs w:val="28"/>
        </w:rPr>
        <w:t>переселения</w:t>
      </w:r>
      <w:proofErr w:type="gramEnd"/>
      <w:r w:rsidRPr="0082039B">
        <w:rPr>
          <w:rFonts w:ascii="Times New Roman" w:hAnsi="Times New Roman" w:cs="Times New Roman"/>
          <w:sz w:val="28"/>
          <w:szCs w:val="28"/>
        </w:rPr>
        <w:t xml:space="preserve"> и направить предложения уполномоченному органу. </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влечет обязанность органов местного самоуправления по изъятию жилых помещений в указанном доме у собственников в случае, если собственники сами в разумный срок не осуществили снос такого дома. </w:t>
      </w:r>
      <w:proofErr w:type="gramEnd"/>
    </w:p>
    <w:p w:rsidR="00F21F31" w:rsidRPr="0082039B" w:rsidRDefault="00F21F31" w:rsidP="00F21F31">
      <w:pPr>
        <w:suppressAutoHyphens/>
        <w:autoSpaceDE w:val="0"/>
        <w:autoSpaceDN w:val="0"/>
        <w:adjustRightInd w:val="0"/>
        <w:spacing w:after="0" w:line="240" w:lineRule="auto"/>
        <w:ind w:firstLine="709"/>
        <w:jc w:val="both"/>
        <w:rPr>
          <w:rStyle w:val="apple-style-span"/>
          <w:sz w:val="28"/>
          <w:szCs w:val="28"/>
        </w:rPr>
      </w:pPr>
      <w:r w:rsidRPr="0082039B">
        <w:rPr>
          <w:rFonts w:ascii="Times New Roman" w:hAnsi="Times New Roman" w:cs="Times New Roman"/>
          <w:sz w:val="28"/>
          <w:szCs w:val="28"/>
        </w:rPr>
        <w:t xml:space="preserve">В соответствии со статьями 86, 89 Жилищного кодекса Российской Федерации обязанность по обеспечению жилыми помещениями граждан, проживающих в жилых помещениях, занимаемых по договорам социального найма и расположенных в домах, подлежащих сносу, возложена на органы государственной власти или органы местного самоуправления, принявшие решение о сносе таких домов.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 равнозначными по общей </w:t>
      </w:r>
      <w:proofErr w:type="gramStart"/>
      <w:r w:rsidRPr="0082039B">
        <w:rPr>
          <w:rFonts w:ascii="Times New Roman" w:hAnsi="Times New Roman" w:cs="Times New Roman"/>
          <w:sz w:val="28"/>
          <w:szCs w:val="28"/>
        </w:rPr>
        <w:t>площади</w:t>
      </w:r>
      <w:proofErr w:type="gramEnd"/>
      <w:r w:rsidRPr="0082039B">
        <w:rPr>
          <w:rFonts w:ascii="Times New Roman" w:hAnsi="Times New Roman" w:cs="Times New Roman"/>
          <w:sz w:val="28"/>
          <w:szCs w:val="28"/>
        </w:rPr>
        <w:t xml:space="preserve"> ранее занимаемым жилым помещениям, отвечать установленным требованиям </w:t>
      </w:r>
      <w:r w:rsidRPr="00C70321">
        <w:rPr>
          <w:rFonts w:ascii="Times New Roman" w:hAnsi="Times New Roman" w:cs="Times New Roman"/>
          <w:sz w:val="28"/>
          <w:szCs w:val="28"/>
        </w:rPr>
        <w:t xml:space="preserve">и </w:t>
      </w:r>
      <w:r w:rsidRPr="00C70321">
        <w:rPr>
          <w:rStyle w:val="apple-style-span"/>
          <w:rFonts w:ascii="Times New Roman" w:hAnsi="Times New Roman"/>
          <w:sz w:val="28"/>
          <w:szCs w:val="28"/>
        </w:rPr>
        <w:t>могут  находиться по месту жительства граждан в границах населенного пункта, на территории которого расположено ранее занимаемое жилое помещение.</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sidRPr="0082039B">
        <w:rPr>
          <w:rFonts w:ascii="Times New Roman" w:hAnsi="Times New Roman" w:cs="Times New Roman"/>
          <w:sz w:val="28"/>
          <w:szCs w:val="28"/>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rsidR="00F21F31" w:rsidRPr="0082039B" w:rsidRDefault="00F21F31" w:rsidP="00F21F31">
      <w:pPr>
        <w:keepNext/>
        <w:suppressAutoHyphens/>
        <w:autoSpaceDE w:val="0"/>
        <w:autoSpaceDN w:val="0"/>
        <w:adjustRightInd w:val="0"/>
        <w:spacing w:after="0" w:line="240" w:lineRule="auto"/>
        <w:jc w:val="center"/>
        <w:rPr>
          <w:rFonts w:ascii="Times New Roman" w:hAnsi="Times New Roman" w:cs="Times New Roman"/>
          <w:bCs/>
          <w:sz w:val="28"/>
          <w:szCs w:val="28"/>
        </w:rPr>
      </w:pPr>
      <w:bookmarkStart w:id="0" w:name="sub_1200"/>
      <w:r w:rsidRPr="0082039B">
        <w:rPr>
          <w:rFonts w:ascii="Times New Roman" w:hAnsi="Times New Roman" w:cs="Times New Roman"/>
          <w:bCs/>
          <w:sz w:val="28"/>
          <w:szCs w:val="28"/>
          <w:lang w:val="en-US"/>
        </w:rPr>
        <w:lastRenderedPageBreak/>
        <w:t>II</w:t>
      </w:r>
      <w:r w:rsidRPr="0082039B">
        <w:rPr>
          <w:rFonts w:ascii="Times New Roman" w:hAnsi="Times New Roman" w:cs="Times New Roman"/>
          <w:bCs/>
          <w:sz w:val="28"/>
          <w:szCs w:val="28"/>
        </w:rPr>
        <w:t>. Основные цели и задачи Программы</w:t>
      </w:r>
      <w:bookmarkStart w:id="1" w:name="sub_1300"/>
      <w:bookmarkEnd w:id="0"/>
    </w:p>
    <w:p w:rsidR="00F21F31" w:rsidRPr="0082039B" w:rsidRDefault="00F21F31" w:rsidP="00F21F31">
      <w:pPr>
        <w:keepNext/>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F21F31" w:rsidRPr="0082039B" w:rsidRDefault="00F21F31" w:rsidP="00F21F31">
      <w:pPr>
        <w:keepNext/>
        <w:suppressAutoHyphens/>
        <w:autoSpaceDE w:val="0"/>
        <w:autoSpaceDN w:val="0"/>
        <w:adjustRightInd w:val="0"/>
        <w:spacing w:after="0" w:line="240" w:lineRule="auto"/>
        <w:ind w:firstLine="720"/>
        <w:jc w:val="both"/>
        <w:outlineLvl w:val="0"/>
        <w:rPr>
          <w:rFonts w:ascii="Times New Roman" w:hAnsi="Times New Roman" w:cs="Times New Roman"/>
          <w:sz w:val="28"/>
          <w:szCs w:val="28"/>
        </w:rPr>
      </w:pPr>
      <w:r w:rsidRPr="0082039B">
        <w:rPr>
          <w:rFonts w:ascii="Times New Roman" w:hAnsi="Times New Roman" w:cs="Times New Roman"/>
          <w:sz w:val="28"/>
          <w:szCs w:val="28"/>
        </w:rPr>
        <w:t>Основными целями Программы являются:</w:t>
      </w:r>
    </w:p>
    <w:p w:rsidR="00F21F31" w:rsidRPr="0082039B" w:rsidRDefault="00F21F31" w:rsidP="00F21F31">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82039B">
        <w:rPr>
          <w:rFonts w:ascii="Times New Roman" w:hAnsi="Times New Roman" w:cs="Times New Roman"/>
          <w:sz w:val="28"/>
          <w:szCs w:val="28"/>
        </w:rPr>
        <w:t xml:space="preserve">;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w:t>
      </w:r>
      <w:r w:rsidRPr="0082039B">
        <w:rPr>
          <w:rFonts w:ascii="Times New Roman" w:hAnsi="Times New Roman" w:cs="Times New Roman"/>
          <w:noProof/>
          <w:sz w:val="28"/>
          <w:szCs w:val="28"/>
        </w:rPr>
        <w:t>многоквартирных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создание безопасных и благоприятных условий проживания граждан;</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непрерывное планирование, заблаговременное проведение мероприятий, аправленных на информирование граждан и согласование с ними способов и иных условий переселения из аварийного жилищного фонда;</w:t>
      </w:r>
    </w:p>
    <w:p w:rsidR="00F21F31" w:rsidRPr="0082039B" w:rsidRDefault="00F21F31" w:rsidP="00F21F31">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эффективности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F21F31" w:rsidRPr="0082039B" w:rsidRDefault="00F21F31" w:rsidP="00F21F31">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Для достижения основных целей Программы необходимо решение следующих задач: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привлечение финансовой поддержки за счет средств Фонда;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регулирование отношений между Правительством Оренбургской области и </w:t>
      </w:r>
      <w:r w:rsidRPr="0082039B">
        <w:rPr>
          <w:rFonts w:ascii="Times New Roman" w:hAnsi="Times New Roman" w:cs="Times New Roman"/>
          <w:noProof/>
          <w:sz w:val="28"/>
          <w:szCs w:val="28"/>
        </w:rPr>
        <w:t>муниципальным образованием Рязановский сельсовет</w:t>
      </w:r>
      <w:r w:rsidRPr="0082039B">
        <w:rPr>
          <w:rFonts w:ascii="Times New Roman" w:eastAsia="Times New Roman" w:hAnsi="Times New Roman" w:cs="Times New Roman"/>
          <w:sz w:val="28"/>
          <w:szCs w:val="28"/>
        </w:rPr>
        <w:t xml:space="preserve"> Асекеевского района Оренбургской области</w:t>
      </w:r>
      <w:r w:rsidRPr="0082039B">
        <w:rPr>
          <w:rFonts w:ascii="Times New Roman" w:hAnsi="Times New Roman" w:cs="Times New Roman"/>
          <w:sz w:val="28"/>
          <w:szCs w:val="28"/>
        </w:rPr>
        <w:t>;</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F21F31" w:rsidRPr="00C70321" w:rsidRDefault="00F21F31" w:rsidP="00F21F31">
      <w:pPr>
        <w:widowControl w:val="0"/>
        <w:suppressAutoHyphens/>
        <w:spacing w:after="0" w:line="240" w:lineRule="auto"/>
        <w:ind w:firstLine="720"/>
        <w:jc w:val="both"/>
        <w:rPr>
          <w:rFonts w:ascii="Times New Roman" w:hAnsi="Times New Roman" w:cs="Times New Roman"/>
          <w:sz w:val="28"/>
          <w:szCs w:val="28"/>
        </w:rPr>
      </w:pPr>
      <w:r w:rsidRPr="00C70321">
        <w:rPr>
          <w:rStyle w:val="apple-style-span"/>
          <w:rFonts w:ascii="Times New Roman" w:hAnsi="Times New Roman"/>
          <w:sz w:val="28"/>
          <w:szCs w:val="2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C70321">
        <w:rPr>
          <w:rStyle w:val="apple-style-span"/>
          <w:rFonts w:ascii="Times New Roman" w:hAnsi="Times New Roman"/>
          <w:sz w:val="28"/>
          <w:szCs w:val="28"/>
        </w:rPr>
        <w:t>дств гр</w:t>
      </w:r>
      <w:proofErr w:type="gramEnd"/>
      <w:r w:rsidRPr="00C70321">
        <w:rPr>
          <w:rStyle w:val="apple-style-span"/>
          <w:rFonts w:ascii="Times New Roman" w:hAnsi="Times New Roman"/>
          <w:sz w:val="28"/>
          <w:szCs w:val="28"/>
        </w:rPr>
        <w:t xml:space="preserve">аждан и (или) юридических лиц), и (или) строительство многоквартирных домов </w:t>
      </w:r>
      <w:r w:rsidRPr="00C70321">
        <w:rPr>
          <w:rFonts w:ascii="Times New Roman" w:hAnsi="Times New Roman" w:cs="Times New Roman"/>
          <w:sz w:val="28"/>
          <w:szCs w:val="28"/>
        </w:rPr>
        <w:t xml:space="preserve">для переселения граждан из аварийного жилищного фонда;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Рекомендуемые требования к жилью, проектируемому (строящемуся) и приобретаемому в рамках Программы, представлены в приложении № 1 к Программе;</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определяется органами местного самоуправления.</w:t>
      </w: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p>
    <w:p w:rsidR="00F21F31" w:rsidRPr="0082039B" w:rsidRDefault="00F21F31" w:rsidP="00F21F31">
      <w:pPr>
        <w:widowControl w:val="0"/>
        <w:suppressAutoHyphens/>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III</w:t>
      </w:r>
      <w:r w:rsidRPr="0082039B">
        <w:rPr>
          <w:rFonts w:ascii="Times New Roman" w:hAnsi="Times New Roman" w:cs="Times New Roman"/>
          <w:bCs/>
          <w:sz w:val="28"/>
          <w:szCs w:val="28"/>
        </w:rPr>
        <w:t>. Срок и этапы реализации Программы</w:t>
      </w:r>
      <w:bookmarkEnd w:id="1"/>
    </w:p>
    <w:p w:rsidR="00F21F31" w:rsidRPr="0082039B" w:rsidRDefault="00F21F31" w:rsidP="00F21F31">
      <w:pPr>
        <w:widowControl w:val="0"/>
        <w:suppressAutoHyphens/>
        <w:spacing w:after="0" w:line="240" w:lineRule="auto"/>
        <w:ind w:firstLine="540"/>
        <w:rPr>
          <w:rFonts w:ascii="Times New Roman" w:hAnsi="Times New Roman" w:cs="Times New Roman"/>
          <w:sz w:val="28"/>
          <w:szCs w:val="28"/>
        </w:rPr>
      </w:pP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Срок реализации Программы – 2019–2025 годы. </w:t>
      </w: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Этапы реализации Программы:</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bookmarkStart w:id="2" w:name="sub_1400"/>
      <w:r w:rsidRPr="0082039B">
        <w:rPr>
          <w:rFonts w:ascii="Times New Roman" w:hAnsi="Times New Roman" w:cs="Times New Roman"/>
          <w:noProof/>
          <w:sz w:val="28"/>
          <w:szCs w:val="28"/>
        </w:rPr>
        <w:t>этап 2019 года – срок реализации до 31.12.2020</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2020 года – срок реализации до 31.12.2021</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2021 года – срок реализации до 31.12.2022</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2022 года – срок реализации до 31.12.2023</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2023 года – срок реализации до 31.12.2024</w:t>
      </w:r>
    </w:p>
    <w:p w:rsidR="00F21F31" w:rsidRPr="0082039B" w:rsidRDefault="00F21F31" w:rsidP="00F21F31">
      <w:pPr>
        <w:widowControl w:val="0"/>
        <w:suppressAutoHyphens/>
        <w:autoSpaceDE w:val="0"/>
        <w:autoSpaceDN w:val="0"/>
        <w:adjustRightInd w:val="0"/>
        <w:spacing w:after="0" w:line="240" w:lineRule="auto"/>
        <w:ind w:firstLine="709"/>
        <w:outlineLvl w:val="0"/>
        <w:rPr>
          <w:rFonts w:ascii="Times New Roman" w:hAnsi="Times New Roman" w:cs="Times New Roman"/>
          <w:noProof/>
          <w:sz w:val="28"/>
          <w:szCs w:val="28"/>
        </w:rPr>
      </w:pPr>
      <w:r w:rsidRPr="0082039B">
        <w:rPr>
          <w:rFonts w:ascii="Times New Roman" w:hAnsi="Times New Roman" w:cs="Times New Roman"/>
          <w:noProof/>
          <w:sz w:val="28"/>
          <w:szCs w:val="28"/>
        </w:rPr>
        <w:t>этап 2024 года – срок реализации до 01.09.2025</w:t>
      </w:r>
    </w:p>
    <w:p w:rsidR="00F21F31" w:rsidRPr="0082039B" w:rsidRDefault="00F21F31" w:rsidP="00F21F31">
      <w:pPr>
        <w:widowControl w:val="0"/>
        <w:suppressAutoHyphens/>
        <w:autoSpaceDE w:val="0"/>
        <w:autoSpaceDN w:val="0"/>
        <w:adjustRightInd w:val="0"/>
        <w:spacing w:after="0" w:line="240" w:lineRule="auto"/>
        <w:outlineLvl w:val="0"/>
        <w:rPr>
          <w:rFonts w:ascii="Times New Roman" w:hAnsi="Times New Roman" w:cs="Times New Roman"/>
          <w:b/>
          <w:bCs/>
          <w:sz w:val="28"/>
          <w:szCs w:val="28"/>
        </w:rPr>
      </w:pPr>
    </w:p>
    <w:p w:rsidR="00F21F31" w:rsidRPr="0082039B" w:rsidRDefault="00F21F31" w:rsidP="00F21F31">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IV</w:t>
      </w:r>
      <w:r w:rsidRPr="0082039B">
        <w:rPr>
          <w:rFonts w:ascii="Times New Roman" w:hAnsi="Times New Roman" w:cs="Times New Roman"/>
          <w:bCs/>
          <w:sz w:val="28"/>
          <w:szCs w:val="28"/>
        </w:rPr>
        <w:t>. Основные направления реализации Программы</w:t>
      </w:r>
      <w:bookmarkEnd w:id="2"/>
    </w:p>
    <w:p w:rsidR="00F21F31" w:rsidRPr="0082039B" w:rsidRDefault="00F21F31" w:rsidP="00F21F31">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Основными направлениями реализации Программы являются: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принятие решений и проведение мероприятий по переселению граждан из аварийного жилищного фонда за счет средств Фонда и обязательной доли финансирования за счет средств областного бюджета в соответствии с Жилищным кодексом Российской Федерации;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изъятие земельного участка,  на котором расположен многоквартирный дом, признанный до 1 января 2017 года в установленном порядке аварийным и подлежащим сносу в связи с физическим износом в процессе его эксплуатации, для муниципальных нужд в порядке, установленном законодательством Российской Федерации.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следующими способами: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предоставление жилых помещений путем заключения договоров мены взамен изымаемых жилых помещений (в соответствии с решениями, принятыми собственниками помещений в аварийных многоквартирных домах);</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предоставление гражданам других благоустроенных жилых помещений по договорам социального найма в связи с выселением в порядке, установленном статьями 86 и 89 Жилищного кодекса Российской Федерации.      </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Средства Фонда, средства долевого финансирования за счет средств областного бюджета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w:t>
      </w:r>
      <w:r w:rsidRPr="0082039B">
        <w:rPr>
          <w:rFonts w:ascii="Times New Roman" w:hAnsi="Times New Roman" w:cs="Times New Roman"/>
          <w:sz w:val="28"/>
          <w:szCs w:val="28"/>
        </w:rPr>
        <w:lastRenderedPageBreak/>
        <w:t>части 2 статьи 49 Градостроительного кодекса</w:t>
      </w:r>
      <w:proofErr w:type="gramEnd"/>
      <w:r w:rsidRPr="0082039B">
        <w:rPr>
          <w:rFonts w:ascii="Times New Roman" w:hAnsi="Times New Roman" w:cs="Times New Roman"/>
          <w:sz w:val="28"/>
          <w:szCs w:val="28"/>
        </w:rPr>
        <w:t xml:space="preserve">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При этом не допускается привлечение внебюджетных средств на строительство многоквартирных домов, указанных в пункте 2 части 2 статьи 49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средств областного бюджета и (или) средств местных бюджетов. </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Организационные мероприятия по реализации Программы предусматривают: </w:t>
      </w:r>
    </w:p>
    <w:p w:rsidR="00F21F31" w:rsidRPr="0082039B" w:rsidRDefault="00F21F31" w:rsidP="00F21F31">
      <w:pPr>
        <w:suppressAutoHyphens/>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организация и проведение министерством строительства, жилищно-коммунального и дорожного хозяйства Оренбургской области выборочных выездных проверок аварийных многоквартирных домов, сведения о которых представлены муниципальными образованиями, а также проверок документов, на основании которых было принято решение о признании многоквартирного дома аварийным и подлежащим сносу или реконструкции;</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выявление не завершенных строительством жилых домов с высокой степенью готовности с целью участия в долевом строительстве многоквартирных домов, организация строительства нового жилья, приобретение жилых помещений у застройщиков;</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установление очередности сноса аварийного жилищного фонда в соответствии с требованиями планируемого развития территорий;</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в том числе:</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а) официальные сайты исполнительных органов государственной власти Оренбургской области, органов местного самоуправления;</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б) официальные областные печатные издания, печатные издания органов местного самоуправления;</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 печатные издания, имеющие широкое распространение на территории Оренбургской области, органов местного самоуправления;</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г) сайты в информационно-коммуникационной сети «Интернет» и печатные издания ассоциаций товариществ собственников  и жилищно-строительных кооперативов, ассоциаций и (или) саморегулируемых организаций управляющих организаций;</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д) телевидение, радио и иные электронные средства массовой информации;</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е) справочные службы, организованные на постоянной основе в муниципальных образованиях;</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обеспечение переселения граждан из аварийных многоквартирных домов в </w:t>
      </w:r>
      <w:r w:rsidRPr="0082039B">
        <w:rPr>
          <w:rFonts w:ascii="Times New Roman" w:hAnsi="Times New Roman" w:cs="Times New Roman"/>
          <w:sz w:val="28"/>
          <w:szCs w:val="28"/>
        </w:rPr>
        <w:lastRenderedPageBreak/>
        <w:t>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осуществление сбора и обобщения информации о сносе жилых домов, не подлежащих капитальному ремонту или реконструкции,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 а также разработка механизма контроля за использованием освобожденных земельных участков. </w:t>
      </w:r>
      <w:proofErr w:type="gramEnd"/>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p>
    <w:p w:rsidR="00F21F31" w:rsidRPr="0082039B" w:rsidRDefault="00F21F31" w:rsidP="00F21F31">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V</w:t>
      </w:r>
      <w:r w:rsidRPr="0082039B">
        <w:rPr>
          <w:rFonts w:ascii="Times New Roman" w:hAnsi="Times New Roman" w:cs="Times New Roman"/>
          <w:bCs/>
          <w:sz w:val="28"/>
          <w:szCs w:val="28"/>
        </w:rPr>
        <w:t>. Механизм реализации Программы</w:t>
      </w:r>
    </w:p>
    <w:p w:rsidR="00F21F31" w:rsidRPr="0082039B" w:rsidRDefault="00F21F31" w:rsidP="00F21F31">
      <w:pPr>
        <w:widowControl w:val="0"/>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F21F31" w:rsidRPr="0082039B" w:rsidRDefault="00F21F31" w:rsidP="00F21F31">
      <w:pPr>
        <w:widowControl w:val="0"/>
        <w:suppressAutoHyphens/>
        <w:spacing w:after="0" w:line="240" w:lineRule="auto"/>
        <w:ind w:firstLine="720"/>
        <w:jc w:val="both"/>
        <w:rPr>
          <w:rFonts w:ascii="Times New Roman" w:hAnsi="Times New Roman" w:cs="Times New Roman"/>
          <w:noProof/>
          <w:sz w:val="28"/>
          <w:szCs w:val="28"/>
        </w:rPr>
      </w:pPr>
      <w:r w:rsidRPr="0082039B">
        <w:rPr>
          <w:rFonts w:ascii="Times New Roman" w:hAnsi="Times New Roman" w:cs="Times New Roman"/>
          <w:sz w:val="28"/>
          <w:szCs w:val="28"/>
        </w:rPr>
        <w:t xml:space="preserve">Заказчиком Программы выступает </w:t>
      </w:r>
      <w:r w:rsidRPr="0082039B">
        <w:rPr>
          <w:rFonts w:ascii="Times New Roman" w:hAnsi="Times New Roman" w:cs="Times New Roman"/>
          <w:noProof/>
          <w:sz w:val="28"/>
          <w:szCs w:val="28"/>
        </w:rPr>
        <w:t>администрация муниципального образования Рязановский сельсовет (далее – государственный заказчик Программы).</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noProof/>
          <w:sz w:val="28"/>
          <w:szCs w:val="28"/>
        </w:rPr>
        <w:t>Заказчик Программы</w:t>
      </w:r>
      <w:r w:rsidRPr="0082039B">
        <w:rPr>
          <w:rFonts w:ascii="Times New Roman" w:hAnsi="Times New Roman" w:cs="Times New Roman"/>
          <w:sz w:val="28"/>
          <w:szCs w:val="28"/>
        </w:rPr>
        <w:t xml:space="preserve"> разрабатывает в пределах своей компетенции необходимые правовые акты, осуществляет анализ и готовит предложения по рациональному и эффективному использованию финансовых ресурсов, предусмотренных на реализацию Программы.</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Программа реализуется на основе сформированных и утвержденных муниципальных адресных программ переселения граждан из аварийного жилищного фонда на 2019–2025 годы.</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В  Программе участвуют </w:t>
      </w:r>
      <w:r>
        <w:rPr>
          <w:rFonts w:ascii="Times New Roman" w:hAnsi="Times New Roman" w:cs="Times New Roman"/>
          <w:sz w:val="28"/>
          <w:szCs w:val="28"/>
        </w:rPr>
        <w:t>3</w:t>
      </w:r>
      <w:r w:rsidRPr="0082039B">
        <w:rPr>
          <w:rFonts w:ascii="Times New Roman" w:hAnsi="Times New Roman" w:cs="Times New Roman"/>
          <w:sz w:val="28"/>
          <w:szCs w:val="28"/>
        </w:rPr>
        <w:t xml:space="preserve"> </w:t>
      </w:r>
      <w:proofErr w:type="gramStart"/>
      <w:r w:rsidRPr="0082039B">
        <w:rPr>
          <w:rFonts w:ascii="Times New Roman" w:hAnsi="Times New Roman" w:cs="Times New Roman"/>
          <w:sz w:val="28"/>
          <w:szCs w:val="28"/>
        </w:rPr>
        <w:t>многоквартирных</w:t>
      </w:r>
      <w:proofErr w:type="gramEnd"/>
      <w:r w:rsidRPr="0082039B">
        <w:rPr>
          <w:rFonts w:ascii="Times New Roman" w:hAnsi="Times New Roman" w:cs="Times New Roman"/>
          <w:sz w:val="28"/>
          <w:szCs w:val="28"/>
        </w:rPr>
        <w:t xml:space="preserve"> дома:</w:t>
      </w:r>
    </w:p>
    <w:p w:rsidR="00F21F31" w:rsidRPr="00AE4135" w:rsidRDefault="00F21F31" w:rsidP="00F21F31">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10;</w:t>
      </w:r>
    </w:p>
    <w:p w:rsidR="00F21F31" w:rsidRPr="00AE4135" w:rsidRDefault="00F21F31" w:rsidP="00F21F31">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11</w:t>
      </w:r>
      <w:r w:rsidRPr="00AE4135">
        <w:rPr>
          <w:rFonts w:ascii="Times New Roman" w:hAnsi="Times New Roman" w:cs="Times New Roman"/>
          <w:sz w:val="28"/>
          <w:szCs w:val="28"/>
        </w:rPr>
        <w:t>;</w:t>
      </w:r>
    </w:p>
    <w:p w:rsidR="00F21F31" w:rsidRPr="00AE4135" w:rsidRDefault="00F21F31" w:rsidP="00F21F31">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9.</w:t>
      </w:r>
    </w:p>
    <w:p w:rsidR="00F21F31" w:rsidRPr="0082039B" w:rsidRDefault="00F21F31" w:rsidP="00F21F31">
      <w:pPr>
        <w:pStyle w:val="ConsPlusNormal"/>
        <w:suppressAutoHyphens/>
        <w:jc w:val="both"/>
        <w:rPr>
          <w:rFonts w:ascii="Times New Roman" w:hAnsi="Times New Roman" w:cs="Times New Roman"/>
          <w:bCs/>
          <w:sz w:val="28"/>
          <w:szCs w:val="28"/>
        </w:rPr>
      </w:pPr>
      <w:bookmarkStart w:id="3" w:name="sub_1401"/>
    </w:p>
    <w:p w:rsidR="00F21F31" w:rsidRDefault="00F21F31" w:rsidP="00F21F31">
      <w:pPr>
        <w:pStyle w:val="ConsPlusNormal"/>
        <w:suppressAutoHyphens/>
        <w:jc w:val="center"/>
        <w:rPr>
          <w:rFonts w:ascii="Times New Roman" w:hAnsi="Times New Roman" w:cs="Times New Roman"/>
          <w:sz w:val="28"/>
          <w:szCs w:val="28"/>
        </w:rPr>
      </w:pPr>
      <w:r w:rsidRPr="0082039B">
        <w:rPr>
          <w:rFonts w:ascii="Times New Roman" w:hAnsi="Times New Roman" w:cs="Times New Roman"/>
          <w:bCs/>
          <w:sz w:val="28"/>
          <w:szCs w:val="28"/>
          <w:lang w:val="en-US"/>
        </w:rPr>
        <w:t>VI</w:t>
      </w:r>
      <w:r w:rsidRPr="0082039B">
        <w:rPr>
          <w:rFonts w:ascii="Times New Roman" w:hAnsi="Times New Roman" w:cs="Times New Roman"/>
          <w:bCs/>
          <w:sz w:val="28"/>
          <w:szCs w:val="28"/>
        </w:rPr>
        <w:t xml:space="preserve">. </w:t>
      </w:r>
      <w:r w:rsidRPr="0082039B">
        <w:rPr>
          <w:rFonts w:ascii="Times New Roman" w:hAnsi="Times New Roman" w:cs="Times New Roman"/>
          <w:sz w:val="28"/>
          <w:szCs w:val="28"/>
        </w:rPr>
        <w:t>Объемы и источники финансирования Программы</w:t>
      </w:r>
      <w:bookmarkEnd w:id="3"/>
    </w:p>
    <w:p w:rsidR="00F21F31" w:rsidRPr="0082039B" w:rsidRDefault="00F21F31" w:rsidP="00F21F31">
      <w:pPr>
        <w:pStyle w:val="ConsPlusNormal"/>
        <w:suppressAutoHyphens/>
        <w:jc w:val="center"/>
        <w:rPr>
          <w:rFonts w:ascii="Times New Roman" w:hAnsi="Times New Roman" w:cs="Times New Roman"/>
          <w:sz w:val="28"/>
          <w:szCs w:val="28"/>
        </w:rPr>
      </w:pPr>
    </w:p>
    <w:p w:rsidR="00F21F31" w:rsidRDefault="00F21F31" w:rsidP="00F21F31">
      <w:pPr>
        <w:keepNext/>
        <w:suppressAutoHyphens/>
        <w:autoSpaceDE w:val="0"/>
        <w:autoSpaceDN w:val="0"/>
        <w:adjustRightInd w:val="0"/>
        <w:spacing w:after="0" w:line="240" w:lineRule="auto"/>
        <w:ind w:firstLine="851"/>
        <w:jc w:val="both"/>
        <w:rPr>
          <w:rFonts w:ascii="Times New Roman" w:hAnsi="Times New Roman" w:cs="Times New Roman"/>
          <w:sz w:val="28"/>
          <w:szCs w:val="28"/>
        </w:rPr>
      </w:pPr>
      <w:bookmarkStart w:id="4" w:name="sub_1402"/>
      <w:r w:rsidRPr="0082039B">
        <w:rPr>
          <w:rFonts w:ascii="Times New Roman" w:hAnsi="Times New Roman" w:cs="Times New Roman"/>
          <w:sz w:val="28"/>
          <w:szCs w:val="28"/>
        </w:rPr>
        <w:t xml:space="preserve">Общий прогнозный объем финансирования Программы в 2019 – 2025 годах составляет </w:t>
      </w:r>
      <w:r w:rsidRPr="001544CA">
        <w:rPr>
          <w:rFonts w:ascii="Times New Roman" w:hAnsi="Times New Roman" w:cs="Times New Roman"/>
          <w:noProof/>
          <w:sz w:val="28"/>
          <w:szCs w:val="28"/>
        </w:rPr>
        <w:t xml:space="preserve">25 779 972,00 </w:t>
      </w:r>
      <w:r w:rsidRPr="0082039B">
        <w:rPr>
          <w:rFonts w:ascii="Times New Roman" w:hAnsi="Times New Roman" w:cs="Times New Roman"/>
          <w:sz w:val="28"/>
          <w:szCs w:val="28"/>
        </w:rPr>
        <w:t>рубл</w:t>
      </w:r>
      <w:r>
        <w:rPr>
          <w:rFonts w:ascii="Times New Roman" w:hAnsi="Times New Roman" w:cs="Times New Roman"/>
          <w:sz w:val="28"/>
          <w:szCs w:val="28"/>
        </w:rPr>
        <w:t>я</w:t>
      </w:r>
      <w:r w:rsidRPr="0082039B">
        <w:rPr>
          <w:rFonts w:ascii="Times New Roman" w:hAnsi="Times New Roman" w:cs="Times New Roman"/>
          <w:sz w:val="28"/>
          <w:szCs w:val="28"/>
        </w:rPr>
        <w:t xml:space="preserve">, в том числе: средства Фонда </w:t>
      </w:r>
      <w:r w:rsidRPr="001544CA">
        <w:rPr>
          <w:rFonts w:ascii="Times New Roman" w:hAnsi="Times New Roman" w:cs="Times New Roman"/>
          <w:noProof/>
          <w:sz w:val="28"/>
          <w:szCs w:val="28"/>
        </w:rPr>
        <w:t xml:space="preserve">24 748 773,00 </w:t>
      </w:r>
      <w:r w:rsidRPr="0082039B">
        <w:rPr>
          <w:rFonts w:ascii="Times New Roman" w:hAnsi="Times New Roman" w:cs="Times New Roman"/>
          <w:sz w:val="28"/>
          <w:szCs w:val="28"/>
        </w:rPr>
        <w:t xml:space="preserve"> рубля, средства областного бюджета</w:t>
      </w:r>
      <w:r>
        <w:rPr>
          <w:rFonts w:ascii="Times New Roman" w:hAnsi="Times New Roman" w:cs="Times New Roman"/>
          <w:sz w:val="28"/>
          <w:szCs w:val="28"/>
        </w:rPr>
        <w:t xml:space="preserve"> </w:t>
      </w:r>
      <w:r w:rsidRPr="001544CA">
        <w:rPr>
          <w:rFonts w:ascii="Times New Roman" w:hAnsi="Times New Roman" w:cs="Times New Roman"/>
          <w:noProof/>
          <w:sz w:val="28"/>
          <w:szCs w:val="28"/>
        </w:rPr>
        <w:t xml:space="preserve">1 020 887,00 </w:t>
      </w:r>
      <w:r w:rsidRPr="0082039B">
        <w:rPr>
          <w:rFonts w:ascii="Times New Roman" w:hAnsi="Times New Roman" w:cs="Times New Roman"/>
          <w:sz w:val="28"/>
          <w:szCs w:val="28"/>
        </w:rPr>
        <w:t xml:space="preserve">рублей, средства местного бюджета </w:t>
      </w:r>
      <w:r w:rsidRPr="001544CA">
        <w:rPr>
          <w:rFonts w:ascii="Times New Roman" w:hAnsi="Times New Roman" w:cs="Times New Roman"/>
          <w:noProof/>
          <w:sz w:val="28"/>
          <w:szCs w:val="28"/>
        </w:rPr>
        <w:t xml:space="preserve">10 312,00 </w:t>
      </w:r>
      <w:r w:rsidRPr="0082039B">
        <w:rPr>
          <w:rFonts w:ascii="Times New Roman" w:hAnsi="Times New Roman" w:cs="Times New Roman"/>
          <w:sz w:val="28"/>
          <w:szCs w:val="28"/>
        </w:rPr>
        <w:t xml:space="preserve">рублей. </w:t>
      </w:r>
    </w:p>
    <w:p w:rsidR="00F21F31" w:rsidRPr="0082039B" w:rsidRDefault="00F21F31" w:rsidP="00F21F31">
      <w:pPr>
        <w:keepNext/>
        <w:suppressAutoHyphens/>
        <w:autoSpaceDE w:val="0"/>
        <w:autoSpaceDN w:val="0"/>
        <w:adjustRightInd w:val="0"/>
        <w:spacing w:after="0" w:line="240" w:lineRule="auto"/>
        <w:ind w:firstLine="851"/>
        <w:jc w:val="both"/>
        <w:rPr>
          <w:rFonts w:ascii="Times New Roman" w:hAnsi="Times New Roman" w:cs="Times New Roman"/>
          <w:spacing w:val="-2"/>
          <w:sz w:val="28"/>
          <w:szCs w:val="28"/>
        </w:rPr>
      </w:pPr>
      <w:proofErr w:type="gramStart"/>
      <w:r w:rsidRPr="0082039B">
        <w:rPr>
          <w:rFonts w:ascii="Times New Roman" w:hAnsi="Times New Roman" w:cs="Times New Roman"/>
          <w:spacing w:val="-2"/>
          <w:sz w:val="28"/>
          <w:szCs w:val="28"/>
        </w:rPr>
        <w:t>Объем финансовых средств, необходимых для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в рамках Программы рассчитан как сумма произведений расселяемой площади жилых помещений и стоимости 1 кв. метра общей площади жилого помещения, утвержденной приказом Министерства строительства и жилищно-коммунального хозяйства Российской</w:t>
      </w:r>
      <w:proofErr w:type="gramEnd"/>
      <w:r w:rsidRPr="0082039B">
        <w:rPr>
          <w:rFonts w:ascii="Times New Roman" w:hAnsi="Times New Roman" w:cs="Times New Roman"/>
          <w:spacing w:val="-2"/>
          <w:sz w:val="28"/>
          <w:szCs w:val="28"/>
        </w:rPr>
        <w:t xml:space="preserve"> Федерации об утверждении средней рыночной стоимости 1 кв. метра общей площади жилого помещения. </w:t>
      </w:r>
    </w:p>
    <w:p w:rsidR="00F21F31" w:rsidRPr="0082039B" w:rsidRDefault="00F21F31" w:rsidP="00F21F31">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pacing w:val="-2"/>
          <w:sz w:val="28"/>
          <w:szCs w:val="28"/>
        </w:rPr>
        <w:t xml:space="preserve">В </w:t>
      </w:r>
      <w:r w:rsidRPr="0082039B">
        <w:rPr>
          <w:rFonts w:ascii="Times New Roman" w:hAnsi="Times New Roman" w:cs="Times New Roman"/>
          <w:spacing w:val="-2"/>
          <w:sz w:val="28"/>
          <w:szCs w:val="28"/>
          <w:lang w:val="en-US"/>
        </w:rPr>
        <w:t>I</w:t>
      </w:r>
      <w:r w:rsidRPr="0082039B">
        <w:rPr>
          <w:rFonts w:ascii="Times New Roman" w:hAnsi="Times New Roman" w:cs="Times New Roman"/>
          <w:spacing w:val="-2"/>
          <w:sz w:val="28"/>
          <w:szCs w:val="28"/>
        </w:rPr>
        <w:t xml:space="preserve"> квартале 2019 года стоимость 1 кв. метра общей площади жилого помещения по Оренбургской области составила 34 410 рублей.</w:t>
      </w:r>
    </w:p>
    <w:p w:rsidR="00F21F31" w:rsidRPr="0082039B" w:rsidRDefault="00F21F31" w:rsidP="00F21F31">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z w:val="28"/>
          <w:szCs w:val="28"/>
          <w:shd w:val="clear" w:color="auto" w:fill="FFFFFF"/>
        </w:rPr>
        <w:t>Корректирующий коэффициент для муниципального образования  - 1.</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 xml:space="preserve">Распределение средств по этапам программы муниципальным образованиям на реализацию адресной программы «Переселение граждан муниципального образования </w:t>
      </w:r>
      <w:r w:rsidR="006F77CB">
        <w:rPr>
          <w:rFonts w:ascii="Times New Roman" w:hAnsi="Times New Roman" w:cs="Times New Roman"/>
          <w:sz w:val="28"/>
          <w:szCs w:val="28"/>
        </w:rPr>
        <w:t>Рязанов</w:t>
      </w:r>
      <w:r w:rsidRPr="0082039B">
        <w:rPr>
          <w:rFonts w:ascii="Times New Roman" w:hAnsi="Times New Roman" w:cs="Times New Roman"/>
          <w:sz w:val="28"/>
          <w:szCs w:val="28"/>
        </w:rPr>
        <w:t xml:space="preserve">ский сельсовет из аварийного жилищного фонда» на 2019–2025 годы, представлено в приложении № 4 к Программе.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p>
    <w:bookmarkEnd w:id="4"/>
    <w:p w:rsidR="00F21F31" w:rsidRPr="0082039B" w:rsidRDefault="00F21F31" w:rsidP="00F21F3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w:t>
      </w:r>
      <w:r w:rsidRPr="0082039B">
        <w:rPr>
          <w:rFonts w:ascii="Times New Roman" w:hAnsi="Times New Roman" w:cs="Times New Roman"/>
          <w:bCs/>
          <w:sz w:val="28"/>
          <w:szCs w:val="28"/>
        </w:rPr>
        <w:t>. Планируемые показатели реализации Программы</w:t>
      </w:r>
    </w:p>
    <w:p w:rsidR="00F21F31" w:rsidRPr="0082039B" w:rsidRDefault="00F21F31" w:rsidP="00F21F31">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F21F31" w:rsidRPr="0082039B" w:rsidRDefault="00F21F31" w:rsidP="00F21F31">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В ходе реализации Программы планируется обеспечить жилыми помещениями 19 граждан, проживающих в 3 многоквартирных домах, признанном до 1 января 2017 года в установленном порядке аварийным и подлежащим сносу в связи с физическим износом в процессе его эксплуатации, общей площадью 749,2 кв. метров.</w:t>
      </w:r>
    </w:p>
    <w:p w:rsidR="00F21F31" w:rsidRPr="0082039B" w:rsidRDefault="00F21F31" w:rsidP="00F21F31">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2039B">
        <w:rPr>
          <w:rFonts w:ascii="Times New Roman" w:hAnsi="Times New Roman" w:cs="Times New Roman"/>
          <w:bCs/>
          <w:sz w:val="28"/>
          <w:szCs w:val="28"/>
        </w:rPr>
        <w:t xml:space="preserve">Планируемые показатели переселения граждан из аварийного жилищного фонда, признанного таковым до 1 января 2017 года, в разрезе муниципальных образований представлены в приложении № 5 к Программе.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p>
    <w:p w:rsidR="00F21F31" w:rsidRPr="0082039B" w:rsidRDefault="00F21F31" w:rsidP="00F21F3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VIII</w:t>
      </w:r>
      <w:r w:rsidRPr="0082039B">
        <w:rPr>
          <w:rFonts w:ascii="Times New Roman" w:hAnsi="Times New Roman" w:cs="Times New Roman"/>
          <w:bCs/>
          <w:sz w:val="28"/>
          <w:szCs w:val="28"/>
        </w:rPr>
        <w:t>. Оценка эффективности и организация контроля</w:t>
      </w:r>
    </w:p>
    <w:p w:rsidR="00F21F31" w:rsidRPr="0082039B" w:rsidRDefault="00F21F31" w:rsidP="00F21F3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rPr>
        <w:t>за реализацией Программы</w:t>
      </w:r>
    </w:p>
    <w:p w:rsidR="00F21F31" w:rsidRPr="0082039B" w:rsidRDefault="00F21F31" w:rsidP="00F21F31">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rPr>
      </w:pP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Основным критерием эффективности реализации Программы, которая носит социальный характер, является количество семей, переселенных из аварийного жилищного фонда.</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Критериями эффективности расходования бюджетных средств и средств Фонда служат:</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объемы строительства (приобретения у застройщиков) жилищного фонда для муниципальных нужд;</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устойчивое сокращение аварийного жилищного фонда;</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комплексное освоение территории после ликвидации аварийного жилищного фонда.</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Заказчик Программы совместно с исполнителями основных мероприятий Программы обеспечивает согласованные действия по реализации Программы и осуществляет контроль за целевым и эффективным расходованием бюджетных средств.</w:t>
      </w:r>
    </w:p>
    <w:p w:rsidR="00F21F31" w:rsidRPr="0082039B" w:rsidRDefault="00F21F31" w:rsidP="00F21F31">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Орган местного самоуправления отчитываются перед Субъектом об использовании средств Фонда по формам, установленным государственным заказчиком Программы, ежемесячно, не позднее 1 числа месяца, следующего за отчетным периодом, и по итогам года – до 5 февраля года, следующего за отчетным периодом.</w:t>
      </w:r>
    </w:p>
    <w:p w:rsidR="00F21F31" w:rsidRPr="00FE7028" w:rsidRDefault="00F21F31" w:rsidP="00F21F31">
      <w:pPr>
        <w:spacing w:after="0" w:line="240" w:lineRule="auto"/>
        <w:ind w:firstLine="709"/>
        <w:jc w:val="both"/>
        <w:rPr>
          <w:rFonts w:ascii="Times New Roman" w:hAnsi="Times New Roman"/>
          <w:sz w:val="26"/>
          <w:szCs w:val="26"/>
        </w:rPr>
      </w:pPr>
    </w:p>
    <w:p w:rsidR="00F21F31" w:rsidRDefault="00F21F31" w:rsidP="00F21F31">
      <w:pPr>
        <w:spacing w:after="0" w:line="240" w:lineRule="auto"/>
        <w:rPr>
          <w:rFonts w:ascii="Times New Roman" w:hAnsi="Times New Roman" w:cs="Times New Roman"/>
          <w:sz w:val="28"/>
          <w:szCs w:val="28"/>
        </w:rPr>
      </w:pPr>
    </w:p>
    <w:p w:rsidR="00F21F31" w:rsidRDefault="00F21F31" w:rsidP="00F21F31">
      <w:pPr>
        <w:spacing w:after="0" w:line="240" w:lineRule="auto"/>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F21F31" w:rsidP="000901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901C9" w:rsidRDefault="000901C9" w:rsidP="000901C9">
      <w:pPr>
        <w:spacing w:after="0" w:line="240" w:lineRule="auto"/>
        <w:rPr>
          <w:rFonts w:ascii="Times New Roman" w:hAnsi="Times New Roman" w:cs="Times New Roman"/>
          <w:sz w:val="28"/>
          <w:szCs w:val="28"/>
        </w:rPr>
        <w:sectPr w:rsidR="000901C9" w:rsidSect="00AE4135">
          <w:pgSz w:w="11906" w:h="16838"/>
          <w:pgMar w:top="1135" w:right="707" w:bottom="709" w:left="1418" w:header="426" w:footer="4666" w:gutter="0"/>
          <w:cols w:space="708"/>
          <w:docGrid w:linePitch="360"/>
        </w:sectPr>
      </w:pPr>
    </w:p>
    <w:p w:rsidR="000901C9" w:rsidRPr="00F106B3" w:rsidRDefault="000901C9" w:rsidP="000901C9">
      <w:pPr>
        <w:pStyle w:val="Style2"/>
        <w:widowControl/>
        <w:suppressAutoHyphens/>
        <w:spacing w:line="240" w:lineRule="auto"/>
        <w:ind w:left="9214" w:right="-31"/>
        <w:jc w:val="both"/>
        <w:rPr>
          <w:rStyle w:val="FontStyle111"/>
          <w:b w:val="0"/>
          <w:sz w:val="24"/>
          <w:szCs w:val="22"/>
        </w:rPr>
      </w:pPr>
      <w:r w:rsidRPr="00F106B3">
        <w:rPr>
          <w:rStyle w:val="FontStyle111"/>
          <w:b w:val="0"/>
          <w:sz w:val="24"/>
          <w:szCs w:val="22"/>
        </w:rPr>
        <w:lastRenderedPageBreak/>
        <w:t xml:space="preserve">Приложение № 1 </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2019–2025 годы.</w:t>
      </w:r>
    </w:p>
    <w:p w:rsidR="000901C9" w:rsidRDefault="000901C9" w:rsidP="000901C9">
      <w:pPr>
        <w:pStyle w:val="Style2"/>
        <w:widowControl/>
        <w:suppressAutoHyphens/>
        <w:spacing w:line="240" w:lineRule="auto"/>
        <w:rPr>
          <w:rStyle w:val="FontStyle111"/>
          <w:b w:val="0"/>
          <w:sz w:val="22"/>
          <w:szCs w:val="22"/>
        </w:rPr>
      </w:pPr>
    </w:p>
    <w:p w:rsidR="000901C9" w:rsidRPr="00F106B3" w:rsidRDefault="000901C9" w:rsidP="000901C9">
      <w:pPr>
        <w:pStyle w:val="Style2"/>
        <w:widowControl/>
        <w:suppressAutoHyphens/>
        <w:spacing w:line="240" w:lineRule="auto"/>
        <w:rPr>
          <w:rStyle w:val="FontStyle111"/>
          <w:b w:val="0"/>
          <w:sz w:val="28"/>
          <w:szCs w:val="22"/>
        </w:rPr>
      </w:pPr>
      <w:r w:rsidRPr="00F106B3">
        <w:rPr>
          <w:rStyle w:val="FontStyle111"/>
          <w:sz w:val="28"/>
          <w:szCs w:val="22"/>
        </w:rPr>
        <w:t>Рекомендуемые требования к жилью, проектируемому, строящемуся или приобретаемому в рамках Программы</w:t>
      </w:r>
    </w:p>
    <w:p w:rsidR="000901C9" w:rsidRPr="00F106B3" w:rsidRDefault="000901C9" w:rsidP="000901C9">
      <w:pPr>
        <w:pStyle w:val="Style8"/>
        <w:widowControl/>
        <w:suppressAutoHyphens/>
        <w:spacing w:line="240" w:lineRule="auto"/>
        <w:rPr>
          <w:sz w:val="28"/>
          <w:szCs w:val="22"/>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51"/>
        <w:gridCol w:w="11765"/>
      </w:tblGrid>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 xml:space="preserve">№ </w:t>
            </w:r>
            <w:proofErr w:type="gramStart"/>
            <w:r w:rsidRPr="00D81DAC">
              <w:rPr>
                <w:rFonts w:ascii="Times New Roman" w:eastAsia="Calibri" w:hAnsi="Times New Roman" w:cs="Times New Roman"/>
              </w:rPr>
              <w:t>п</w:t>
            </w:r>
            <w:proofErr w:type="gramEnd"/>
            <w:r w:rsidRPr="00D81DAC">
              <w:rPr>
                <w:rFonts w:ascii="Times New Roman" w:eastAsia="Calibri" w:hAnsi="Times New Roman" w:cs="Times New Roman"/>
              </w:rPr>
              <w:t>/п</w:t>
            </w:r>
          </w:p>
        </w:tc>
        <w:tc>
          <w:tcPr>
            <w:tcW w:w="2951" w:type="dxa"/>
            <w:shd w:val="clear" w:color="auto" w:fill="auto"/>
          </w:tcPr>
          <w:p w:rsidR="000901C9" w:rsidRPr="00D81DAC" w:rsidRDefault="000901C9" w:rsidP="007B6A3D">
            <w:pPr>
              <w:suppressAutoHyphens/>
              <w:spacing w:after="0" w:line="240" w:lineRule="auto"/>
              <w:jc w:val="center"/>
              <w:rPr>
                <w:rStyle w:val="FontStyle113"/>
                <w:rFonts w:eastAsia="Calibri"/>
              </w:rPr>
            </w:pPr>
            <w:r w:rsidRPr="00D81DAC">
              <w:rPr>
                <w:rStyle w:val="FontStyle113"/>
                <w:rFonts w:eastAsia="Calibri"/>
              </w:rPr>
              <w:t>Наименование рекомендуемого требования</w:t>
            </w:r>
          </w:p>
        </w:tc>
        <w:tc>
          <w:tcPr>
            <w:tcW w:w="11765" w:type="dxa"/>
            <w:shd w:val="clear" w:color="auto" w:fill="auto"/>
          </w:tcPr>
          <w:p w:rsidR="000901C9" w:rsidRPr="00D81DAC" w:rsidRDefault="000901C9" w:rsidP="007B6A3D">
            <w:pPr>
              <w:suppressAutoHyphens/>
              <w:spacing w:after="0" w:line="240" w:lineRule="auto"/>
              <w:jc w:val="center"/>
              <w:rPr>
                <w:rFonts w:ascii="Times New Roman" w:eastAsia="Calibri" w:hAnsi="Times New Roman" w:cs="Times New Roman"/>
              </w:rPr>
            </w:pPr>
            <w:r w:rsidRPr="00D81DAC">
              <w:rPr>
                <w:rStyle w:val="FontStyle113"/>
                <w:rFonts w:eastAsia="Calibri"/>
              </w:rPr>
              <w:t>Содержание рекомендуемого требования</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1.</w:t>
            </w:r>
          </w:p>
        </w:tc>
        <w:tc>
          <w:tcPr>
            <w:tcW w:w="2951" w:type="dxa"/>
            <w:shd w:val="clear" w:color="auto" w:fill="auto"/>
          </w:tcPr>
          <w:p w:rsidR="000901C9" w:rsidRPr="00D81DAC" w:rsidRDefault="000901C9" w:rsidP="007B6A3D">
            <w:pPr>
              <w:pStyle w:val="Style79"/>
              <w:widowControl/>
              <w:suppressAutoHyphens/>
              <w:spacing w:line="240" w:lineRule="auto"/>
              <w:jc w:val="left"/>
              <w:rPr>
                <w:sz w:val="22"/>
                <w:szCs w:val="22"/>
              </w:rPr>
            </w:pPr>
            <w:r w:rsidRPr="00D81DAC">
              <w:rPr>
                <w:rStyle w:val="FontStyle113"/>
                <w:sz w:val="22"/>
                <w:szCs w:val="22"/>
              </w:rPr>
              <w:t>Требования к проектной документации на дом</w:t>
            </w:r>
          </w:p>
        </w:tc>
        <w:tc>
          <w:tcPr>
            <w:tcW w:w="11765" w:type="dxa"/>
            <w:shd w:val="clear" w:color="auto" w:fill="auto"/>
          </w:tcPr>
          <w:p w:rsidR="000901C9" w:rsidRPr="00D81DAC" w:rsidRDefault="000901C9" w:rsidP="007B6A3D">
            <w:pPr>
              <w:pStyle w:val="Style80"/>
              <w:widowControl/>
              <w:suppressAutoHyphens/>
              <w:spacing w:line="240" w:lineRule="auto"/>
              <w:ind w:left="34" w:firstLine="318"/>
              <w:rPr>
                <w:rStyle w:val="FontStyle113"/>
                <w:sz w:val="22"/>
                <w:szCs w:val="22"/>
              </w:rPr>
            </w:pPr>
            <w:proofErr w:type="gramStart"/>
            <w:r w:rsidRPr="00D81DAC">
              <w:rPr>
                <w:rStyle w:val="FontStyle113"/>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0901C9" w:rsidRPr="00D81DAC" w:rsidRDefault="000901C9" w:rsidP="007B6A3D">
            <w:pPr>
              <w:pStyle w:val="Style79"/>
              <w:widowControl/>
              <w:suppressAutoHyphens/>
              <w:spacing w:line="240" w:lineRule="auto"/>
              <w:ind w:left="34" w:firstLine="318"/>
              <w:jc w:val="both"/>
              <w:rPr>
                <w:rStyle w:val="FontStyle113"/>
                <w:sz w:val="22"/>
                <w:szCs w:val="22"/>
              </w:rPr>
            </w:pPr>
            <w:r w:rsidRPr="00D81DAC">
              <w:rPr>
                <w:rStyle w:val="FontStyle113"/>
                <w:sz w:val="22"/>
                <w:szCs w:val="22"/>
              </w:rPr>
              <w:t>Проектная документация разрабатывается в соответствии с требованиями:</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1) Федерального закона № 123-ФЗ от 22.07.2008 г. «Технический регламент о требованиях пожарной безопасности»;</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2) Федерального закона № 384-ФЗ от 30.12.2009 г. «Технический регламент о безопасности зданий и сооружений»;</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3) постановления Правительства Российской Федерации от 16.02.2008</w:t>
            </w:r>
            <w:r>
              <w:rPr>
                <w:rStyle w:val="FontStyle113"/>
                <w:sz w:val="22"/>
                <w:szCs w:val="22"/>
              </w:rPr>
              <w:t xml:space="preserve"> </w:t>
            </w:r>
            <w:r w:rsidRPr="00D81DAC">
              <w:rPr>
                <w:rStyle w:val="FontStyle113"/>
                <w:sz w:val="22"/>
                <w:szCs w:val="22"/>
              </w:rPr>
              <w:t xml:space="preserve">№ 87 «О составе разделов проектной документации и требованиях к их содержанию»; </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4) СП 42.13330.2016 «Градостроительство. Планировка и застройка городских и сельских поселений»;</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5)  СП 54.13330.2016 «Здания жилые многоквартирные»;</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6) СП 59.13330.2016 «Доступность зданий и сооружений для маломобильных групп населения»;</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7) СП 14.13330.2014 «Строительство в сейсмических районах»;</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8) СП 22.13330.2016 «Основания зданий и сооружений»;</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9) СП 2.13130.2012 «Системы противопожарной защиты. Обеспечение огнестойкости объектов защиты»;</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10)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11) СП 255.1325800 «Здания и сооружения. Правила эксплуатации. Общие положения».</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 xml:space="preserve">Оформление проектной документации осуществляется в соответствии с ГОСТ </w:t>
            </w:r>
            <w:proofErr w:type="gramStart"/>
            <w:r w:rsidRPr="00D81DAC">
              <w:rPr>
                <w:rStyle w:val="FontStyle113"/>
                <w:sz w:val="22"/>
                <w:szCs w:val="22"/>
              </w:rPr>
              <w:t>Р</w:t>
            </w:r>
            <w:proofErr w:type="gramEnd"/>
            <w:r w:rsidRPr="00D81DAC">
              <w:rPr>
                <w:rStyle w:val="FontStyle113"/>
                <w:sz w:val="22"/>
                <w:szCs w:val="22"/>
              </w:rPr>
              <w:t xml:space="preserve"> 21.1101-2013 «Основные требования к проектной и рабочей документации».</w:t>
            </w:r>
          </w:p>
          <w:p w:rsidR="000901C9" w:rsidRPr="00D81DAC" w:rsidRDefault="000901C9" w:rsidP="007B6A3D">
            <w:pPr>
              <w:pStyle w:val="Style83"/>
              <w:widowControl/>
              <w:tabs>
                <w:tab w:val="left" w:pos="1925"/>
                <w:tab w:val="left" w:pos="4402"/>
              </w:tabs>
              <w:suppressAutoHyphens/>
              <w:spacing w:line="240" w:lineRule="auto"/>
              <w:ind w:left="34" w:firstLine="318"/>
              <w:rPr>
                <w:rStyle w:val="FontStyle113"/>
                <w:sz w:val="22"/>
                <w:szCs w:val="22"/>
              </w:rPr>
            </w:pPr>
            <w:proofErr w:type="gramStart"/>
            <w:r w:rsidRPr="00D81DAC">
              <w:rPr>
                <w:rStyle w:val="FontStyle113"/>
                <w:sz w:val="22"/>
                <w:szCs w:val="22"/>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w:t>
            </w:r>
            <w:proofErr w:type="gramEnd"/>
            <w:r w:rsidRPr="00D81DAC">
              <w:rPr>
                <w:rStyle w:val="FontStyle113"/>
                <w:sz w:val="22"/>
                <w:szCs w:val="22"/>
              </w:rPr>
              <w:t xml:space="preserve"> В отношении проектной документации на строительство многоквартирного дома, построенного многоквартирного дома, в </w:t>
            </w:r>
            <w:r w:rsidRPr="00D81DAC">
              <w:rPr>
                <w:rStyle w:val="FontStyle113"/>
                <w:sz w:val="22"/>
                <w:szCs w:val="22"/>
              </w:rPr>
              <w:lastRenderedPageBreak/>
              <w:t>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законодательства.</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2.</w:t>
            </w:r>
          </w:p>
        </w:tc>
        <w:tc>
          <w:tcPr>
            <w:tcW w:w="2951" w:type="dxa"/>
            <w:shd w:val="clear" w:color="auto" w:fill="auto"/>
          </w:tcPr>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 xml:space="preserve">Требование к </w:t>
            </w:r>
            <w:proofErr w:type="gramStart"/>
            <w:r w:rsidRPr="00D81DAC">
              <w:rPr>
                <w:rStyle w:val="FontStyle113"/>
                <w:sz w:val="22"/>
                <w:szCs w:val="22"/>
              </w:rPr>
              <w:t>конструктивному</w:t>
            </w:r>
            <w:proofErr w:type="gramEnd"/>
            <w:r w:rsidRPr="00D81DAC">
              <w:rPr>
                <w:rStyle w:val="FontStyle113"/>
                <w:sz w:val="22"/>
                <w:szCs w:val="22"/>
              </w:rPr>
              <w:t>,</w:t>
            </w:r>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инженерному и технологическому</w:t>
            </w:r>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 xml:space="preserve">оснащению строящегося многоквартирного дома, введенного </w:t>
            </w:r>
            <w:proofErr w:type="gramStart"/>
            <w:r w:rsidRPr="00D81DAC">
              <w:rPr>
                <w:rStyle w:val="FontStyle113"/>
                <w:sz w:val="22"/>
                <w:szCs w:val="22"/>
              </w:rPr>
              <w:t>в</w:t>
            </w:r>
            <w:proofErr w:type="gramEnd"/>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 xml:space="preserve">эксплуатацию </w:t>
            </w:r>
            <w:proofErr w:type="gramStart"/>
            <w:r w:rsidRPr="00D81DAC">
              <w:rPr>
                <w:rStyle w:val="FontStyle113"/>
                <w:sz w:val="22"/>
                <w:szCs w:val="22"/>
              </w:rPr>
              <w:t>многоквартирного</w:t>
            </w:r>
            <w:proofErr w:type="gramEnd"/>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дома, в котором приобретается</w:t>
            </w:r>
          </w:p>
          <w:p w:rsidR="000901C9" w:rsidRPr="00D81DAC" w:rsidRDefault="000901C9" w:rsidP="007B6A3D">
            <w:pPr>
              <w:pStyle w:val="Style79"/>
              <w:widowControl/>
              <w:suppressAutoHyphens/>
              <w:spacing w:line="240" w:lineRule="auto"/>
              <w:jc w:val="left"/>
              <w:rPr>
                <w:rStyle w:val="FontStyle113"/>
                <w:sz w:val="22"/>
                <w:szCs w:val="22"/>
              </w:rPr>
            </w:pPr>
            <w:r w:rsidRPr="00D81DAC">
              <w:rPr>
                <w:rStyle w:val="FontStyle113"/>
                <w:sz w:val="22"/>
                <w:szCs w:val="22"/>
              </w:rPr>
              <w:t>готовое жилье</w:t>
            </w:r>
          </w:p>
        </w:tc>
        <w:tc>
          <w:tcPr>
            <w:tcW w:w="11765" w:type="dxa"/>
            <w:shd w:val="clear" w:color="auto" w:fill="auto"/>
          </w:tcPr>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в строящихся домах обеспечивается наличие: </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1) несущих строительных конструкций, выполненных из следующих материалов:</w:t>
            </w:r>
          </w:p>
          <w:p w:rsidR="000901C9" w:rsidRPr="00D81DAC" w:rsidRDefault="000901C9" w:rsidP="007B6A3D">
            <w:pPr>
              <w:pStyle w:val="Style85"/>
              <w:widowControl/>
              <w:tabs>
                <w:tab w:val="left" w:pos="1325"/>
              </w:tabs>
              <w:suppressAutoHyphens/>
              <w:spacing w:line="240" w:lineRule="auto"/>
              <w:ind w:firstLine="318"/>
              <w:jc w:val="both"/>
              <w:rPr>
                <w:rStyle w:val="FontStyle113"/>
                <w:sz w:val="22"/>
                <w:szCs w:val="22"/>
              </w:rPr>
            </w:pPr>
            <w:r w:rsidRPr="00D81DAC">
              <w:rPr>
                <w:rStyle w:val="FontStyle113"/>
                <w:sz w:val="22"/>
                <w:szCs w:val="22"/>
              </w:rPr>
              <w:t>а) 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0901C9" w:rsidRPr="00D81DAC" w:rsidRDefault="000901C9" w:rsidP="007B6A3D">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б) перекрытия – из сборных и монолитных железобетонных конструкций;</w:t>
            </w:r>
          </w:p>
          <w:p w:rsidR="000901C9" w:rsidRPr="00D81DAC" w:rsidRDefault="000901C9" w:rsidP="007B6A3D">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в) фундаменты – из сборных и монолитных железобетонных и каменных конструкций.</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Не рекомендуется строительство домов и приобретение жилья в домах, выполненных из легких стальных тонкостенных конструкций  (ЛСТК),</w:t>
            </w:r>
            <w:r>
              <w:rPr>
                <w:rStyle w:val="FontStyle113"/>
                <w:sz w:val="22"/>
                <w:szCs w:val="22"/>
              </w:rPr>
              <w:t xml:space="preserve"> </w:t>
            </w:r>
            <w:r w:rsidRPr="00D81DAC">
              <w:rPr>
                <w:rStyle w:val="FontStyle113"/>
                <w:sz w:val="22"/>
                <w:szCs w:val="22"/>
              </w:rPr>
              <w:t xml:space="preserve"> 81Р панелей, металлических сэндвич панелей;</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2)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3) санитарного узла (раздельного или совмещенного), который должен быть внутриквартирным и включать ванну, унитаз, раковину.</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4) внутридомовых инженерных систем, включая системы:</w:t>
            </w:r>
          </w:p>
          <w:p w:rsidR="000901C9" w:rsidRPr="00D81DAC" w:rsidRDefault="000901C9" w:rsidP="007B6A3D">
            <w:pPr>
              <w:pStyle w:val="Style7"/>
              <w:widowControl/>
              <w:suppressAutoHyphens/>
              <w:ind w:left="34" w:firstLine="318"/>
              <w:jc w:val="both"/>
              <w:rPr>
                <w:rStyle w:val="FontStyle113"/>
                <w:sz w:val="22"/>
                <w:szCs w:val="22"/>
              </w:rPr>
            </w:pPr>
            <w:r w:rsidRPr="00D81DAC">
              <w:rPr>
                <w:rStyle w:val="FontStyle113"/>
                <w:sz w:val="22"/>
                <w:szCs w:val="22"/>
              </w:rPr>
              <w:t>а) электроснабжения (с силовым и иным электрооборудованием в соответствии с</w:t>
            </w:r>
            <w:r w:rsidRPr="00D81DAC">
              <w:rPr>
                <w:sz w:val="22"/>
                <w:szCs w:val="22"/>
              </w:rPr>
              <w:t xml:space="preserve"> </w:t>
            </w:r>
            <w:r w:rsidRPr="00D81DAC">
              <w:rPr>
                <w:rStyle w:val="FontStyle113"/>
                <w:sz w:val="22"/>
                <w:szCs w:val="22"/>
              </w:rPr>
              <w:t>проектной документацией);</w:t>
            </w:r>
          </w:p>
          <w:p w:rsidR="000901C9" w:rsidRPr="00D81DAC" w:rsidRDefault="000901C9" w:rsidP="007B6A3D">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б) холодного водоснабжения;</w:t>
            </w:r>
          </w:p>
          <w:p w:rsidR="000901C9" w:rsidRPr="00D81DAC" w:rsidRDefault="000901C9" w:rsidP="007B6A3D">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в) водоотведения (канализации);</w:t>
            </w:r>
          </w:p>
          <w:p w:rsidR="000901C9" w:rsidRPr="00D81DAC" w:rsidRDefault="000901C9" w:rsidP="007B6A3D">
            <w:pPr>
              <w:pStyle w:val="Style26"/>
              <w:widowControl/>
              <w:tabs>
                <w:tab w:val="left" w:pos="3422"/>
                <w:tab w:val="left" w:pos="4637"/>
              </w:tabs>
              <w:suppressAutoHyphens/>
              <w:spacing w:line="240" w:lineRule="auto"/>
              <w:ind w:left="34" w:firstLine="318"/>
              <w:rPr>
                <w:rStyle w:val="FontStyle113"/>
                <w:sz w:val="22"/>
                <w:szCs w:val="22"/>
              </w:rPr>
            </w:pPr>
            <w:r w:rsidRPr="00D81DAC">
              <w:rPr>
                <w:rStyle w:val="FontStyle113"/>
                <w:sz w:val="22"/>
                <w:szCs w:val="22"/>
              </w:rPr>
              <w:t>г) газоснабжения (при наличии в соответствии с проектной документацией) с устройством сигнализаторов загазованности,</w:t>
            </w:r>
            <w:r>
              <w:rPr>
                <w:rStyle w:val="FontStyle113"/>
                <w:sz w:val="22"/>
                <w:szCs w:val="22"/>
              </w:rPr>
              <w:t xml:space="preserve"> </w:t>
            </w:r>
            <w:r w:rsidRPr="00D81DAC">
              <w:rPr>
                <w:rStyle w:val="FontStyle113"/>
                <w:sz w:val="22"/>
                <w:szCs w:val="22"/>
              </w:rPr>
              <w:t>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обслуживания, а также с установкой</w:t>
            </w:r>
            <w:r w:rsidRPr="00D81DAC">
              <w:rPr>
                <w:rStyle w:val="FontStyle113"/>
                <w:sz w:val="22"/>
                <w:szCs w:val="22"/>
              </w:rPr>
              <w:br/>
              <w:t>легкосбрасываемых оконных блоков (в соответствии с</w:t>
            </w:r>
            <w:r>
              <w:rPr>
                <w:rStyle w:val="FontStyle113"/>
                <w:sz w:val="22"/>
                <w:szCs w:val="22"/>
              </w:rPr>
              <w:t xml:space="preserve"> </w:t>
            </w:r>
            <w:r w:rsidRPr="00D81DAC">
              <w:rPr>
                <w:rStyle w:val="FontStyle113"/>
                <w:sz w:val="22"/>
                <w:szCs w:val="22"/>
              </w:rPr>
              <w:t>проектной документацией);</w:t>
            </w:r>
          </w:p>
          <w:p w:rsidR="000901C9" w:rsidRPr="00D81DAC" w:rsidRDefault="000901C9" w:rsidP="007B6A3D">
            <w:pPr>
              <w:pStyle w:val="Style26"/>
              <w:widowControl/>
              <w:tabs>
                <w:tab w:val="left" w:pos="1584"/>
                <w:tab w:val="left" w:pos="2069"/>
                <w:tab w:val="left" w:pos="4704"/>
              </w:tabs>
              <w:suppressAutoHyphens/>
              <w:spacing w:line="240" w:lineRule="auto"/>
              <w:ind w:left="34" w:firstLine="318"/>
              <w:rPr>
                <w:rStyle w:val="FontStyle113"/>
                <w:sz w:val="22"/>
                <w:szCs w:val="22"/>
              </w:rPr>
            </w:pPr>
            <w:r w:rsidRPr="00D81DAC">
              <w:rPr>
                <w:rStyle w:val="FontStyle113"/>
                <w:sz w:val="22"/>
                <w:szCs w:val="22"/>
              </w:rPr>
              <w:t>д) отопления (при отсутствии централизованного отопления и наличии газа рекомендуется установка коллективных или</w:t>
            </w:r>
            <w:r>
              <w:rPr>
                <w:rStyle w:val="FontStyle113"/>
                <w:sz w:val="22"/>
                <w:szCs w:val="22"/>
              </w:rPr>
              <w:t xml:space="preserve"> индивидуальных </w:t>
            </w:r>
            <w:r w:rsidRPr="00D81DAC">
              <w:rPr>
                <w:rStyle w:val="FontStyle113"/>
                <w:sz w:val="22"/>
                <w:szCs w:val="22"/>
              </w:rPr>
              <w:t>газовых котлов);</w:t>
            </w:r>
          </w:p>
          <w:p w:rsidR="000901C9" w:rsidRPr="00D81DAC" w:rsidRDefault="000901C9" w:rsidP="007B6A3D">
            <w:pPr>
              <w:pStyle w:val="Style26"/>
              <w:widowControl/>
              <w:tabs>
                <w:tab w:val="left" w:pos="1037"/>
              </w:tabs>
              <w:suppressAutoHyphens/>
              <w:spacing w:line="240" w:lineRule="auto"/>
              <w:ind w:left="34" w:firstLine="318"/>
              <w:rPr>
                <w:rStyle w:val="FontStyle113"/>
                <w:sz w:val="22"/>
                <w:szCs w:val="22"/>
              </w:rPr>
            </w:pPr>
            <w:r w:rsidRPr="00D81DAC">
              <w:rPr>
                <w:rStyle w:val="FontStyle113"/>
                <w:sz w:val="22"/>
                <w:szCs w:val="22"/>
              </w:rPr>
              <w:t>е) горячего водоснабжения;</w:t>
            </w:r>
          </w:p>
          <w:p w:rsidR="000901C9" w:rsidRPr="00D81DAC" w:rsidRDefault="000901C9" w:rsidP="007B6A3D">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ж) противопожарной безопасности (в соответствии с проектной документацией);</w:t>
            </w:r>
          </w:p>
          <w:p w:rsidR="000901C9" w:rsidRPr="00D81DAC" w:rsidRDefault="000901C9" w:rsidP="007B6A3D">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з) мусороудаления (при наличии в соответствии с проектной документацией);</w:t>
            </w:r>
          </w:p>
          <w:p w:rsidR="000901C9" w:rsidRPr="00D81DAC" w:rsidRDefault="000901C9" w:rsidP="007B6A3D">
            <w:pPr>
              <w:pStyle w:val="Style20"/>
              <w:widowControl/>
              <w:suppressAutoHyphens/>
              <w:spacing w:line="240" w:lineRule="auto"/>
              <w:ind w:firstLine="318"/>
              <w:jc w:val="both"/>
              <w:rPr>
                <w:rStyle w:val="FontStyle113"/>
                <w:sz w:val="22"/>
                <w:szCs w:val="22"/>
              </w:rPr>
            </w:pPr>
            <w:r w:rsidRPr="00D81DAC">
              <w:rPr>
                <w:rStyle w:val="FontStyle113"/>
                <w:sz w:val="22"/>
                <w:szCs w:val="22"/>
              </w:rPr>
              <w:t>5) локальных систем энергоснабжения (рекомендуется использовать в случае экономической целесообразности);</w:t>
            </w:r>
          </w:p>
          <w:p w:rsidR="000901C9" w:rsidRPr="00D81DAC" w:rsidRDefault="000901C9" w:rsidP="007B6A3D">
            <w:pPr>
              <w:pStyle w:val="Style20"/>
              <w:widowControl/>
              <w:tabs>
                <w:tab w:val="left" w:pos="2174"/>
                <w:tab w:val="left" w:pos="3163"/>
                <w:tab w:val="left" w:pos="5717"/>
              </w:tabs>
              <w:suppressAutoHyphens/>
              <w:spacing w:line="240" w:lineRule="auto"/>
              <w:ind w:firstLine="318"/>
              <w:jc w:val="both"/>
              <w:rPr>
                <w:rStyle w:val="FontStyle113"/>
                <w:sz w:val="22"/>
                <w:szCs w:val="22"/>
              </w:rPr>
            </w:pPr>
            <w:r w:rsidRPr="00D81DAC">
              <w:rPr>
                <w:rStyle w:val="FontStyle113"/>
                <w:sz w:val="22"/>
                <w:szCs w:val="22"/>
              </w:rPr>
              <w:t>6)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w:t>
            </w:r>
          </w:p>
          <w:p w:rsidR="000901C9" w:rsidRPr="00D81DAC" w:rsidRDefault="000901C9" w:rsidP="007B6A3D">
            <w:pPr>
              <w:pStyle w:val="Style26"/>
              <w:widowControl/>
              <w:tabs>
                <w:tab w:val="left" w:pos="1426"/>
              </w:tabs>
              <w:suppressAutoHyphens/>
              <w:spacing w:line="240" w:lineRule="auto"/>
              <w:ind w:left="34" w:firstLine="318"/>
              <w:rPr>
                <w:rStyle w:val="FontStyle113"/>
                <w:sz w:val="22"/>
                <w:szCs w:val="22"/>
              </w:rPr>
            </w:pPr>
            <w:r w:rsidRPr="00D81DAC">
              <w:rPr>
                <w:rStyle w:val="FontStyle113"/>
                <w:sz w:val="22"/>
                <w:szCs w:val="22"/>
              </w:rPr>
              <w:t>а) кабиной, предназначенной для пользования инвалидом на кресле-коляске с сопровождающим лицом;</w:t>
            </w:r>
          </w:p>
          <w:p w:rsidR="000901C9" w:rsidRPr="00D81DAC" w:rsidRDefault="000901C9" w:rsidP="007B6A3D">
            <w:pPr>
              <w:pStyle w:val="Style26"/>
              <w:widowControl/>
              <w:tabs>
                <w:tab w:val="left" w:pos="1426"/>
              </w:tabs>
              <w:suppressAutoHyphens/>
              <w:spacing w:line="240" w:lineRule="auto"/>
              <w:ind w:left="34" w:firstLine="318"/>
              <w:jc w:val="left"/>
              <w:rPr>
                <w:rStyle w:val="FontStyle113"/>
                <w:sz w:val="22"/>
                <w:szCs w:val="22"/>
              </w:rPr>
            </w:pPr>
            <w:r w:rsidRPr="00D81DAC">
              <w:rPr>
                <w:rStyle w:val="FontStyle113"/>
                <w:sz w:val="22"/>
                <w:szCs w:val="22"/>
              </w:rPr>
              <w:t>б) оборудованием для связи с диспетчером;</w:t>
            </w:r>
          </w:p>
          <w:p w:rsidR="000901C9" w:rsidRPr="00D81DAC" w:rsidRDefault="000901C9" w:rsidP="007B6A3D">
            <w:pPr>
              <w:pStyle w:val="Style26"/>
              <w:widowControl/>
              <w:tabs>
                <w:tab w:val="left" w:pos="1061"/>
              </w:tabs>
              <w:suppressAutoHyphens/>
              <w:spacing w:line="240" w:lineRule="auto"/>
              <w:ind w:left="34" w:firstLine="318"/>
              <w:jc w:val="left"/>
              <w:rPr>
                <w:rStyle w:val="FontStyle113"/>
                <w:sz w:val="22"/>
                <w:szCs w:val="22"/>
              </w:rPr>
            </w:pPr>
            <w:r w:rsidRPr="00D81DAC">
              <w:rPr>
                <w:rStyle w:val="FontStyle113"/>
                <w:sz w:val="22"/>
                <w:szCs w:val="22"/>
              </w:rPr>
              <w:t>в) аварийным освещением кабины лифта;</w:t>
            </w:r>
          </w:p>
          <w:p w:rsidR="000901C9" w:rsidRPr="00D81DAC" w:rsidRDefault="000901C9" w:rsidP="007B6A3D">
            <w:pPr>
              <w:pStyle w:val="Style80"/>
              <w:widowControl/>
              <w:suppressAutoHyphens/>
              <w:spacing w:line="240" w:lineRule="auto"/>
              <w:ind w:left="34" w:firstLine="318"/>
              <w:jc w:val="left"/>
              <w:rPr>
                <w:rStyle w:val="FontStyle113"/>
                <w:sz w:val="22"/>
                <w:szCs w:val="22"/>
              </w:rPr>
            </w:pPr>
            <w:r w:rsidRPr="00D81DAC">
              <w:rPr>
                <w:rStyle w:val="FontStyle113"/>
                <w:sz w:val="22"/>
                <w:szCs w:val="22"/>
              </w:rPr>
              <w:t>г) светодиодным   освещением кабины лифта в антивандальном исполнении;</w:t>
            </w:r>
          </w:p>
          <w:p w:rsidR="000901C9" w:rsidRPr="00D81DAC" w:rsidRDefault="000901C9" w:rsidP="007B6A3D">
            <w:pPr>
              <w:pStyle w:val="Style63"/>
              <w:widowControl/>
              <w:suppressAutoHyphens/>
              <w:spacing w:line="240" w:lineRule="auto"/>
              <w:ind w:left="34" w:firstLine="318"/>
              <w:jc w:val="both"/>
              <w:rPr>
                <w:rStyle w:val="FontStyle113"/>
                <w:sz w:val="22"/>
                <w:szCs w:val="22"/>
              </w:rPr>
            </w:pPr>
            <w:r w:rsidRPr="00D81DAC">
              <w:rPr>
                <w:rStyle w:val="FontStyle113"/>
                <w:sz w:val="22"/>
                <w:szCs w:val="22"/>
              </w:rPr>
              <w:t>д) панелью управления кабиной лифта в антивандальном исполнении;</w:t>
            </w:r>
          </w:p>
          <w:p w:rsidR="000901C9" w:rsidRPr="00D81DAC" w:rsidRDefault="000901C9" w:rsidP="007B6A3D">
            <w:pPr>
              <w:pStyle w:val="Style63"/>
              <w:widowControl/>
              <w:suppressAutoHyphens/>
              <w:spacing w:line="240" w:lineRule="auto"/>
              <w:ind w:left="34" w:firstLine="318"/>
              <w:jc w:val="both"/>
              <w:rPr>
                <w:rStyle w:val="FontStyle113"/>
                <w:sz w:val="22"/>
                <w:szCs w:val="22"/>
              </w:rPr>
            </w:pPr>
            <w:proofErr w:type="gramStart"/>
            <w:r w:rsidRPr="00D81DAC">
              <w:rPr>
                <w:rStyle w:val="FontStyle113"/>
                <w:sz w:val="22"/>
                <w:szCs w:val="22"/>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roofErr w:type="gramEnd"/>
          </w:p>
          <w:p w:rsidR="000901C9" w:rsidRPr="00D81DAC" w:rsidRDefault="000901C9" w:rsidP="007B6A3D">
            <w:pPr>
              <w:pStyle w:val="Style63"/>
              <w:widowControl/>
              <w:suppressAutoHyphens/>
              <w:spacing w:line="240" w:lineRule="auto"/>
              <w:ind w:left="10" w:firstLine="318"/>
              <w:jc w:val="both"/>
              <w:rPr>
                <w:rStyle w:val="FontStyle113"/>
                <w:sz w:val="22"/>
                <w:szCs w:val="22"/>
              </w:rPr>
            </w:pPr>
            <w:r w:rsidRPr="00D81DAC">
              <w:rPr>
                <w:rStyle w:val="FontStyle113"/>
                <w:sz w:val="22"/>
                <w:szCs w:val="22"/>
              </w:rPr>
              <w:lastRenderedPageBreak/>
              <w:t>8) оконных блоков со стеклопакетом класса энергоэффективности в соответствии с классом энергоэффективности дома;</w:t>
            </w:r>
          </w:p>
          <w:p w:rsidR="000901C9" w:rsidRPr="00D81DAC" w:rsidRDefault="000901C9" w:rsidP="007B6A3D">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 9)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10) при входах в подъезды </w:t>
            </w:r>
            <w:r>
              <w:rPr>
                <w:rStyle w:val="FontStyle113"/>
                <w:sz w:val="22"/>
                <w:szCs w:val="22"/>
              </w:rPr>
              <w:t>дома освещения с использованием</w:t>
            </w:r>
            <w:r w:rsidRPr="00D81DAC">
              <w:rPr>
                <w:rStyle w:val="FontStyle113"/>
                <w:sz w:val="22"/>
                <w:szCs w:val="22"/>
              </w:rPr>
              <w:t xml:space="preserve">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11) во входах в подвал (техническое подполье) дома металлических дверных блоков с замком, ручками и автодоводчиком;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12) отмостки из армированного бетона, асфальта, устроенной по всему   периметру дома и обеспечивающей отвод воды от фундаментов;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13) организованного водостока;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3.</w:t>
            </w:r>
          </w:p>
        </w:tc>
        <w:tc>
          <w:tcPr>
            <w:tcW w:w="2951" w:type="dxa"/>
            <w:shd w:val="clear" w:color="auto" w:fill="auto"/>
          </w:tcPr>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Требования к функциональному оснащению и отделке</w:t>
            </w:r>
          </w:p>
        </w:tc>
        <w:tc>
          <w:tcPr>
            <w:tcW w:w="11765" w:type="dxa"/>
            <w:shd w:val="clear" w:color="auto" w:fill="auto"/>
          </w:tcPr>
          <w:p w:rsidR="000901C9" w:rsidRPr="00D81DAC" w:rsidRDefault="000901C9" w:rsidP="007B6A3D">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81DAC">
              <w:rPr>
                <w:rStyle w:val="FontStyle113"/>
                <w:sz w:val="22"/>
                <w:szCs w:val="22"/>
              </w:rPr>
              <w:t>кроме</w:t>
            </w:r>
            <w:proofErr w:type="gramEnd"/>
            <w:r w:rsidRPr="00D81DAC">
              <w:rPr>
                <w:rStyle w:val="FontStyle113"/>
                <w:sz w:val="22"/>
                <w:szCs w:val="22"/>
              </w:rPr>
              <w:t xml:space="preserve"> подвального, цокольного, технического, мансардного и:</w:t>
            </w:r>
          </w:p>
          <w:p w:rsidR="000901C9" w:rsidRPr="00D81DAC" w:rsidRDefault="000901C9" w:rsidP="007B6A3D">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1) </w:t>
            </w:r>
            <w:proofErr w:type="gramStart"/>
            <w:r w:rsidRPr="00D81DAC">
              <w:rPr>
                <w:rStyle w:val="FontStyle113"/>
                <w:sz w:val="22"/>
                <w:szCs w:val="22"/>
              </w:rPr>
              <w:t>оборудованные</w:t>
            </w:r>
            <w:proofErr w:type="gramEnd"/>
            <w:r w:rsidRPr="00D81DAC">
              <w:rPr>
                <w:rStyle w:val="FontStyle113"/>
                <w:sz w:val="22"/>
                <w:szCs w:val="22"/>
              </w:rPr>
              <w:t xml:space="preserve"> подключенными к соответствующим внутридомовым инженерным системам внутриквартирными инженерными сетями в составе (не менее):</w:t>
            </w:r>
          </w:p>
          <w:p w:rsidR="000901C9" w:rsidRPr="00D81DAC" w:rsidRDefault="000901C9" w:rsidP="007B6A3D">
            <w:pPr>
              <w:pStyle w:val="Style26"/>
              <w:widowControl/>
              <w:tabs>
                <w:tab w:val="left" w:pos="1267"/>
              </w:tabs>
              <w:suppressAutoHyphens/>
              <w:spacing w:line="240" w:lineRule="auto"/>
              <w:ind w:left="34" w:firstLine="318"/>
              <w:jc w:val="left"/>
              <w:rPr>
                <w:rStyle w:val="FontStyle113"/>
                <w:sz w:val="22"/>
                <w:szCs w:val="22"/>
              </w:rPr>
            </w:pPr>
            <w:r w:rsidRPr="00D81DAC">
              <w:rPr>
                <w:rStyle w:val="FontStyle113"/>
                <w:sz w:val="22"/>
                <w:szCs w:val="22"/>
              </w:rPr>
              <w:t>а) электроснабжения с электрическим щитком с устройствами  защитного отключения;</w:t>
            </w:r>
          </w:p>
          <w:p w:rsidR="000901C9" w:rsidRPr="00D81DAC" w:rsidRDefault="000901C9" w:rsidP="007B6A3D">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б) холодного водоснабжения;</w:t>
            </w:r>
          </w:p>
          <w:p w:rsidR="000901C9" w:rsidRPr="00D81DAC" w:rsidRDefault="000901C9" w:rsidP="007B6A3D">
            <w:pPr>
              <w:pStyle w:val="Style26"/>
              <w:widowControl/>
              <w:tabs>
                <w:tab w:val="left" w:pos="2011"/>
                <w:tab w:val="left" w:pos="4032"/>
              </w:tabs>
              <w:suppressAutoHyphens/>
              <w:spacing w:line="240" w:lineRule="auto"/>
              <w:ind w:left="34" w:firstLine="284"/>
              <w:jc w:val="left"/>
              <w:rPr>
                <w:rStyle w:val="FontStyle113"/>
                <w:sz w:val="22"/>
                <w:szCs w:val="22"/>
              </w:rPr>
            </w:pPr>
            <w:r w:rsidRPr="00D81DAC">
              <w:rPr>
                <w:rStyle w:val="FontStyle113"/>
                <w:sz w:val="22"/>
                <w:szCs w:val="22"/>
              </w:rPr>
              <w:t>в) горячего водоснабжения (централизованного или автономного);</w:t>
            </w:r>
          </w:p>
          <w:p w:rsidR="000901C9" w:rsidRPr="00D81DAC" w:rsidRDefault="000901C9" w:rsidP="007B6A3D">
            <w:pPr>
              <w:pStyle w:val="Style26"/>
              <w:widowControl/>
              <w:tabs>
                <w:tab w:val="left" w:pos="1104"/>
              </w:tabs>
              <w:suppressAutoHyphens/>
              <w:spacing w:line="240" w:lineRule="auto"/>
              <w:ind w:left="34" w:firstLine="284"/>
              <w:jc w:val="left"/>
              <w:rPr>
                <w:rStyle w:val="FontStyle113"/>
                <w:sz w:val="22"/>
                <w:szCs w:val="22"/>
              </w:rPr>
            </w:pPr>
            <w:r w:rsidRPr="00D81DAC">
              <w:rPr>
                <w:rStyle w:val="FontStyle113"/>
                <w:sz w:val="22"/>
                <w:szCs w:val="22"/>
              </w:rPr>
              <w:t>г) водоотведения (канализации);</w:t>
            </w:r>
          </w:p>
          <w:p w:rsidR="000901C9" w:rsidRPr="00D81DAC" w:rsidRDefault="000901C9" w:rsidP="007B6A3D">
            <w:pPr>
              <w:pStyle w:val="Style26"/>
              <w:widowControl/>
              <w:tabs>
                <w:tab w:val="left" w:pos="1306"/>
              </w:tabs>
              <w:suppressAutoHyphens/>
              <w:spacing w:line="240" w:lineRule="auto"/>
              <w:ind w:left="34" w:firstLine="284"/>
              <w:jc w:val="left"/>
              <w:rPr>
                <w:rStyle w:val="FontStyle113"/>
                <w:sz w:val="22"/>
                <w:szCs w:val="22"/>
              </w:rPr>
            </w:pPr>
            <w:r w:rsidRPr="00D81DAC">
              <w:rPr>
                <w:rStyle w:val="FontStyle113"/>
                <w:sz w:val="22"/>
                <w:szCs w:val="22"/>
              </w:rPr>
              <w:t>д) отопления (централизованного или автономного);</w:t>
            </w:r>
          </w:p>
          <w:p w:rsidR="000901C9" w:rsidRPr="00D81DAC" w:rsidRDefault="000901C9" w:rsidP="007B6A3D">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е) вентиляции;</w:t>
            </w:r>
          </w:p>
          <w:p w:rsidR="000901C9" w:rsidRPr="00D81DAC" w:rsidRDefault="000901C9" w:rsidP="007B6A3D">
            <w:pPr>
              <w:pStyle w:val="Style26"/>
              <w:widowControl/>
              <w:tabs>
                <w:tab w:val="left" w:pos="1464"/>
                <w:tab w:val="left" w:pos="3466"/>
                <w:tab w:val="left" w:pos="4618"/>
              </w:tabs>
              <w:suppressAutoHyphens/>
              <w:spacing w:line="240" w:lineRule="auto"/>
              <w:ind w:left="34" w:firstLine="284"/>
              <w:rPr>
                <w:rStyle w:val="FontStyle113"/>
                <w:sz w:val="22"/>
                <w:szCs w:val="22"/>
              </w:rPr>
            </w:pPr>
            <w:r w:rsidRPr="00D81DAC">
              <w:rPr>
                <w:rStyle w:val="FontStyle113"/>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w:t>
            </w:r>
            <w:r>
              <w:rPr>
                <w:rStyle w:val="FontStyle113"/>
                <w:sz w:val="22"/>
                <w:szCs w:val="22"/>
              </w:rPr>
              <w:t xml:space="preserve">луживания, а также с установкой </w:t>
            </w:r>
            <w:r w:rsidRPr="00D81DAC">
              <w:rPr>
                <w:rStyle w:val="FontStyle113"/>
                <w:sz w:val="22"/>
                <w:szCs w:val="22"/>
              </w:rPr>
              <w:t>легко</w:t>
            </w:r>
            <w:r>
              <w:rPr>
                <w:rStyle w:val="FontStyle113"/>
                <w:sz w:val="22"/>
                <w:szCs w:val="22"/>
              </w:rPr>
              <w:t xml:space="preserve"> </w:t>
            </w:r>
            <w:r w:rsidRPr="00D81DAC">
              <w:rPr>
                <w:rStyle w:val="FontStyle113"/>
                <w:sz w:val="22"/>
                <w:szCs w:val="22"/>
              </w:rPr>
              <w:t>сбрасываемых оконных блоков (в соответствии с</w:t>
            </w:r>
            <w:r>
              <w:rPr>
                <w:rStyle w:val="FontStyle113"/>
                <w:sz w:val="22"/>
                <w:szCs w:val="22"/>
              </w:rPr>
              <w:t xml:space="preserve"> проектной докумен</w:t>
            </w:r>
            <w:r w:rsidRPr="00D81DAC">
              <w:rPr>
                <w:rStyle w:val="FontStyle113"/>
                <w:sz w:val="22"/>
                <w:szCs w:val="22"/>
              </w:rPr>
              <w:t>тацией);</w:t>
            </w:r>
          </w:p>
          <w:p w:rsidR="000901C9" w:rsidRPr="00D81DAC" w:rsidRDefault="000901C9" w:rsidP="007B6A3D">
            <w:pPr>
              <w:pStyle w:val="Style31"/>
              <w:widowControl/>
              <w:tabs>
                <w:tab w:val="left" w:pos="1109"/>
                <w:tab w:val="left" w:pos="3110"/>
                <w:tab w:val="left" w:pos="4171"/>
              </w:tabs>
              <w:suppressAutoHyphens/>
              <w:spacing w:line="240" w:lineRule="auto"/>
              <w:ind w:left="34" w:firstLine="284"/>
              <w:jc w:val="both"/>
              <w:rPr>
                <w:rStyle w:val="FontStyle113"/>
                <w:sz w:val="22"/>
                <w:szCs w:val="22"/>
              </w:rPr>
            </w:pPr>
            <w:proofErr w:type="gramStart"/>
            <w:r w:rsidRPr="00D81DAC">
              <w:rPr>
                <w:rStyle w:val="FontStyle113"/>
                <w:sz w:val="22"/>
                <w:szCs w:val="22"/>
              </w:rPr>
              <w:t>з) внесенными в Государственный реестр средств измерений,</w:t>
            </w:r>
            <w:r>
              <w:rPr>
                <w:rStyle w:val="FontStyle113"/>
                <w:sz w:val="22"/>
                <w:szCs w:val="22"/>
              </w:rPr>
              <w:t xml:space="preserve"> </w:t>
            </w:r>
            <w:r w:rsidRPr="00D81DAC">
              <w:rPr>
                <w:rStyle w:val="FontStyle113"/>
                <w:sz w:val="22"/>
                <w:szCs w:val="22"/>
              </w:rPr>
              <w:t>поверенным</w:t>
            </w:r>
            <w:r>
              <w:rPr>
                <w:rStyle w:val="FontStyle113"/>
                <w:sz w:val="22"/>
                <w:szCs w:val="22"/>
              </w:rPr>
              <w:t xml:space="preserve">и предприятиями-изготовителями, </w:t>
            </w:r>
            <w:r w:rsidRPr="00D81DAC">
              <w:rPr>
                <w:rStyle w:val="FontStyle113"/>
                <w:sz w:val="22"/>
                <w:szCs w:val="22"/>
              </w:rPr>
              <w:t>приня</w:t>
            </w:r>
            <w:r>
              <w:rPr>
                <w:rStyle w:val="FontStyle113"/>
                <w:sz w:val="22"/>
                <w:szCs w:val="22"/>
              </w:rPr>
              <w:t>тыми в эксплуатацию соответству</w:t>
            </w:r>
            <w:r w:rsidRPr="00D81DAC">
              <w:rPr>
                <w:rStyle w:val="FontStyle113"/>
                <w:sz w:val="22"/>
                <w:szCs w:val="22"/>
              </w:rPr>
              <w:t>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2) </w:t>
            </w:r>
            <w:proofErr w:type="gramStart"/>
            <w:r w:rsidRPr="00D81DAC">
              <w:rPr>
                <w:rStyle w:val="FontStyle113"/>
                <w:sz w:val="22"/>
                <w:szCs w:val="22"/>
              </w:rPr>
              <w:t>имеющие</w:t>
            </w:r>
            <w:proofErr w:type="gramEnd"/>
            <w:r w:rsidRPr="00D81DAC">
              <w:rPr>
                <w:rStyle w:val="FontStyle113"/>
                <w:sz w:val="22"/>
                <w:szCs w:val="22"/>
              </w:rPr>
              <w:t xml:space="preserve"> чистовую отделку «под ключ», в том числе:</w:t>
            </w:r>
          </w:p>
          <w:p w:rsidR="000901C9" w:rsidRPr="00D81DAC" w:rsidRDefault="000901C9" w:rsidP="007B6A3D">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а) входную утепленную дверь с замком, ручками и дверным глазком;</w:t>
            </w:r>
          </w:p>
          <w:p w:rsidR="000901C9" w:rsidRPr="00D81DAC" w:rsidRDefault="000901C9" w:rsidP="007B6A3D">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б) межкомнатные двери с наличниками и ручками;</w:t>
            </w:r>
          </w:p>
          <w:p w:rsidR="000901C9" w:rsidRPr="00D81DAC" w:rsidRDefault="000901C9" w:rsidP="007B6A3D">
            <w:pPr>
              <w:pStyle w:val="Style26"/>
              <w:widowControl/>
              <w:tabs>
                <w:tab w:val="left" w:pos="1315"/>
                <w:tab w:val="left" w:pos="3605"/>
                <w:tab w:val="left" w:pos="4930"/>
              </w:tabs>
              <w:suppressAutoHyphens/>
              <w:spacing w:line="240" w:lineRule="auto"/>
              <w:ind w:left="-108" w:firstLine="459"/>
              <w:rPr>
                <w:rStyle w:val="FontStyle113"/>
                <w:sz w:val="22"/>
                <w:szCs w:val="22"/>
              </w:rPr>
            </w:pPr>
            <w:r w:rsidRPr="00D81DAC">
              <w:rPr>
                <w:rStyle w:val="FontStyle113"/>
                <w:sz w:val="22"/>
                <w:szCs w:val="22"/>
              </w:rPr>
              <w:t>в) оконные блоки со стеклопакет</w:t>
            </w:r>
            <w:r>
              <w:rPr>
                <w:rStyle w:val="FontStyle113"/>
                <w:sz w:val="22"/>
                <w:szCs w:val="22"/>
              </w:rPr>
              <w:t xml:space="preserve">ом класса энергоэффективности в </w:t>
            </w:r>
            <w:r w:rsidRPr="00D81DAC">
              <w:rPr>
                <w:rStyle w:val="FontStyle113"/>
                <w:sz w:val="22"/>
                <w:szCs w:val="22"/>
              </w:rPr>
              <w:t>соответствии с классом энергоэффективности дома;</w:t>
            </w:r>
          </w:p>
          <w:p w:rsidR="000901C9" w:rsidRPr="00D81DAC" w:rsidRDefault="000901C9" w:rsidP="007B6A3D">
            <w:pPr>
              <w:pStyle w:val="Style26"/>
              <w:widowControl/>
              <w:tabs>
                <w:tab w:val="left" w:pos="1090"/>
              </w:tabs>
              <w:suppressAutoHyphens/>
              <w:spacing w:line="240" w:lineRule="auto"/>
              <w:ind w:left="-108" w:firstLine="459"/>
              <w:jc w:val="left"/>
              <w:rPr>
                <w:rStyle w:val="FontStyle113"/>
                <w:sz w:val="22"/>
                <w:szCs w:val="22"/>
              </w:rPr>
            </w:pPr>
            <w:r w:rsidRPr="00D81DAC">
              <w:rPr>
                <w:rStyle w:val="FontStyle113"/>
                <w:sz w:val="22"/>
                <w:szCs w:val="22"/>
              </w:rPr>
              <w:lastRenderedPageBreak/>
              <w:t>г) вентиляционные решетки;</w:t>
            </w:r>
          </w:p>
          <w:p w:rsidR="000901C9" w:rsidRPr="00D81DAC" w:rsidRDefault="000901C9" w:rsidP="007B6A3D">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д) подвесные крюки для потолочных осветительных приборов во всех помещениях квартиры;</w:t>
            </w:r>
          </w:p>
          <w:p w:rsidR="000901C9" w:rsidRPr="00D81DAC" w:rsidRDefault="000901C9" w:rsidP="007B6A3D">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 xml:space="preserve">е) </w:t>
            </w:r>
            <w:proofErr w:type="gramStart"/>
            <w:r w:rsidRPr="00D81DAC">
              <w:rPr>
                <w:rStyle w:val="FontStyle113"/>
                <w:sz w:val="22"/>
                <w:szCs w:val="22"/>
              </w:rPr>
              <w:t>установленные</w:t>
            </w:r>
            <w:proofErr w:type="gramEnd"/>
            <w:r w:rsidRPr="00D81DAC">
              <w:rPr>
                <w:rStyle w:val="FontStyle113"/>
                <w:sz w:val="22"/>
                <w:szCs w:val="22"/>
              </w:rPr>
              <w:t xml:space="preserve"> и подключенные к соответствующим внутриквартирным инженерным сетям:</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звонковую сигнализацию (в соответствии с проектной документацией);</w:t>
            </w:r>
          </w:p>
          <w:p w:rsidR="000901C9" w:rsidRPr="00D81DAC" w:rsidRDefault="000901C9" w:rsidP="007B6A3D">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мойку со смесителем и с сифоном; </w:t>
            </w:r>
          </w:p>
          <w:p w:rsidR="000901C9" w:rsidRPr="00D81DAC" w:rsidRDefault="000901C9" w:rsidP="007B6A3D">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умывальник со смесителем и с сифоном;</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унитаз с сиденьем и сливным бачком;</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ванну с заземлением, со смесителем и с сифоном;</w:t>
            </w:r>
          </w:p>
          <w:p w:rsidR="000901C9" w:rsidRPr="00D81DAC" w:rsidRDefault="000901C9" w:rsidP="007B6A3D">
            <w:pPr>
              <w:pStyle w:val="Style17"/>
              <w:widowControl/>
              <w:tabs>
                <w:tab w:val="left" w:pos="3979"/>
              </w:tabs>
              <w:suppressAutoHyphens/>
              <w:spacing w:line="240" w:lineRule="auto"/>
              <w:ind w:left="-108" w:firstLine="459"/>
              <w:jc w:val="left"/>
              <w:rPr>
                <w:rStyle w:val="FontStyle113"/>
                <w:sz w:val="22"/>
                <w:szCs w:val="22"/>
              </w:rPr>
            </w:pPr>
            <w:r w:rsidRPr="00D81DAC">
              <w:rPr>
                <w:rStyle w:val="FontStyle113"/>
                <w:sz w:val="22"/>
                <w:szCs w:val="22"/>
              </w:rPr>
              <w:t xml:space="preserve"> одно-, </w:t>
            </w:r>
            <w:proofErr w:type="gramStart"/>
            <w:r w:rsidRPr="00D81DAC">
              <w:rPr>
                <w:rStyle w:val="FontStyle113"/>
                <w:sz w:val="22"/>
                <w:szCs w:val="22"/>
              </w:rPr>
              <w:t>двухклавишные</w:t>
            </w:r>
            <w:proofErr w:type="gramEnd"/>
            <w:r w:rsidRPr="00D81DAC">
              <w:rPr>
                <w:rStyle w:val="FontStyle113"/>
                <w:sz w:val="22"/>
                <w:szCs w:val="22"/>
              </w:rPr>
              <w:t xml:space="preserve"> электровыключатели;</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электророзетки;</w:t>
            </w:r>
          </w:p>
          <w:p w:rsidR="000901C9" w:rsidRPr="00D81DAC" w:rsidRDefault="000901C9" w:rsidP="007B6A3D">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выпуски электропроводки и патроны во всех помещениях квартиры;</w:t>
            </w:r>
          </w:p>
          <w:p w:rsidR="000901C9" w:rsidRPr="00D81DAC" w:rsidRDefault="000901C9" w:rsidP="007B6A3D">
            <w:pPr>
              <w:pStyle w:val="Style20"/>
              <w:widowControl/>
              <w:suppressAutoHyphens/>
              <w:spacing w:line="240" w:lineRule="auto"/>
              <w:ind w:left="-108" w:firstLine="459"/>
              <w:jc w:val="both"/>
              <w:rPr>
                <w:rStyle w:val="FontStyle113"/>
                <w:sz w:val="22"/>
                <w:szCs w:val="22"/>
              </w:rPr>
            </w:pPr>
            <w:r w:rsidRPr="00D81DAC">
              <w:rPr>
                <w:rStyle w:val="FontStyle113"/>
                <w:sz w:val="22"/>
                <w:szCs w:val="22"/>
              </w:rPr>
              <w:t xml:space="preserve"> газовую или электрическую плиту (в соответствии с проектным решением);</w:t>
            </w:r>
          </w:p>
          <w:p w:rsidR="000901C9" w:rsidRPr="00D81DAC" w:rsidRDefault="000901C9" w:rsidP="007B6A3D">
            <w:pPr>
              <w:pStyle w:val="Style63"/>
              <w:widowControl/>
              <w:suppressAutoHyphens/>
              <w:spacing w:line="240" w:lineRule="auto"/>
              <w:ind w:left="34" w:firstLine="284"/>
              <w:jc w:val="both"/>
              <w:rPr>
                <w:rStyle w:val="FontStyle113"/>
                <w:sz w:val="22"/>
                <w:szCs w:val="22"/>
              </w:rPr>
            </w:pPr>
            <w:r w:rsidRPr="00D81DAC">
              <w:rPr>
                <w:rStyle w:val="FontStyle113"/>
                <w:sz w:val="22"/>
                <w:szCs w:val="22"/>
              </w:rPr>
              <w:t xml:space="preserve"> </w:t>
            </w:r>
            <w:proofErr w:type="gramStart"/>
            <w:r w:rsidRPr="00D81DAC">
              <w:rPr>
                <w:rStyle w:val="FontStyle113"/>
                <w:sz w:val="22"/>
                <w:szCs w:val="22"/>
              </w:rPr>
              <w:t>радиаторы</w:t>
            </w:r>
            <w:r w:rsidRPr="00D81DAC">
              <w:rPr>
                <w:rStyle w:val="FontStyle113"/>
                <w:sz w:val="22"/>
                <w:szCs w:val="22"/>
              </w:rPr>
              <w:tab/>
              <w:t>отопления</w:t>
            </w:r>
            <w:r>
              <w:rPr>
                <w:rStyle w:val="FontStyle113"/>
                <w:sz w:val="22"/>
                <w:szCs w:val="22"/>
              </w:rPr>
              <w:t xml:space="preserve"> </w:t>
            </w:r>
            <w:r w:rsidRPr="00D81DAC">
              <w:rPr>
                <w:rStyle w:val="FontStyle113"/>
                <w:sz w:val="22"/>
                <w:szCs w:val="22"/>
              </w:rPr>
              <w:t>с терморегуляторами (при технологической возможности в соответствии с проектной документацией), а при</w:t>
            </w:r>
            <w:r>
              <w:rPr>
                <w:rStyle w:val="FontStyle113"/>
                <w:sz w:val="22"/>
                <w:szCs w:val="22"/>
              </w:rPr>
              <w:t xml:space="preserve"> </w:t>
            </w:r>
            <w:r w:rsidRPr="00D81DAC">
              <w:rPr>
                <w:rStyle w:val="FontStyle113"/>
                <w:sz w:val="22"/>
                <w:szCs w:val="22"/>
              </w:rPr>
              <w:t>автономном отоплении и горячем водоснабжении так же двухконтурный котел;</w:t>
            </w:r>
            <w:r w:rsidRPr="00D81DAC">
              <w:rPr>
                <w:rStyle w:val="FontStyle113"/>
                <w:sz w:val="22"/>
                <w:szCs w:val="22"/>
              </w:rPr>
              <w:b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roofErr w:type="gramEnd"/>
          </w:p>
          <w:p w:rsidR="000901C9" w:rsidRPr="00D81DAC" w:rsidRDefault="000901C9" w:rsidP="007B6A3D">
            <w:pPr>
              <w:pStyle w:val="Style85"/>
              <w:widowControl/>
              <w:tabs>
                <w:tab w:val="left" w:pos="1238"/>
              </w:tabs>
              <w:suppressAutoHyphens/>
              <w:spacing w:line="240" w:lineRule="auto"/>
              <w:ind w:left="34" w:firstLine="284"/>
              <w:jc w:val="both"/>
              <w:rPr>
                <w:rStyle w:val="FontStyle113"/>
                <w:sz w:val="22"/>
                <w:szCs w:val="22"/>
              </w:rPr>
            </w:pPr>
            <w:proofErr w:type="gramStart"/>
            <w:r w:rsidRPr="00D81DAC">
              <w:rPr>
                <w:rStyle w:val="FontStyle113"/>
                <w:sz w:val="22"/>
                <w:szCs w:val="22"/>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0901C9" w:rsidRPr="00D81DAC" w:rsidRDefault="000901C9" w:rsidP="007B6A3D">
            <w:pPr>
              <w:pStyle w:val="Style63"/>
              <w:widowControl/>
              <w:suppressAutoHyphens/>
              <w:spacing w:line="240" w:lineRule="auto"/>
              <w:ind w:left="34" w:firstLine="284"/>
              <w:jc w:val="both"/>
              <w:rPr>
                <w:rStyle w:val="FontStyle113"/>
                <w:sz w:val="22"/>
                <w:szCs w:val="22"/>
              </w:rPr>
            </w:pPr>
            <w:r w:rsidRPr="00D81DAC">
              <w:rPr>
                <w:rStyle w:val="FontStyle113"/>
                <w:sz w:val="22"/>
                <w:szCs w:val="2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4.</w:t>
            </w:r>
          </w:p>
        </w:tc>
        <w:tc>
          <w:tcPr>
            <w:tcW w:w="2951" w:type="dxa"/>
            <w:shd w:val="clear" w:color="auto" w:fill="auto"/>
          </w:tcPr>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Требования к материалам, изделиям и оборудованию</w:t>
            </w:r>
          </w:p>
        </w:tc>
        <w:tc>
          <w:tcPr>
            <w:tcW w:w="11765" w:type="dxa"/>
            <w:shd w:val="clear" w:color="auto" w:fill="auto"/>
          </w:tcPr>
          <w:p w:rsidR="000901C9" w:rsidRPr="00D81DAC" w:rsidRDefault="000901C9" w:rsidP="007B6A3D">
            <w:pPr>
              <w:pStyle w:val="Style63"/>
              <w:widowControl/>
              <w:suppressAutoHyphens/>
              <w:spacing w:line="240" w:lineRule="auto"/>
              <w:ind w:left="-108" w:firstLine="426"/>
              <w:jc w:val="both"/>
              <w:rPr>
                <w:rStyle w:val="FontStyle113"/>
                <w:sz w:val="22"/>
                <w:szCs w:val="22"/>
              </w:rPr>
            </w:pPr>
            <w:r w:rsidRPr="00D81DAC">
              <w:rPr>
                <w:rStyle w:val="FontStyle113"/>
                <w:sz w:val="22"/>
                <w:szCs w:val="2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0901C9" w:rsidRPr="00D81DAC" w:rsidRDefault="000901C9" w:rsidP="007B6A3D">
            <w:pPr>
              <w:pStyle w:val="Style20"/>
              <w:widowControl/>
              <w:tabs>
                <w:tab w:val="left" w:pos="2866"/>
                <w:tab w:val="left" w:pos="5731"/>
              </w:tabs>
              <w:suppressAutoHyphens/>
              <w:spacing w:line="240" w:lineRule="auto"/>
              <w:ind w:left="-108" w:firstLine="318"/>
              <w:jc w:val="both"/>
              <w:rPr>
                <w:rStyle w:val="FontStyle113"/>
                <w:sz w:val="22"/>
                <w:szCs w:val="22"/>
              </w:rPr>
            </w:pPr>
            <w:proofErr w:type="gramStart"/>
            <w:r w:rsidRPr="00D81DAC">
              <w:rPr>
                <w:rStyle w:val="FontStyle113"/>
                <w:sz w:val="22"/>
                <w:szCs w:val="22"/>
              </w:rPr>
              <w:t>Выполняемые работы и применяемые строительные материалы в</w:t>
            </w:r>
            <w:r>
              <w:rPr>
                <w:rStyle w:val="FontStyle113"/>
                <w:sz w:val="22"/>
                <w:szCs w:val="22"/>
              </w:rPr>
              <w:t xml:space="preserve"> </w:t>
            </w:r>
            <w:r w:rsidRPr="00D81DAC">
              <w:rPr>
                <w:rStyle w:val="FontStyle113"/>
                <w:sz w:val="22"/>
                <w:szCs w:val="22"/>
              </w:rPr>
              <w:t>процессе строительства дома, жилые помещения в котором приобретаются в</w:t>
            </w:r>
            <w:r>
              <w:rPr>
                <w:rStyle w:val="FontStyle113"/>
                <w:sz w:val="22"/>
                <w:szCs w:val="22"/>
              </w:rPr>
              <w:t xml:space="preserve"> </w:t>
            </w:r>
            <w:r w:rsidRPr="00D81DAC">
              <w:rPr>
                <w:rStyle w:val="FontStyle113"/>
                <w:sz w:val="22"/>
                <w:szCs w:val="22"/>
              </w:rPr>
              <w:t>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w:t>
            </w:r>
            <w:r>
              <w:rPr>
                <w:rStyle w:val="FontStyle113"/>
                <w:sz w:val="22"/>
                <w:szCs w:val="22"/>
              </w:rPr>
              <w:t xml:space="preserve"> </w:t>
            </w:r>
            <w:r w:rsidRPr="00D81DAC">
              <w:rPr>
                <w:rStyle w:val="FontStyle113"/>
                <w:sz w:val="22"/>
                <w:szCs w:val="22"/>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5.</w:t>
            </w:r>
          </w:p>
        </w:tc>
        <w:tc>
          <w:tcPr>
            <w:tcW w:w="2951" w:type="dxa"/>
            <w:shd w:val="clear" w:color="auto" w:fill="auto"/>
          </w:tcPr>
          <w:p w:rsidR="000901C9" w:rsidRPr="00D81DAC" w:rsidRDefault="000901C9" w:rsidP="007B6A3D">
            <w:pPr>
              <w:pStyle w:val="Style70"/>
              <w:widowControl/>
              <w:suppressAutoHyphens/>
              <w:spacing w:line="240" w:lineRule="auto"/>
              <w:jc w:val="left"/>
              <w:rPr>
                <w:rStyle w:val="FontStyle113"/>
                <w:sz w:val="22"/>
                <w:szCs w:val="22"/>
              </w:rPr>
            </w:pPr>
            <w:r w:rsidRPr="00D81DAC">
              <w:rPr>
                <w:rStyle w:val="FontStyle113"/>
                <w:sz w:val="22"/>
                <w:szCs w:val="22"/>
              </w:rPr>
              <w:t>Требование к энергоэффективности</w:t>
            </w:r>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дома</w:t>
            </w:r>
          </w:p>
        </w:tc>
        <w:tc>
          <w:tcPr>
            <w:tcW w:w="11765" w:type="dxa"/>
            <w:shd w:val="clear" w:color="auto" w:fill="auto"/>
          </w:tcPr>
          <w:p w:rsidR="000901C9" w:rsidRPr="00D81DAC" w:rsidRDefault="000901C9" w:rsidP="007B6A3D">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w:t>
            </w:r>
            <w:r>
              <w:rPr>
                <w:rStyle w:val="FontStyle113"/>
                <w:sz w:val="22"/>
                <w:szCs w:val="22"/>
              </w:rPr>
              <w:t xml:space="preserve"> </w:t>
            </w:r>
            <w:r w:rsidRPr="00D81DAC">
              <w:rPr>
                <w:rStyle w:val="FontStyle113"/>
                <w:sz w:val="22"/>
                <w:szCs w:val="22"/>
              </w:rPr>
              <w:t>№ 399/пр.</w:t>
            </w:r>
          </w:p>
          <w:p w:rsidR="000901C9" w:rsidRPr="00D81DAC" w:rsidRDefault="000901C9" w:rsidP="007B6A3D">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следующие мероприятия, направленные   на   повышение энергоэффективности дома:</w:t>
            </w:r>
          </w:p>
          <w:p w:rsidR="000901C9" w:rsidRPr="00D81DAC" w:rsidRDefault="000901C9" w:rsidP="007B6A3D">
            <w:pPr>
              <w:pStyle w:val="Style92"/>
              <w:widowControl/>
              <w:tabs>
                <w:tab w:val="left" w:pos="542"/>
              </w:tabs>
              <w:suppressAutoHyphens/>
              <w:spacing w:line="240" w:lineRule="auto"/>
              <w:ind w:left="-108" w:firstLine="318"/>
              <w:jc w:val="both"/>
              <w:rPr>
                <w:rStyle w:val="FontStyle113"/>
                <w:sz w:val="22"/>
                <w:szCs w:val="22"/>
              </w:rPr>
            </w:pPr>
            <w:r w:rsidRPr="00D81DAC">
              <w:rPr>
                <w:rStyle w:val="FontStyle113"/>
                <w:sz w:val="22"/>
                <w:szCs w:val="22"/>
              </w:rPr>
              <w:t>- предъявление к оконным блокам в квартирах и в помещениях общего</w:t>
            </w:r>
            <w:r>
              <w:rPr>
                <w:rStyle w:val="FontStyle113"/>
                <w:sz w:val="22"/>
                <w:szCs w:val="22"/>
              </w:rPr>
              <w:t xml:space="preserve"> </w:t>
            </w:r>
            <w:r w:rsidRPr="00D81DAC">
              <w:rPr>
                <w:rStyle w:val="FontStyle113"/>
                <w:sz w:val="22"/>
                <w:szCs w:val="22"/>
              </w:rPr>
              <w:t>пользования дополнительных требований, указанных выше;</w:t>
            </w:r>
          </w:p>
          <w:p w:rsidR="000901C9" w:rsidRPr="00D81DAC" w:rsidRDefault="000901C9" w:rsidP="007B6A3D">
            <w:pPr>
              <w:pStyle w:val="Style92"/>
              <w:widowControl/>
              <w:tabs>
                <w:tab w:val="left" w:pos="778"/>
              </w:tabs>
              <w:suppressAutoHyphens/>
              <w:spacing w:line="240" w:lineRule="auto"/>
              <w:ind w:left="-108" w:firstLine="318"/>
              <w:jc w:val="both"/>
              <w:rPr>
                <w:rStyle w:val="FontStyle113"/>
                <w:sz w:val="22"/>
                <w:szCs w:val="22"/>
              </w:rPr>
            </w:pPr>
            <w:r w:rsidRPr="00D81DAC">
              <w:rPr>
                <w:rStyle w:val="FontStyle113"/>
                <w:sz w:val="22"/>
                <w:szCs w:val="22"/>
              </w:rPr>
              <w:lastRenderedPageBreak/>
              <w:t>- установка в помещениях общего пользования, лестничных клетках, перед входом в подъезды светодиодных светильников с датчиками движения и освещенности;</w:t>
            </w:r>
          </w:p>
          <w:p w:rsidR="000901C9" w:rsidRPr="00D81DAC" w:rsidRDefault="000901C9" w:rsidP="007B6A3D">
            <w:pPr>
              <w:pStyle w:val="Style92"/>
              <w:widowControl/>
              <w:tabs>
                <w:tab w:val="left" w:pos="989"/>
              </w:tabs>
              <w:suppressAutoHyphens/>
              <w:spacing w:line="240" w:lineRule="auto"/>
              <w:ind w:left="-108" w:firstLine="318"/>
              <w:jc w:val="both"/>
              <w:rPr>
                <w:rStyle w:val="FontStyle113"/>
                <w:sz w:val="22"/>
                <w:szCs w:val="22"/>
              </w:rPr>
            </w:pPr>
            <w:r w:rsidRPr="00D81DAC">
              <w:rPr>
                <w:rStyle w:val="FontStyle113"/>
                <w:sz w:val="22"/>
                <w:szCs w:val="22"/>
              </w:rPr>
              <w:t>- освещение придомовой территории с использованием   светодиодных светильников и датчиков освещенности;</w:t>
            </w:r>
          </w:p>
          <w:p w:rsidR="000901C9" w:rsidRPr="00D81DAC" w:rsidRDefault="000901C9" w:rsidP="007B6A3D">
            <w:pPr>
              <w:pStyle w:val="Style70"/>
              <w:widowControl/>
              <w:suppressAutoHyphens/>
              <w:spacing w:line="240" w:lineRule="auto"/>
              <w:ind w:left="-108" w:firstLine="318"/>
              <w:rPr>
                <w:rStyle w:val="FontStyle113"/>
                <w:sz w:val="22"/>
                <w:szCs w:val="22"/>
              </w:rPr>
            </w:pPr>
            <w:r w:rsidRPr="00D81DAC">
              <w:rPr>
                <w:rStyle w:val="FontStyle113"/>
                <w:sz w:val="22"/>
                <w:szCs w:val="22"/>
              </w:rPr>
              <w:t>- теплоизоляция подвального (цокольного) и чердачного перекрытий (в соответствии с проектной документацией);</w:t>
            </w:r>
          </w:p>
          <w:p w:rsidR="000901C9" w:rsidRPr="00D81DAC" w:rsidRDefault="000901C9" w:rsidP="007B6A3D">
            <w:pPr>
              <w:pStyle w:val="Style70"/>
              <w:widowControl/>
              <w:suppressAutoHyphens/>
              <w:spacing w:line="240" w:lineRule="auto"/>
              <w:ind w:firstLine="318"/>
              <w:rPr>
                <w:rStyle w:val="FontStyle113"/>
                <w:sz w:val="22"/>
                <w:szCs w:val="22"/>
              </w:rPr>
            </w:pPr>
            <w:r w:rsidRPr="00D81DAC">
              <w:rPr>
                <w:rStyle w:val="FontStyle113"/>
                <w:sz w:val="22"/>
                <w:szCs w:val="22"/>
              </w:rPr>
              <w:t>- установка приборов учета горячего и холодного водоснабжения, электроэнергии, газа и другие, предусмотренные в проектной документации;</w:t>
            </w:r>
          </w:p>
          <w:p w:rsidR="000901C9" w:rsidRPr="00D81DAC" w:rsidRDefault="000901C9" w:rsidP="007B6A3D">
            <w:pPr>
              <w:pStyle w:val="Style70"/>
              <w:widowControl/>
              <w:suppressAutoHyphens/>
              <w:spacing w:line="240" w:lineRule="auto"/>
              <w:ind w:firstLine="318"/>
              <w:rPr>
                <w:rStyle w:val="FontStyle113"/>
                <w:sz w:val="22"/>
                <w:szCs w:val="22"/>
              </w:rPr>
            </w:pPr>
            <w:r w:rsidRPr="00D81DAC">
              <w:rPr>
                <w:rStyle w:val="FontStyle113"/>
                <w:sz w:val="22"/>
                <w:szCs w:val="22"/>
              </w:rPr>
              <w:t xml:space="preserve"> - установка радиаторов отопления с терморегуляторами (при технологической возможности в соответствии с проектной документацией);</w:t>
            </w:r>
          </w:p>
          <w:p w:rsidR="000901C9" w:rsidRPr="00D81DAC" w:rsidRDefault="000901C9" w:rsidP="007B6A3D">
            <w:pPr>
              <w:pStyle w:val="Style92"/>
              <w:widowControl/>
              <w:tabs>
                <w:tab w:val="left" w:pos="672"/>
              </w:tabs>
              <w:suppressAutoHyphens/>
              <w:spacing w:line="240" w:lineRule="auto"/>
              <w:ind w:firstLine="318"/>
              <w:jc w:val="both"/>
              <w:rPr>
                <w:rStyle w:val="FontStyle113"/>
                <w:sz w:val="22"/>
                <w:szCs w:val="22"/>
              </w:rPr>
            </w:pPr>
            <w:r w:rsidRPr="00D81DAC">
              <w:rPr>
                <w:rStyle w:val="FontStyle113"/>
                <w:sz w:val="22"/>
                <w:szCs w:val="22"/>
              </w:rPr>
              <w:t>-</w:t>
            </w:r>
            <w:r w:rsidRPr="00D81DAC">
              <w:rPr>
                <w:rStyle w:val="FontStyle113"/>
                <w:sz w:val="22"/>
                <w:szCs w:val="22"/>
              </w:rPr>
              <w:tab/>
              <w:t>устройство входных дверей в подъезды дома с утеплением и оборудованием автодоводчиками;</w:t>
            </w:r>
          </w:p>
          <w:p w:rsidR="000901C9" w:rsidRPr="00D81DAC" w:rsidRDefault="000901C9" w:rsidP="007B6A3D">
            <w:pPr>
              <w:pStyle w:val="Style70"/>
              <w:widowControl/>
              <w:suppressAutoHyphens/>
              <w:spacing w:line="240" w:lineRule="auto"/>
              <w:ind w:firstLine="318"/>
              <w:rPr>
                <w:rStyle w:val="FontStyle113"/>
                <w:sz w:val="22"/>
                <w:szCs w:val="22"/>
              </w:rPr>
            </w:pPr>
            <w:r w:rsidRPr="00D81DAC">
              <w:rPr>
                <w:rStyle w:val="FontStyle113"/>
                <w:sz w:val="22"/>
                <w:szCs w:val="22"/>
              </w:rPr>
              <w:t>- устройство входных тамбуров в подъезды дома с утеплением стен, установка утепленных дверей тамбура (входной и проходной) с автодоводчиками.</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gramStart"/>
            <w:r w:rsidRPr="00D81DAC">
              <w:rPr>
                <w:rStyle w:val="FontStyle113"/>
                <w:sz w:val="22"/>
                <w:szCs w:val="22"/>
              </w:rPr>
              <w:t>пр</w:t>
            </w:r>
            <w:proofErr w:type="gramEnd"/>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6.</w:t>
            </w:r>
          </w:p>
        </w:tc>
        <w:tc>
          <w:tcPr>
            <w:tcW w:w="2951" w:type="dxa"/>
            <w:shd w:val="clear" w:color="auto" w:fill="auto"/>
          </w:tcPr>
          <w:p w:rsidR="000901C9" w:rsidRPr="00D81DAC" w:rsidRDefault="000901C9" w:rsidP="007B6A3D">
            <w:pPr>
              <w:pStyle w:val="Style70"/>
              <w:widowControl/>
              <w:suppressAutoHyphens/>
              <w:spacing w:line="240" w:lineRule="auto"/>
              <w:jc w:val="left"/>
              <w:rPr>
                <w:rStyle w:val="FontStyle113"/>
                <w:sz w:val="22"/>
                <w:szCs w:val="22"/>
              </w:rPr>
            </w:pPr>
            <w:r w:rsidRPr="00D81DAC">
              <w:rPr>
                <w:rStyle w:val="FontStyle113"/>
                <w:sz w:val="22"/>
                <w:szCs w:val="22"/>
              </w:rPr>
              <w:t>Требования к эксплуатационной документации дома</w:t>
            </w:r>
          </w:p>
        </w:tc>
        <w:tc>
          <w:tcPr>
            <w:tcW w:w="11765" w:type="dxa"/>
            <w:shd w:val="clear" w:color="auto" w:fill="auto"/>
          </w:tcPr>
          <w:p w:rsidR="000901C9" w:rsidRPr="00D81DAC" w:rsidRDefault="000901C9" w:rsidP="007B6A3D">
            <w:pPr>
              <w:pStyle w:val="Style70"/>
              <w:widowControl/>
              <w:numPr>
                <w:ilvl w:val="0"/>
                <w:numId w:val="7"/>
              </w:numPr>
              <w:suppressAutoHyphens/>
              <w:spacing w:line="240" w:lineRule="auto"/>
              <w:ind w:left="34" w:firstLine="284"/>
              <w:rPr>
                <w:rStyle w:val="FontStyle113"/>
                <w:sz w:val="22"/>
                <w:szCs w:val="22"/>
              </w:rPr>
            </w:pPr>
            <w:proofErr w:type="gramStart"/>
            <w:r w:rsidRPr="00D81DAC">
              <w:rPr>
                <w:rStyle w:val="FontStyle113"/>
                <w:sz w:val="22"/>
                <w:szCs w:val="22"/>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rsidRPr="00D81DAC">
              <w:rPr>
                <w:rStyle w:val="FontStyle113"/>
                <w:sz w:val="22"/>
                <w:szCs w:val="22"/>
              </w:rPr>
              <w:t xml:space="preserve">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901C9" w:rsidRPr="00D81DAC" w:rsidRDefault="000901C9" w:rsidP="007B6A3D">
            <w:pPr>
              <w:pStyle w:val="Style70"/>
              <w:widowControl/>
              <w:numPr>
                <w:ilvl w:val="0"/>
                <w:numId w:val="7"/>
              </w:numPr>
              <w:suppressAutoHyphens/>
              <w:spacing w:line="240" w:lineRule="auto"/>
              <w:ind w:left="34" w:firstLine="284"/>
              <w:rPr>
                <w:rStyle w:val="FontStyle113"/>
                <w:sz w:val="22"/>
                <w:szCs w:val="22"/>
              </w:rPr>
            </w:pPr>
            <w:r w:rsidRPr="00D81DAC">
              <w:rPr>
                <w:rStyle w:val="FontStyle113"/>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901C9" w:rsidRPr="00D81DAC" w:rsidRDefault="000901C9" w:rsidP="000901C9">
      <w:pPr>
        <w:suppressAutoHyphens/>
        <w:spacing w:after="0" w:line="240" w:lineRule="auto"/>
        <w:rPr>
          <w:rFonts w:ascii="Times New Roman" w:hAnsi="Times New Roman" w:cs="Times New Roman"/>
        </w:rPr>
      </w:pPr>
    </w:p>
    <w:p w:rsidR="000901C9" w:rsidRPr="00D144EC" w:rsidRDefault="000901C9" w:rsidP="000901C9">
      <w:pPr>
        <w:suppressAutoHyphens/>
        <w:spacing w:after="0" w:line="240" w:lineRule="auto"/>
        <w:ind w:left="9214"/>
        <w:jc w:val="both"/>
        <w:rPr>
          <w:rFonts w:ascii="Times New Roman" w:eastAsia="Times New Roman" w:hAnsi="Times New Roman" w:cs="Times New Roman"/>
          <w:sz w:val="18"/>
          <w:szCs w:val="20"/>
        </w:rPr>
      </w:pPr>
      <w:r w:rsidRPr="00D81DAC">
        <w:rPr>
          <w:rFonts w:ascii="Times New Roman" w:hAnsi="Times New Roman" w:cs="Times New Roman"/>
        </w:rPr>
        <w:br w:type="page"/>
      </w: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2</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240" w:lineRule="auto"/>
        <w:ind w:left="2256"/>
        <w:jc w:val="both"/>
        <w:rPr>
          <w:rFonts w:ascii="Times New Roman" w:eastAsia="Times New Roman" w:hAnsi="Times New Roman" w:cs="Times New Roman"/>
          <w:sz w:val="28"/>
          <w:szCs w:val="28"/>
        </w:rPr>
      </w:pPr>
    </w:p>
    <w:p w:rsidR="000901C9"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p>
    <w:p w:rsidR="000901C9" w:rsidRPr="00755121"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r w:rsidRPr="00755121">
        <w:rPr>
          <w:rFonts w:ascii="Times New Roman" w:eastAsia="Times New Roman" w:hAnsi="Times New Roman" w:cs="Times New Roman"/>
          <w:bCs/>
          <w:sz w:val="28"/>
          <w:szCs w:val="28"/>
        </w:rPr>
        <w:t>Перечень многоквартирных домов, признанных аварийными до 1 января 2017 года</w:t>
      </w:r>
    </w:p>
    <w:tbl>
      <w:tblPr>
        <w:tblW w:w="15309" w:type="dxa"/>
        <w:tblInd w:w="40" w:type="dxa"/>
        <w:tblLayout w:type="fixed"/>
        <w:tblCellMar>
          <w:left w:w="40" w:type="dxa"/>
          <w:right w:w="40" w:type="dxa"/>
        </w:tblCellMar>
        <w:tblLook w:val="04A0"/>
      </w:tblPr>
      <w:tblGrid>
        <w:gridCol w:w="503"/>
        <w:gridCol w:w="2191"/>
        <w:gridCol w:w="334"/>
        <w:gridCol w:w="3776"/>
        <w:gridCol w:w="1694"/>
        <w:gridCol w:w="2134"/>
        <w:gridCol w:w="1701"/>
        <w:gridCol w:w="1409"/>
        <w:gridCol w:w="1567"/>
      </w:tblGrid>
      <w:tr w:rsidR="000901C9" w:rsidRPr="00755121" w:rsidTr="007B6A3D">
        <w:trPr>
          <w:trHeight w:val="1431"/>
        </w:trPr>
        <w:tc>
          <w:tcPr>
            <w:tcW w:w="503"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 м/</w:t>
            </w:r>
            <w:proofErr w:type="gramStart"/>
            <w:r w:rsidRPr="00755121">
              <w:rPr>
                <w:rFonts w:ascii="Times New Roman" w:eastAsia="Times New Roman" w:hAnsi="Times New Roman" w:cs="Times New Roman"/>
                <w:bCs/>
                <w:sz w:val="26"/>
                <w:szCs w:val="26"/>
              </w:rPr>
              <w:t>п</w:t>
            </w:r>
            <w:proofErr w:type="gramEnd"/>
          </w:p>
        </w:tc>
        <w:tc>
          <w:tcPr>
            <w:tcW w:w="2191"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Наименование муниципального образования</w:t>
            </w:r>
          </w:p>
        </w:tc>
        <w:tc>
          <w:tcPr>
            <w:tcW w:w="4110"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Адрес многоквартирного дома</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Год ввода дома в эксплуатацию</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Дата признания многоквартирного дома </w:t>
            </w:r>
            <w:proofErr w:type="gramStart"/>
            <w:r w:rsidRPr="00755121">
              <w:rPr>
                <w:rFonts w:ascii="Times New Roman" w:eastAsia="Times New Roman" w:hAnsi="Times New Roman" w:cs="Times New Roman"/>
                <w:sz w:val="26"/>
                <w:szCs w:val="26"/>
              </w:rPr>
              <w:t>аварийным</w:t>
            </w:r>
            <w:proofErr w:type="gramEnd"/>
          </w:p>
        </w:tc>
        <w:tc>
          <w:tcPr>
            <w:tcW w:w="3110" w:type="dxa"/>
            <w:gridSpan w:val="2"/>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Сведения об </w:t>
            </w:r>
            <w:proofErr w:type="gramStart"/>
            <w:r w:rsidRPr="00755121">
              <w:rPr>
                <w:rFonts w:ascii="Times New Roman" w:eastAsia="Times New Roman" w:hAnsi="Times New Roman" w:cs="Times New Roman"/>
                <w:sz w:val="26"/>
                <w:szCs w:val="26"/>
              </w:rPr>
              <w:t>аварийном</w:t>
            </w:r>
            <w:proofErr w:type="gramEnd"/>
          </w:p>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жилищном </w:t>
            </w:r>
            <w:proofErr w:type="gramStart"/>
            <w:r w:rsidRPr="00755121">
              <w:rPr>
                <w:rFonts w:ascii="Times New Roman" w:eastAsia="Times New Roman" w:hAnsi="Times New Roman" w:cs="Times New Roman"/>
                <w:sz w:val="26"/>
                <w:szCs w:val="26"/>
              </w:rPr>
              <w:t>фонде</w:t>
            </w:r>
            <w:proofErr w:type="gramEnd"/>
            <w:r w:rsidRPr="00755121">
              <w:rPr>
                <w:rFonts w:ascii="Times New Roman" w:eastAsia="Times New Roman" w:hAnsi="Times New Roman" w:cs="Times New Roman"/>
                <w:sz w:val="26"/>
                <w:szCs w:val="26"/>
              </w:rPr>
              <w:t>,                       подлежащем расселению                                                 до 1 сентября 2025 года</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Планируемая дата окончания переселения</w:t>
            </w:r>
          </w:p>
        </w:tc>
      </w:tr>
      <w:tr w:rsidR="000901C9" w:rsidRPr="00755121" w:rsidTr="007B6A3D">
        <w:trPr>
          <w:trHeight w:val="528"/>
        </w:trPr>
        <w:tc>
          <w:tcPr>
            <w:tcW w:w="503"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line="240" w:lineRule="auto"/>
              <w:rPr>
                <w:rFonts w:ascii="Times New Roman" w:eastAsia="Times New Roman" w:hAnsi="Times New Roman" w:cs="Times New Roman"/>
                <w:bCs/>
                <w:sz w:val="26"/>
                <w:szCs w:val="26"/>
              </w:rPr>
            </w:pPr>
          </w:p>
        </w:tc>
        <w:tc>
          <w:tcPr>
            <w:tcW w:w="2191"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line="240" w:lineRule="auto"/>
              <w:rPr>
                <w:rFonts w:ascii="Times New Roman" w:eastAsia="Times New Roman" w:hAnsi="Times New Roman" w:cs="Times New Roman"/>
                <w:sz w:val="26"/>
                <w:szCs w:val="26"/>
              </w:rPr>
            </w:pPr>
          </w:p>
        </w:tc>
        <w:tc>
          <w:tcPr>
            <w:tcW w:w="4110" w:type="dxa"/>
            <w:gridSpan w:val="2"/>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line="240" w:lineRule="auto"/>
              <w:rPr>
                <w:rFonts w:ascii="Times New Roman" w:eastAsia="Times New Roman" w:hAnsi="Times New Roman" w:cs="Times New Roman"/>
                <w:sz w:val="26"/>
                <w:szCs w:val="26"/>
              </w:rPr>
            </w:pP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год</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площадь,                  кв</w:t>
            </w:r>
            <w:proofErr w:type="gramStart"/>
            <w:r w:rsidRPr="00755121">
              <w:rPr>
                <w:rFonts w:ascii="Times New Roman" w:eastAsia="Calibri" w:hAnsi="Times New Roman" w:cs="Times New Roman"/>
                <w:sz w:val="26"/>
                <w:szCs w:val="26"/>
                <w:lang w:eastAsia="en-US"/>
              </w:rPr>
              <w:t>.м</w:t>
            </w:r>
            <w:proofErr w:type="gramEnd"/>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количество человек</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r>
      <w:tr w:rsidR="000901C9" w:rsidRPr="00755121" w:rsidTr="007B6A3D">
        <w:trPr>
          <w:trHeight w:val="468"/>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1</w:t>
            </w:r>
          </w:p>
        </w:tc>
        <w:tc>
          <w:tcPr>
            <w:tcW w:w="2191"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2</w:t>
            </w:r>
          </w:p>
        </w:tc>
        <w:tc>
          <w:tcPr>
            <w:tcW w:w="4110"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3</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4</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8</w:t>
            </w:r>
          </w:p>
        </w:tc>
      </w:tr>
      <w:tr w:rsidR="000901C9" w:rsidRPr="00755121" w:rsidTr="007B6A3D">
        <w:trPr>
          <w:trHeight w:val="696"/>
        </w:trPr>
        <w:tc>
          <w:tcPr>
            <w:tcW w:w="6804" w:type="dxa"/>
            <w:gridSpan w:val="4"/>
            <w:tcBorders>
              <w:top w:val="single" w:sz="4" w:space="0" w:color="auto"/>
              <w:left w:val="single" w:sz="6" w:space="0" w:color="auto"/>
              <w:bottom w:val="single" w:sz="4" w:space="0" w:color="auto"/>
              <w:right w:val="single" w:sz="6" w:space="0" w:color="auto"/>
            </w:tcBorders>
            <w:hideMark/>
          </w:tcPr>
          <w:p w:rsidR="000901C9" w:rsidRPr="00755121" w:rsidRDefault="000901C9" w:rsidP="007B6A3D">
            <w:pPr>
              <w:suppressAutoHyphens/>
              <w:spacing w:after="0" w:line="274" w:lineRule="exact"/>
              <w:rPr>
                <w:rFonts w:ascii="Times New Roman" w:eastAsia="Calibri" w:hAnsi="Times New Roman" w:cs="Times New Roman"/>
                <w:bCs/>
                <w:sz w:val="26"/>
                <w:szCs w:val="26"/>
                <w:lang w:eastAsia="en-US"/>
              </w:rPr>
            </w:pPr>
            <w:r w:rsidRPr="00755121">
              <w:rPr>
                <w:rFonts w:ascii="Times New Roman" w:eastAsia="Calibri" w:hAnsi="Times New Roman" w:cs="Times New Roman"/>
                <w:bCs/>
                <w:sz w:val="26"/>
                <w:szCs w:val="26"/>
                <w:lang w:eastAsia="en-US"/>
              </w:rPr>
              <w:t>По программе переселения 2019 - 2025 гг., в рамках которой предусмотрено финансирование за счет средств Фонда, в том числе:</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line="278" w:lineRule="exact"/>
              <w:jc w:val="center"/>
              <w:rPr>
                <w:rFonts w:ascii="Times New Roman" w:eastAsia="Calibri" w:hAnsi="Times New Roman" w:cs="Times New Roman"/>
                <w:sz w:val="26"/>
                <w:szCs w:val="26"/>
                <w:lang w:eastAsia="en-US"/>
              </w:rPr>
            </w:pPr>
          </w:p>
        </w:tc>
      </w:tr>
      <w:tr w:rsidR="000901C9" w:rsidRPr="00755121" w:rsidTr="007B6A3D">
        <w:trPr>
          <w:trHeight w:val="517"/>
        </w:trPr>
        <w:tc>
          <w:tcPr>
            <w:tcW w:w="6804" w:type="dxa"/>
            <w:gridSpan w:val="4"/>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Итого по муниципальному образованию Рязановский сельсовет</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p>
        </w:tc>
      </w:tr>
      <w:tr w:rsidR="000901C9" w:rsidRPr="00755121" w:rsidTr="007B6A3D">
        <w:trPr>
          <w:trHeight w:val="56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10</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253,40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0901C9" w:rsidRPr="00755121" w:rsidTr="007B6A3D">
        <w:trPr>
          <w:trHeight w:val="54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11</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1953</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03.09.2012</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210,50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0901C9" w:rsidRPr="00755121" w:rsidTr="007B6A3D">
        <w:trPr>
          <w:trHeight w:val="541"/>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9</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285,30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5</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Pr="00D144EC" w:rsidRDefault="000901C9" w:rsidP="000901C9">
      <w:pPr>
        <w:suppressAutoHyphens/>
        <w:autoSpaceDE w:val="0"/>
        <w:autoSpaceDN w:val="0"/>
        <w:adjustRightInd w:val="0"/>
        <w:spacing w:after="0" w:line="322" w:lineRule="exact"/>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3</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755121" w:rsidRDefault="000901C9" w:rsidP="000901C9">
      <w:pPr>
        <w:suppressAutoHyphens/>
        <w:autoSpaceDE w:val="0"/>
        <w:autoSpaceDN w:val="0"/>
        <w:adjustRightInd w:val="0"/>
        <w:spacing w:after="0" w:line="240" w:lineRule="auto"/>
        <w:ind w:left="245"/>
        <w:jc w:val="center"/>
        <w:rPr>
          <w:rFonts w:ascii="Calibri" w:eastAsia="Times New Roman" w:hAnsi="Calibri" w:cs="Times New Roman"/>
          <w:sz w:val="28"/>
          <w:szCs w:val="28"/>
        </w:rPr>
      </w:pPr>
      <w:r w:rsidRPr="00755121">
        <w:rPr>
          <w:rFonts w:ascii="Times New Roman" w:eastAsia="Times New Roman" w:hAnsi="Times New Roman" w:cs="Times New Roman"/>
          <w:bCs/>
          <w:sz w:val="28"/>
          <w:szCs w:val="28"/>
        </w:rPr>
        <w:t>План реализации мероприятий по переселению граждан из аварийного жилищного фонда, признанного таковым</w:t>
      </w:r>
    </w:p>
    <w:p w:rsidR="000901C9" w:rsidRPr="00755121" w:rsidRDefault="000901C9" w:rsidP="000901C9">
      <w:pPr>
        <w:suppressAutoHyphens/>
        <w:spacing w:after="0"/>
        <w:jc w:val="center"/>
        <w:rPr>
          <w:rFonts w:ascii="Calibri" w:eastAsia="Calibri" w:hAnsi="Calibri" w:cs="Times New Roman"/>
          <w:sz w:val="28"/>
          <w:szCs w:val="28"/>
          <w:lang w:eastAsia="en-US"/>
        </w:rPr>
      </w:pPr>
      <w:r w:rsidRPr="00755121">
        <w:rPr>
          <w:rFonts w:ascii="Times New Roman" w:eastAsia="Times New Roman" w:hAnsi="Times New Roman" w:cs="Times New Roman"/>
          <w:bCs/>
          <w:sz w:val="28"/>
          <w:szCs w:val="28"/>
        </w:rPr>
        <w:t>до 1 января 2017 года, по способам переселения</w:t>
      </w:r>
    </w:p>
    <w:tbl>
      <w:tblPr>
        <w:tblW w:w="15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0901C9" w:rsidRPr="00DF0444" w:rsidTr="007B6A3D">
        <w:trPr>
          <w:trHeight w:val="69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 xml:space="preserve">№ </w:t>
            </w:r>
            <w:proofErr w:type="gramStart"/>
            <w:r w:rsidRPr="00DF0444">
              <w:rPr>
                <w:rFonts w:ascii="Times New Roman" w:eastAsia="Times New Roman" w:hAnsi="Times New Roman" w:cs="Times New Roman"/>
                <w:sz w:val="16"/>
                <w:szCs w:val="16"/>
                <w:lang w:eastAsia="en-US"/>
              </w:rPr>
              <w:t>п</w:t>
            </w:r>
            <w:proofErr w:type="gramEnd"/>
            <w:r w:rsidRPr="00DF0444">
              <w:rPr>
                <w:rFonts w:ascii="Times New Roman" w:eastAsia="Times New Roman" w:hAnsi="Times New Roman" w:cs="Times New Roman"/>
                <w:sz w:val="16"/>
                <w:szCs w:val="16"/>
                <w:lang w:eastAsia="en-US"/>
              </w:rPr>
              <w:t>/п</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Наименование муниципального образования</w:t>
            </w:r>
          </w:p>
          <w:p w:rsidR="000901C9" w:rsidRPr="00DF0444"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 расселяемая площадь жилых помещений</w:t>
            </w:r>
          </w:p>
        </w:tc>
        <w:tc>
          <w:tcPr>
            <w:tcW w:w="3846" w:type="dxa"/>
            <w:gridSpan w:val="5"/>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связанное с приобретением жилых помещений                                                           за счет бюджетных сред</w:t>
            </w:r>
          </w:p>
        </w:tc>
      </w:tr>
      <w:tr w:rsidR="000901C9" w:rsidRPr="00DF0444" w:rsidTr="007B6A3D">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ind w:left="1805"/>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r>
      <w:tr w:rsidR="000901C9" w:rsidRPr="00DF0444" w:rsidTr="007B6A3D">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Строительство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Приобретение жилых помещений у застройщика, в т.ч.</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noProof/>
                <w:sz w:val="16"/>
                <w:szCs w:val="16"/>
              </w:rPr>
              <w:t>Приобретение жилых помещений у лиц, не являющихся застройщиками</w:t>
            </w:r>
          </w:p>
        </w:tc>
      </w:tr>
      <w:tr w:rsidR="000901C9" w:rsidRPr="00DF0444" w:rsidTr="007B6A3D">
        <w:trPr>
          <w:cantSplit/>
          <w:trHeight w:val="12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домах, введенных в эксплуатацию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r>
      <w:tr w:rsidR="000901C9" w:rsidRPr="00DF0444" w:rsidTr="007B6A3D">
        <w:trPr>
          <w:cantSplit/>
          <w:trHeight w:val="12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r>
      <w:tr w:rsidR="000901C9" w:rsidRPr="00DF0444" w:rsidTr="007B6A3D">
        <w:trPr>
          <w:cantSplit/>
          <w:trHeight w:val="56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210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r>
      <w:tr w:rsidR="000901C9" w:rsidRPr="00DF0444" w:rsidTr="007B6A3D">
        <w:trPr>
          <w:cantSplit/>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19</w:t>
            </w:r>
          </w:p>
        </w:tc>
      </w:tr>
      <w:tr w:rsidR="000901C9" w:rsidRPr="00DF0444" w:rsidTr="007B6A3D">
        <w:trPr>
          <w:cantSplit/>
          <w:trHeight w:val="693"/>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DF0444">
              <w:rPr>
                <w:rFonts w:ascii="Times New Roman" w:eastAsia="Times New Roman" w:hAnsi="Times New Roman" w:cs="Times New Roman"/>
                <w:color w:val="000000"/>
                <w:sz w:val="16"/>
                <w:szCs w:val="16"/>
              </w:rPr>
              <w:t>.</w:t>
            </w:r>
            <w:proofErr w:type="gramEnd"/>
            <w:r w:rsidRPr="00DF0444">
              <w:rPr>
                <w:rFonts w:ascii="Times New Roman" w:eastAsia="Times New Roman" w:hAnsi="Times New Roman" w:cs="Times New Roman"/>
                <w:color w:val="000000"/>
                <w:sz w:val="16"/>
                <w:szCs w:val="16"/>
              </w:rPr>
              <w:t xml:space="preserve"> </w:t>
            </w:r>
            <w:proofErr w:type="gramStart"/>
            <w:r w:rsidRPr="00DF0444">
              <w:rPr>
                <w:rFonts w:ascii="Times New Roman" w:eastAsia="Times New Roman" w:hAnsi="Times New Roman" w:cs="Times New Roman"/>
                <w:color w:val="000000"/>
                <w:sz w:val="16"/>
                <w:szCs w:val="16"/>
              </w:rPr>
              <w:t>в</w:t>
            </w:r>
            <w:proofErr w:type="gramEnd"/>
            <w:r w:rsidRPr="00DF0444">
              <w:rPr>
                <w:rFonts w:ascii="Times New Roman" w:eastAsia="Times New Roman" w:hAnsi="Times New Roman" w:cs="Times New Roman"/>
                <w:color w:val="000000"/>
                <w:sz w:val="16"/>
                <w:szCs w:val="16"/>
              </w:rPr>
              <w:t xml:space="preserve"> т.ч.:</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4"/>
              </w:rPr>
            </w:pPr>
            <w:r w:rsidRPr="00DF0444">
              <w:rPr>
                <w:rFonts w:ascii="Times New Roman" w:eastAsia="Times New Roman" w:hAnsi="Times New Roman" w:cs="Times New Roman"/>
                <w:b/>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8"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r>
      <w:tr w:rsidR="000901C9" w:rsidRPr="00DF0444" w:rsidTr="007B6A3D">
        <w:trPr>
          <w:cantSplit/>
          <w:trHeight w:val="345"/>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2019 года</w:t>
            </w:r>
          </w:p>
        </w:tc>
        <w:tc>
          <w:tcPr>
            <w:tcW w:w="83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2020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0901C9" w:rsidRPr="00DF0444" w:rsidTr="007B6A3D">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0901C9" w:rsidRPr="00DF0444" w:rsidTr="007B6A3D">
        <w:trPr>
          <w:cantSplit/>
          <w:trHeight w:val="41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2021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15"/>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2022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2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2023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spacing w:after="0"/>
        <w:ind w:left="9923"/>
        <w:rPr>
          <w:rFonts w:ascii="Times New Roman" w:eastAsia="Times New Roman" w:hAnsi="Times New Roman" w:cs="Times New Roman"/>
          <w:sz w:val="24"/>
          <w:szCs w:val="28"/>
        </w:rPr>
      </w:pPr>
    </w:p>
    <w:p w:rsidR="000901C9" w:rsidRDefault="000901C9" w:rsidP="000901C9">
      <w:pPr>
        <w:suppressAutoHyphens/>
        <w:spacing w:after="0"/>
        <w:ind w:left="9923"/>
        <w:rPr>
          <w:rFonts w:ascii="Times New Roman" w:eastAsia="Times New Roman" w:hAnsi="Times New Roman" w:cs="Times New Roman"/>
          <w:sz w:val="24"/>
          <w:szCs w:val="28"/>
        </w:rPr>
      </w:pPr>
    </w:p>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EF38E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EF38E1" w:rsidRDefault="000901C9" w:rsidP="000901C9">
      <w:pPr>
        <w:suppressAutoHyphens/>
        <w:autoSpaceDE w:val="0"/>
        <w:autoSpaceDN w:val="0"/>
        <w:adjustRightInd w:val="0"/>
        <w:spacing w:after="0" w:line="240" w:lineRule="auto"/>
        <w:ind w:left="1258"/>
        <w:jc w:val="center"/>
        <w:rPr>
          <w:rFonts w:ascii="Calibri" w:eastAsia="Times New Roman" w:hAnsi="Calibri" w:cs="Times New Roman"/>
          <w:sz w:val="28"/>
          <w:szCs w:val="28"/>
        </w:rPr>
      </w:pPr>
      <w:r w:rsidRPr="00EF38E1">
        <w:rPr>
          <w:rFonts w:ascii="Times New Roman" w:eastAsia="Times New Roman" w:hAnsi="Times New Roman" w:cs="Times New Roman"/>
          <w:bCs/>
          <w:sz w:val="28"/>
          <w:szCs w:val="28"/>
        </w:rPr>
        <w:t>План мероприятий по переселению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51"/>
        <w:gridCol w:w="567"/>
        <w:gridCol w:w="594"/>
        <w:gridCol w:w="567"/>
        <w:gridCol w:w="567"/>
        <w:gridCol w:w="735"/>
        <w:gridCol w:w="709"/>
        <w:gridCol w:w="851"/>
        <w:gridCol w:w="1134"/>
        <w:gridCol w:w="1107"/>
        <w:gridCol w:w="993"/>
        <w:gridCol w:w="992"/>
        <w:gridCol w:w="567"/>
        <w:gridCol w:w="709"/>
        <w:gridCol w:w="708"/>
        <w:gridCol w:w="567"/>
        <w:gridCol w:w="567"/>
        <w:gridCol w:w="709"/>
      </w:tblGrid>
      <w:tr w:rsidR="000901C9" w:rsidRPr="00EF38E1" w:rsidTr="007B6A3D">
        <w:trPr>
          <w:trHeight w:val="690"/>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51"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Число жителей планируемых к переселению</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Количество расселяемых жилых помещений</w:t>
            </w:r>
          </w:p>
        </w:tc>
        <w:tc>
          <w:tcPr>
            <w:tcW w:w="2295"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Расселяемая площадь жилых помещений</w:t>
            </w:r>
          </w:p>
        </w:tc>
        <w:tc>
          <w:tcPr>
            <w:tcW w:w="4226" w:type="dxa"/>
            <w:gridSpan w:val="4"/>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Источники финансирования программы</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Возмещение части стоимости жилых помещений</w:t>
            </w:r>
          </w:p>
        </w:tc>
      </w:tr>
      <w:tr w:rsidR="000901C9" w:rsidRPr="00EF38E1" w:rsidTr="007B6A3D">
        <w:trPr>
          <w:trHeight w:val="32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r>
              <w:rPr>
                <w:rFonts w:ascii="Times New Roman" w:eastAsia="Times New Roman" w:hAnsi="Times New Roman" w:cs="Times New Roman"/>
                <w:sz w:val="16"/>
                <w:szCs w:val="16"/>
                <w:lang w:eastAsia="en-US"/>
              </w:rPr>
              <w:t>:</w:t>
            </w:r>
          </w:p>
        </w:tc>
        <w:tc>
          <w:tcPr>
            <w:tcW w:w="735" w:type="dxa"/>
            <w:vMerge w:val="restart"/>
            <w:tcBorders>
              <w:top w:val="single" w:sz="4" w:space="0" w:color="auto"/>
              <w:left w:val="single" w:sz="4" w:space="0" w:color="auto"/>
              <w:right w:val="single" w:sz="4" w:space="0" w:color="auto"/>
            </w:tcBorders>
            <w:textDirection w:val="btLr"/>
            <w:vAlign w:val="center"/>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 том числе</w:t>
            </w:r>
            <w:r>
              <w:rPr>
                <w:rFonts w:ascii="Times New Roman" w:eastAsia="Calibri" w:hAnsi="Times New Roman" w:cs="Times New Roman"/>
                <w:sz w:val="16"/>
                <w:szCs w:val="16"/>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vAlign w:val="center"/>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805"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r>
      <w:tr w:rsidR="000901C9" w:rsidRPr="00EF38E1" w:rsidTr="007B6A3D">
        <w:trPr>
          <w:cantSplit/>
          <w:trHeight w:val="271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67" w:type="dxa"/>
            <w:tcBorders>
              <w:top w:val="single" w:sz="4" w:space="0" w:color="auto"/>
              <w:left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567" w:type="dxa"/>
            <w:tcBorders>
              <w:top w:val="single" w:sz="4" w:space="0" w:color="auto"/>
              <w:left w:val="single" w:sz="4" w:space="0" w:color="auto"/>
              <w:right w:val="single" w:sz="4" w:space="0" w:color="auto"/>
            </w:tcBorders>
            <w:textDirection w:val="btLr"/>
            <w:vAlign w:val="center"/>
          </w:tcPr>
          <w:p w:rsidR="000901C9" w:rsidRPr="00EF38E1" w:rsidRDefault="000901C9" w:rsidP="007B6A3D">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735" w:type="dxa"/>
            <w:vMerge/>
            <w:tcBorders>
              <w:left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за счет средств Фонда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бюджета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по договору о развитии застроенной территории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в свободный муниципальный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 собственников жилых помещений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иных лиц (инвестора по договору о развитии застроенной территории)</w:t>
            </w:r>
          </w:p>
        </w:tc>
      </w:tr>
      <w:tr w:rsidR="000901C9" w:rsidRPr="00EF38E1" w:rsidTr="007B6A3D">
        <w:trPr>
          <w:cantSplit/>
          <w:trHeight w:val="26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r>
      <w:tr w:rsidR="000901C9" w:rsidRPr="00EF38E1" w:rsidTr="007B6A3D">
        <w:trPr>
          <w:cantSplit/>
          <w:trHeight w:val="2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19</w:t>
            </w:r>
          </w:p>
        </w:tc>
      </w:tr>
      <w:tr w:rsidR="000901C9" w:rsidRPr="00EF38E1" w:rsidTr="007B6A3D">
        <w:trPr>
          <w:cantSplit/>
          <w:trHeight w:val="693"/>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Times New Roman" w:hAnsi="Times New Roman" w:cs="Times New Roman"/>
                <w:color w:val="000000"/>
                <w:sz w:val="16"/>
                <w:szCs w:val="16"/>
              </w:rPr>
              <w:t>.</w:t>
            </w:r>
            <w:proofErr w:type="gramEnd"/>
            <w:r w:rsidRPr="00EF38E1">
              <w:rPr>
                <w:rFonts w:ascii="Times New Roman" w:eastAsia="Times New Roman" w:hAnsi="Times New Roman" w:cs="Times New Roman"/>
                <w:color w:val="000000"/>
                <w:sz w:val="16"/>
                <w:szCs w:val="16"/>
              </w:rPr>
              <w:t xml:space="preserve"> </w:t>
            </w:r>
            <w:proofErr w:type="gramStart"/>
            <w:r w:rsidRPr="00EF38E1">
              <w:rPr>
                <w:rFonts w:ascii="Times New Roman" w:eastAsia="Times New Roman" w:hAnsi="Times New Roman" w:cs="Times New Roman"/>
                <w:color w:val="000000"/>
                <w:sz w:val="16"/>
                <w:szCs w:val="16"/>
              </w:rPr>
              <w:t>в</w:t>
            </w:r>
            <w:proofErr w:type="gramEnd"/>
            <w:r w:rsidRPr="00EF38E1">
              <w:rPr>
                <w:rFonts w:ascii="Times New Roman" w:eastAsia="Times New Roman" w:hAnsi="Times New Roman" w:cs="Times New Roman"/>
                <w:color w:val="000000"/>
                <w:sz w:val="16"/>
                <w:szCs w:val="16"/>
              </w:rPr>
              <w:t xml:space="preserve"> т.ч.:</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24 748 773,00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1 020 887,00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10 312,00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r>
      <w:tr w:rsidR="000901C9" w:rsidRPr="00EF38E1" w:rsidTr="007B6A3D">
        <w:trPr>
          <w:cantSplit/>
          <w:trHeight w:val="340"/>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CE4058" w:rsidTr="007B6A3D">
        <w:trPr>
          <w:cantSplit/>
          <w:trHeight w:val="414"/>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2020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24 748 773,00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1 020 887,00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10 312,00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CE4058" w:rsidTr="007B6A3D">
        <w:trPr>
          <w:cantSplit/>
          <w:trHeight w:val="617"/>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24 748 773,00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1 020 887,00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10 312,00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3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21</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399"/>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22</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418"/>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23</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425"/>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24</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5</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Default="000901C9" w:rsidP="000901C9">
      <w:pPr>
        <w:spacing w:after="0" w:line="240" w:lineRule="auto"/>
        <w:rPr>
          <w:rFonts w:ascii="Times New Roman" w:hAnsi="Times New Roman" w:cs="Times New Roman"/>
          <w:sz w:val="28"/>
          <w:szCs w:val="28"/>
        </w:rPr>
      </w:pPr>
    </w:p>
    <w:p w:rsidR="000901C9" w:rsidRPr="00EF38E1" w:rsidRDefault="000901C9" w:rsidP="000901C9">
      <w:pPr>
        <w:suppressAutoHyphens/>
        <w:autoSpaceDE w:val="0"/>
        <w:autoSpaceDN w:val="0"/>
        <w:adjustRightInd w:val="0"/>
        <w:spacing w:after="0" w:line="240" w:lineRule="auto"/>
        <w:ind w:left="1258"/>
        <w:jc w:val="center"/>
        <w:rPr>
          <w:rFonts w:ascii="Times New Roman" w:eastAsia="Times New Roman" w:hAnsi="Times New Roman" w:cs="Times New Roman"/>
          <w:bCs/>
          <w:sz w:val="28"/>
          <w:szCs w:val="28"/>
        </w:rPr>
      </w:pPr>
      <w:r w:rsidRPr="00EF38E1">
        <w:rPr>
          <w:rFonts w:ascii="Times New Roman" w:eastAsia="Times New Roman" w:hAnsi="Times New Roman" w:cs="Times New Roman"/>
          <w:bCs/>
          <w:sz w:val="28"/>
          <w:szCs w:val="28"/>
        </w:rPr>
        <w:t>Планируемые показатели переселения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0901C9" w:rsidRPr="00EF38E1" w:rsidTr="007B6A3D">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7B6A3D">
            <w:pPr>
              <w:suppressAutoHyphens/>
              <w:spacing w:after="0" w:line="240" w:lineRule="auto"/>
              <w:jc w:val="center"/>
              <w:rPr>
                <w:rFonts w:ascii="Calibri" w:eastAsia="Calibri" w:hAnsi="Calibri" w:cs="Times New Roman"/>
                <w:lang w:eastAsia="en-US"/>
              </w:rPr>
            </w:pPr>
            <w:r w:rsidRPr="00EF38E1">
              <w:rPr>
                <w:rFonts w:ascii="Times New Roman" w:eastAsia="Calibri" w:hAnsi="Times New Roman" w:cs="Times New Roman"/>
                <w:sz w:val="16"/>
                <w:szCs w:val="16"/>
                <w:lang w:eastAsia="en-US"/>
              </w:rPr>
              <w:br w:type="column"/>
            </w:r>
          </w:p>
        </w:tc>
        <w:tc>
          <w:tcPr>
            <w:tcW w:w="6097"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Количество переселяемых жителей</w:t>
            </w:r>
          </w:p>
        </w:tc>
      </w:tr>
      <w:tr w:rsidR="000901C9" w:rsidRPr="00EF38E1" w:rsidTr="007B6A3D">
        <w:trPr>
          <w:cantSplit/>
          <w:trHeight w:val="2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r>
      <w:tr w:rsidR="000901C9" w:rsidRPr="00EF38E1" w:rsidTr="007B6A3D">
        <w:trPr>
          <w:cantSplit/>
          <w:trHeight w:val="25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r>
      <w:tr w:rsidR="000901C9" w:rsidRPr="00EF38E1" w:rsidTr="007B6A3D">
        <w:trPr>
          <w:cantSplit/>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r>
      <w:tr w:rsidR="000901C9" w:rsidRPr="00EF38E1" w:rsidTr="007B6A3D">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Calibri" w:hAnsi="Times New Roman" w:cs="Times New Roman"/>
                <w:color w:val="000000"/>
                <w:sz w:val="16"/>
                <w:szCs w:val="16"/>
                <w:lang w:eastAsia="en-US"/>
              </w:rPr>
              <w:t>.</w:t>
            </w:r>
            <w:proofErr w:type="gramEnd"/>
            <w:r w:rsidRPr="00EF38E1">
              <w:rPr>
                <w:rFonts w:ascii="Times New Roman" w:eastAsia="Calibri" w:hAnsi="Times New Roman" w:cs="Times New Roman"/>
                <w:color w:val="000000"/>
                <w:sz w:val="16"/>
                <w:szCs w:val="16"/>
                <w:lang w:eastAsia="en-US"/>
              </w:rPr>
              <w:t xml:space="preserve"> </w:t>
            </w:r>
            <w:proofErr w:type="gramStart"/>
            <w:r w:rsidRPr="00EF38E1">
              <w:rPr>
                <w:rFonts w:ascii="Times New Roman" w:eastAsia="Calibri" w:hAnsi="Times New Roman" w:cs="Times New Roman"/>
                <w:color w:val="000000"/>
                <w:sz w:val="16"/>
                <w:szCs w:val="16"/>
                <w:lang w:eastAsia="en-US"/>
              </w:rPr>
              <w:t>в</w:t>
            </w:r>
            <w:proofErr w:type="gramEnd"/>
            <w:r w:rsidRPr="00EF38E1">
              <w:rPr>
                <w:rFonts w:ascii="Times New Roman" w:eastAsia="Calibri" w:hAnsi="Times New Roman" w:cs="Times New Roman"/>
                <w:color w:val="000000"/>
                <w:sz w:val="16"/>
                <w:szCs w:val="16"/>
                <w:lang w:eastAsia="en-US"/>
              </w:rPr>
              <w:t xml:space="preserve"> т.ч.:</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111,56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637,64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right="-108"/>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19</w:t>
            </w:r>
          </w:p>
        </w:tc>
      </w:tr>
      <w:tr w:rsidR="000901C9" w:rsidRPr="00EF38E1" w:rsidTr="007B6A3D">
        <w:trPr>
          <w:cantSplit/>
          <w:trHeight w:val="34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2019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CE4058" w:rsidTr="007B6A3D">
        <w:trPr>
          <w:cantSplit/>
          <w:trHeight w:val="411"/>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2020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111,56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637,64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0901C9" w:rsidRPr="00CE4058" w:rsidTr="007B6A3D">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Итого по муниципальному образованию Рязановский сельсовет Асекеевского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111,56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637,64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0901C9" w:rsidRPr="00EF38E1" w:rsidTr="007B6A3D">
        <w:trPr>
          <w:cantSplit/>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21</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7B6A3D">
        <w:trPr>
          <w:cantSplit/>
          <w:trHeight w:val="41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22</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7B6A3D">
        <w:trPr>
          <w:cantSplit/>
          <w:trHeight w:val="410"/>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23</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7B6A3D">
        <w:trPr>
          <w:cantSplit/>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24</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bl>
    <w:p w:rsidR="000901C9" w:rsidRPr="00267EC8" w:rsidRDefault="000901C9" w:rsidP="000901C9">
      <w:pPr>
        <w:spacing w:after="0" w:line="240" w:lineRule="auto"/>
        <w:rPr>
          <w:rFonts w:ascii="Times New Roman" w:hAnsi="Times New Roman" w:cs="Times New Roman"/>
          <w:sz w:val="28"/>
          <w:szCs w:val="28"/>
        </w:rPr>
      </w:pPr>
      <w:bookmarkStart w:id="5" w:name="_GoBack"/>
      <w:bookmarkEnd w:id="5"/>
    </w:p>
    <w:p w:rsidR="00FB0549" w:rsidRDefault="00FB0549"/>
    <w:sectPr w:rsidR="00FB0549" w:rsidSect="00F106B3">
      <w:pgSz w:w="16838" w:h="11906" w:orient="landscape"/>
      <w:pgMar w:top="993" w:right="82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DD11EDB"/>
    <w:multiLevelType w:val="hybridMultilevel"/>
    <w:tmpl w:val="92B2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1307"/>
    <w:multiLevelType w:val="hybridMultilevel"/>
    <w:tmpl w:val="00FE7798"/>
    <w:lvl w:ilvl="0" w:tplc="A5CAB092">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F01B5"/>
    <w:multiLevelType w:val="hybridMultilevel"/>
    <w:tmpl w:val="D826D1EA"/>
    <w:lvl w:ilvl="0" w:tplc="9162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8F2827"/>
    <w:multiLevelType w:val="hybridMultilevel"/>
    <w:tmpl w:val="5BE85C26"/>
    <w:lvl w:ilvl="0" w:tplc="63E00F2C">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7BE66868"/>
    <w:multiLevelType w:val="hybridMultilevel"/>
    <w:tmpl w:val="73EA4B06"/>
    <w:lvl w:ilvl="0" w:tplc="A370873C">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901C9"/>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564"/>
    <w:rsid w:val="000707DC"/>
    <w:rsid w:val="00070993"/>
    <w:rsid w:val="0007133C"/>
    <w:rsid w:val="000714A0"/>
    <w:rsid w:val="000715DD"/>
    <w:rsid w:val="000716C5"/>
    <w:rsid w:val="00071D9A"/>
    <w:rsid w:val="000720AE"/>
    <w:rsid w:val="000721EC"/>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1C9"/>
    <w:rsid w:val="000904FF"/>
    <w:rsid w:val="00090609"/>
    <w:rsid w:val="00090701"/>
    <w:rsid w:val="00090B0B"/>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91"/>
    <w:rsid w:val="001F0CFB"/>
    <w:rsid w:val="001F0EB5"/>
    <w:rsid w:val="001F0F26"/>
    <w:rsid w:val="001F10D9"/>
    <w:rsid w:val="001F166D"/>
    <w:rsid w:val="001F1AEF"/>
    <w:rsid w:val="001F1D52"/>
    <w:rsid w:val="001F20D6"/>
    <w:rsid w:val="001F2A1D"/>
    <w:rsid w:val="001F2C86"/>
    <w:rsid w:val="001F2E8D"/>
    <w:rsid w:val="001F2F51"/>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812"/>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95C"/>
    <w:rsid w:val="0041595E"/>
    <w:rsid w:val="00415D9C"/>
    <w:rsid w:val="00415DC7"/>
    <w:rsid w:val="00415E0B"/>
    <w:rsid w:val="004160AD"/>
    <w:rsid w:val="004164C2"/>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47D6"/>
    <w:rsid w:val="004852E4"/>
    <w:rsid w:val="004857F5"/>
    <w:rsid w:val="004858EB"/>
    <w:rsid w:val="00485A77"/>
    <w:rsid w:val="00485D90"/>
    <w:rsid w:val="004861C6"/>
    <w:rsid w:val="0048676E"/>
    <w:rsid w:val="0048694B"/>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2F"/>
    <w:rsid w:val="004A70E1"/>
    <w:rsid w:val="004A753E"/>
    <w:rsid w:val="004A76D0"/>
    <w:rsid w:val="004A789F"/>
    <w:rsid w:val="004B06FB"/>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70B"/>
    <w:rsid w:val="0057588D"/>
    <w:rsid w:val="00575925"/>
    <w:rsid w:val="005759DB"/>
    <w:rsid w:val="00575AC4"/>
    <w:rsid w:val="00575E07"/>
    <w:rsid w:val="00576647"/>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658"/>
    <w:rsid w:val="005C1CBF"/>
    <w:rsid w:val="005C1E87"/>
    <w:rsid w:val="005C205B"/>
    <w:rsid w:val="005C234B"/>
    <w:rsid w:val="005C2371"/>
    <w:rsid w:val="005C3079"/>
    <w:rsid w:val="005C33F4"/>
    <w:rsid w:val="005C3D6F"/>
    <w:rsid w:val="005C3DD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60DB"/>
    <w:rsid w:val="00646AC3"/>
    <w:rsid w:val="00647251"/>
    <w:rsid w:val="00647689"/>
    <w:rsid w:val="00647B75"/>
    <w:rsid w:val="006501C9"/>
    <w:rsid w:val="00650EEE"/>
    <w:rsid w:val="0065109D"/>
    <w:rsid w:val="00651BBE"/>
    <w:rsid w:val="00651DC8"/>
    <w:rsid w:val="00651F21"/>
    <w:rsid w:val="006521CF"/>
    <w:rsid w:val="00652380"/>
    <w:rsid w:val="00652618"/>
    <w:rsid w:val="00652655"/>
    <w:rsid w:val="00652D0A"/>
    <w:rsid w:val="00652E79"/>
    <w:rsid w:val="00653099"/>
    <w:rsid w:val="0065337F"/>
    <w:rsid w:val="00653E4C"/>
    <w:rsid w:val="00654330"/>
    <w:rsid w:val="0065452C"/>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7CB"/>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59C"/>
    <w:rsid w:val="007B56E3"/>
    <w:rsid w:val="007B6108"/>
    <w:rsid w:val="007B62B4"/>
    <w:rsid w:val="007B6958"/>
    <w:rsid w:val="007B6B11"/>
    <w:rsid w:val="007B6C91"/>
    <w:rsid w:val="007B74A6"/>
    <w:rsid w:val="007C02B0"/>
    <w:rsid w:val="007C0457"/>
    <w:rsid w:val="007C078C"/>
    <w:rsid w:val="007C0974"/>
    <w:rsid w:val="007C0B0E"/>
    <w:rsid w:val="007C1015"/>
    <w:rsid w:val="007C12B9"/>
    <w:rsid w:val="007C1BBE"/>
    <w:rsid w:val="007C20AF"/>
    <w:rsid w:val="007C277B"/>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1D"/>
    <w:rsid w:val="00865499"/>
    <w:rsid w:val="00865754"/>
    <w:rsid w:val="008658D1"/>
    <w:rsid w:val="00865A34"/>
    <w:rsid w:val="00865B89"/>
    <w:rsid w:val="00866756"/>
    <w:rsid w:val="00866989"/>
    <w:rsid w:val="00866A11"/>
    <w:rsid w:val="00867369"/>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04"/>
    <w:rsid w:val="008958E4"/>
    <w:rsid w:val="00896044"/>
    <w:rsid w:val="008962A1"/>
    <w:rsid w:val="008965C7"/>
    <w:rsid w:val="00896E68"/>
    <w:rsid w:val="00896FBD"/>
    <w:rsid w:val="0089705A"/>
    <w:rsid w:val="00897501"/>
    <w:rsid w:val="00897FAC"/>
    <w:rsid w:val="008A025E"/>
    <w:rsid w:val="008A0519"/>
    <w:rsid w:val="008A06E5"/>
    <w:rsid w:val="008A0CBC"/>
    <w:rsid w:val="008A0D73"/>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FCC"/>
    <w:rsid w:val="008C72D7"/>
    <w:rsid w:val="008D0524"/>
    <w:rsid w:val="008D0BCD"/>
    <w:rsid w:val="008D157F"/>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70D4"/>
    <w:rsid w:val="009B76C4"/>
    <w:rsid w:val="009B7A4F"/>
    <w:rsid w:val="009B7CAD"/>
    <w:rsid w:val="009C0103"/>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7A6"/>
    <w:rsid w:val="00A10E01"/>
    <w:rsid w:val="00A11146"/>
    <w:rsid w:val="00A1138A"/>
    <w:rsid w:val="00A11837"/>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310C"/>
    <w:rsid w:val="00A43BA6"/>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A7F01"/>
    <w:rsid w:val="00AB01FA"/>
    <w:rsid w:val="00AB0506"/>
    <w:rsid w:val="00AB0947"/>
    <w:rsid w:val="00AB0B7B"/>
    <w:rsid w:val="00AB0EDD"/>
    <w:rsid w:val="00AB1065"/>
    <w:rsid w:val="00AB1214"/>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57"/>
    <w:rsid w:val="00AC17C0"/>
    <w:rsid w:val="00AC186B"/>
    <w:rsid w:val="00AC1B76"/>
    <w:rsid w:val="00AC1ECB"/>
    <w:rsid w:val="00AC2779"/>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100E"/>
    <w:rsid w:val="00BE170B"/>
    <w:rsid w:val="00BE178D"/>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C5C"/>
    <w:rsid w:val="00C13C61"/>
    <w:rsid w:val="00C13F74"/>
    <w:rsid w:val="00C140C9"/>
    <w:rsid w:val="00C140CD"/>
    <w:rsid w:val="00C1436C"/>
    <w:rsid w:val="00C14378"/>
    <w:rsid w:val="00C14A01"/>
    <w:rsid w:val="00C15301"/>
    <w:rsid w:val="00C15436"/>
    <w:rsid w:val="00C176D2"/>
    <w:rsid w:val="00C17920"/>
    <w:rsid w:val="00C20AF6"/>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96C"/>
    <w:rsid w:val="00CE5A71"/>
    <w:rsid w:val="00CE5B98"/>
    <w:rsid w:val="00CE5DDD"/>
    <w:rsid w:val="00CE61DB"/>
    <w:rsid w:val="00CE61DF"/>
    <w:rsid w:val="00CE6226"/>
    <w:rsid w:val="00CE69F6"/>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131"/>
    <w:rsid w:val="00CF6339"/>
    <w:rsid w:val="00CF63DC"/>
    <w:rsid w:val="00CF66FD"/>
    <w:rsid w:val="00CF671B"/>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14C"/>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008"/>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1F31"/>
    <w:rsid w:val="00F221B3"/>
    <w:rsid w:val="00F22730"/>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1435"/>
    <w:rsid w:val="00F41ABB"/>
    <w:rsid w:val="00F41C93"/>
    <w:rsid w:val="00F41D19"/>
    <w:rsid w:val="00F41DBB"/>
    <w:rsid w:val="00F428DC"/>
    <w:rsid w:val="00F42A06"/>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53"/>
    <w:rsid w:val="00FE7752"/>
    <w:rsid w:val="00FF010D"/>
    <w:rsid w:val="00FF074A"/>
    <w:rsid w:val="00FF07E5"/>
    <w:rsid w:val="00FF0A7B"/>
    <w:rsid w:val="00FF0D59"/>
    <w:rsid w:val="00FF0ED1"/>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6675</Words>
  <Characters>38052</Characters>
  <Application>Microsoft Office Word</Application>
  <DocSecurity>0</DocSecurity>
  <Lines>317</Lines>
  <Paragraphs>89</Paragraphs>
  <ScaleCrop>false</ScaleCrop>
  <Company>Microsoft</Company>
  <LinksUpToDate>false</LinksUpToDate>
  <CharactersWithSpaces>44638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2019-03-27T05:03:00Z</dcterms:created>
  <dcterms:modified xsi:type="dcterms:W3CDTF">2019-12-04T03:51:00Z</dcterms:modified>
</cp:coreProperties>
</file>