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6C" w:rsidRPr="003D74E3" w:rsidRDefault="00566E6C" w:rsidP="00566E6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D74E3">
        <w:rPr>
          <w:rFonts w:eastAsia="Calibri"/>
          <w:sz w:val="28"/>
          <w:szCs w:val="28"/>
          <w:lang w:eastAsia="en-US"/>
        </w:rPr>
        <w:t>Досудебный (внесудебный) порядок</w:t>
      </w:r>
    </w:p>
    <w:p w:rsidR="00566E6C" w:rsidRPr="003D74E3" w:rsidRDefault="00566E6C" w:rsidP="00566E6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D74E3">
        <w:rPr>
          <w:rFonts w:eastAsia="Calibri"/>
          <w:sz w:val="28"/>
          <w:szCs w:val="28"/>
          <w:lang w:eastAsia="en-US"/>
        </w:rPr>
        <w:t>обжалования решений и действий (бездействия)</w:t>
      </w:r>
    </w:p>
    <w:p w:rsidR="00566E6C" w:rsidRPr="003D74E3" w:rsidRDefault="00566E6C" w:rsidP="00566E6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3D74E3">
        <w:rPr>
          <w:rFonts w:eastAsia="Calibri"/>
          <w:sz w:val="28"/>
          <w:szCs w:val="28"/>
          <w:lang w:eastAsia="en-US"/>
        </w:rPr>
        <w:t>,</w:t>
      </w:r>
    </w:p>
    <w:p w:rsidR="00566E6C" w:rsidRPr="003D74E3" w:rsidRDefault="00566E6C" w:rsidP="00566E6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D74E3">
        <w:rPr>
          <w:rFonts w:eastAsia="Calibri"/>
          <w:sz w:val="28"/>
          <w:szCs w:val="28"/>
          <w:lang w:eastAsia="en-US"/>
        </w:rPr>
        <w:t>предоставляющего</w:t>
      </w:r>
      <w:proofErr w:type="gramEnd"/>
      <w:r w:rsidRPr="003D74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муниципальную</w:t>
      </w:r>
      <w:r w:rsidRPr="003D74E3">
        <w:rPr>
          <w:rFonts w:eastAsia="Calibri"/>
          <w:sz w:val="28"/>
          <w:szCs w:val="28"/>
          <w:lang w:eastAsia="en-US"/>
        </w:rPr>
        <w:t xml:space="preserve"> услугу, а также</w:t>
      </w:r>
    </w:p>
    <w:p w:rsidR="00566E6C" w:rsidRPr="003D74E3" w:rsidRDefault="00566E6C" w:rsidP="00566E6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D74E3">
        <w:rPr>
          <w:rFonts w:eastAsia="Calibri"/>
          <w:sz w:val="28"/>
          <w:szCs w:val="28"/>
          <w:lang w:eastAsia="en-US"/>
        </w:rPr>
        <w:t xml:space="preserve">должностных лиц,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3D74E3">
        <w:rPr>
          <w:rFonts w:eastAsia="Calibri"/>
          <w:sz w:val="28"/>
          <w:szCs w:val="28"/>
          <w:lang w:eastAsia="en-US"/>
        </w:rPr>
        <w:t xml:space="preserve"> служащих, работников</w:t>
      </w:r>
    </w:p>
    <w:p w:rsidR="00566E6C" w:rsidRPr="003D74E3" w:rsidRDefault="00566E6C" w:rsidP="00566E6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6E6C" w:rsidRPr="003D74E3" w:rsidRDefault="00566E6C" w:rsidP="00566E6C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D74E3">
        <w:rPr>
          <w:rFonts w:eastAsia="Calibri"/>
          <w:sz w:val="28"/>
          <w:szCs w:val="28"/>
          <w:lang w:eastAsia="en-US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 (осуществленных) в ходе предоставления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D74E3">
        <w:rPr>
          <w:rFonts w:eastAsia="Calibri"/>
          <w:sz w:val="28"/>
          <w:szCs w:val="28"/>
          <w:lang w:eastAsia="en-US"/>
        </w:rPr>
        <w:t>услуги</w:t>
      </w:r>
      <w:proofErr w:type="gramEnd"/>
    </w:p>
    <w:p w:rsidR="00566E6C" w:rsidRPr="003D74E3" w:rsidRDefault="00566E6C" w:rsidP="00566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92. В случае</w:t>
      </w:r>
      <w:r w:rsidRPr="003D74E3">
        <w:rPr>
          <w:rFonts w:eastAsia="Calibri"/>
          <w:sz w:val="28"/>
          <w:szCs w:val="28"/>
          <w:lang w:eastAsia="en-US"/>
        </w:rPr>
        <w:t xml:space="preserve"> если заявитель считает, что в ходе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D74E3">
        <w:rPr>
          <w:rFonts w:eastAsia="Calibri"/>
          <w:sz w:val="28"/>
          <w:szCs w:val="28"/>
          <w:lang w:eastAsia="en-US"/>
        </w:rPr>
        <w:t xml:space="preserve"> услуги решениями и (или) действиями (бездействием)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3D74E3">
        <w:rPr>
          <w:rFonts w:eastAsia="Calibri"/>
          <w:sz w:val="28"/>
          <w:szCs w:val="28"/>
          <w:lang w:eastAsia="en-US"/>
        </w:rPr>
        <w:t xml:space="preserve"> или его должностными лицами нарушены его права, он может обжаловать указанные решение и (или) действия (бездействие) в досудебном (внесудебном) порядке в соответствии с законодательством Российской Федерации.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6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6E6C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2019-12-11T10:17:00Z</dcterms:created>
  <dcterms:modified xsi:type="dcterms:W3CDTF">2019-12-11T10:18:00Z</dcterms:modified>
</cp:coreProperties>
</file>