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905400" w:rsidRPr="00905400" w:rsidTr="000E52FE">
        <w:tc>
          <w:tcPr>
            <w:tcW w:w="957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11B389" wp14:editId="6D2147CA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</w:t>
            </w:r>
            <w:r w:rsidRPr="00905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 созыва</w:t>
            </w:r>
          </w:p>
        </w:tc>
      </w:tr>
    </w:tbl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 xml:space="preserve"> </w:t>
      </w:r>
      <w:r w:rsidRPr="0090540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17.04.2026                                                                                                   </w:t>
      </w:r>
      <w:r w:rsidRPr="009054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38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05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 Рязановский сельсовет за 2025 год</w:t>
      </w:r>
    </w:p>
    <w:bookmarkEnd w:id="0"/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400" w:rsidRPr="00905400" w:rsidRDefault="00905400" w:rsidP="00905400">
      <w:pPr>
        <w:rPr>
          <w:sz w:val="20"/>
          <w:szCs w:val="20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отчет об исполнении бюджета муниципального образования Рязановский сельсовет за 2025 год по </w:t>
      </w:r>
      <w:r w:rsidRPr="00905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расходам  7 601,4 тыс. рублей, по доходам в сумме 6 653,4 тыс. рублей, с дефицитом в сумме  2 541,6  рублей.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2.Утвердить исполнение: 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доходам за 2025 год согласно приложению  1;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распределению расходов бюджета за  2025 год по разделам и подразделам функциональной классификации расходов согласно приложению 2;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ведомственной структуре расходов бюджета муниципального образования согласно приложению 3.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С.С. Свиридова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О.Н. Шевченко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4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1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поступлений доходов по основным источникам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812"/>
        <w:gridCol w:w="1530"/>
      </w:tblGrid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 руб)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905400" w:rsidRPr="00905400" w:rsidTr="000E52FE">
        <w:tc>
          <w:tcPr>
            <w:tcW w:w="3006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6653,4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2430,9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2541,2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974,4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100 1 03 02000 01 0000 110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974,4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100 1 03 02230 01 0000 110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487,4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100 1 03 02240 01 0000 110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100 1 03 02250 01 0000 110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526,6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100 1 03 02260 01 0000 110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-49,4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9,7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9,7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630,5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609,2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414,6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194,6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138,8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111 1 11 05025100000120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104,0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111 1 11 05035 10 0000 120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 и созданных ими учреждений( за исключением имущества муниципальных бюджетных и автономных учреждений),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34,8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11,0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указанному имуществу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11,0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2347,7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2347,7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2 02 19999 10 0000 150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1463,6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2 02 20216 10 0000 150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территориям.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2 02 3000 00 0000 150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184,1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Субвенции на первичный воинский учет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300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30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6653</w:t>
            </w: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</w:tbl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  <w:r w:rsidRPr="0090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                                                                                   </w:t>
      </w:r>
      <w:r w:rsidRPr="00905400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 xml:space="preserve">                                                                                                    </w:t>
      </w:r>
    </w:p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:rsidR="00905400" w:rsidRPr="00905400" w:rsidRDefault="00905400" w:rsidP="009054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  <w:r w:rsidRPr="00905400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>Приложение №2</w:t>
      </w:r>
    </w:p>
    <w:p w:rsidR="00905400" w:rsidRPr="00905400" w:rsidRDefault="00905400" w:rsidP="00905400">
      <w:pPr>
        <w:widowControl w:val="0"/>
        <w:tabs>
          <w:tab w:val="left" w:pos="631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ru-RU"/>
        </w:rPr>
      </w:pPr>
      <w:r w:rsidRPr="00905400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ru-RU"/>
        </w:rPr>
        <w:tab/>
        <w:t xml:space="preserve">                                                                                                                             </w:t>
      </w:r>
      <w:r w:rsidRPr="0090540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p w:rsidR="00905400" w:rsidRPr="00905400" w:rsidRDefault="00905400" w:rsidP="00905400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kern w:val="32"/>
          <w:sz w:val="32"/>
          <w:szCs w:val="32"/>
          <w:lang w:bidi="en-US"/>
        </w:rPr>
      </w:pPr>
      <w:r w:rsidRPr="00905400">
        <w:rPr>
          <w:rFonts w:ascii="Cambria" w:eastAsia="Times New Roman" w:hAnsi="Cambria" w:cs="Times New Roman"/>
          <w:b/>
          <w:bCs/>
          <w:color w:val="000000" w:themeColor="text1"/>
          <w:kern w:val="32"/>
          <w:sz w:val="32"/>
          <w:szCs w:val="32"/>
          <w:lang w:bidi="en-US"/>
        </w:rPr>
        <w:t>РАСПРЕДЕЛЕНИЕ БЮДЖЕТНЫХ АССИГНОВАНИЙ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бюджета муниципального образования рязановский сельсовет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на 2025  год  по разделам и подразделам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расходов классификации расходов бюджетОВ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905400">
        <w:rPr>
          <w:rFonts w:ascii="Times New Roman" w:eastAsia="Times New Roman" w:hAnsi="Times New Roman" w:cs="Times New Roman"/>
          <w:bCs/>
          <w:caps/>
          <w:color w:val="000000" w:themeColor="text1"/>
          <w:sz w:val="20"/>
          <w:szCs w:val="20"/>
          <w:lang w:eastAsia="ru-RU"/>
        </w:rPr>
        <w:t>(</w:t>
      </w:r>
      <w:r w:rsidRPr="00905400">
        <w:rPr>
          <w:rFonts w:ascii="Times New Roman" w:eastAsia="Times New Roman" w:hAnsi="Times New Roman" w:cs="Times New Roman"/>
          <w:bCs/>
          <w:caps/>
          <w:color w:val="000000" w:themeColor="text1"/>
          <w:sz w:val="16"/>
          <w:szCs w:val="16"/>
          <w:lang w:eastAsia="ru-RU"/>
        </w:rPr>
        <w:t>тыс.руб.)</w:t>
      </w:r>
      <w:r w:rsidRPr="0090540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98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1276"/>
        <w:gridCol w:w="1418"/>
        <w:gridCol w:w="1863"/>
      </w:tblGrid>
      <w:tr w:rsidR="00905400" w:rsidRPr="00905400" w:rsidTr="000E52FE">
        <w:trPr>
          <w:cantSplit/>
          <w:trHeight w:val="276"/>
        </w:trPr>
        <w:tc>
          <w:tcPr>
            <w:tcW w:w="5274" w:type="dxa"/>
            <w:vMerge w:val="restart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276" w:type="dxa"/>
            <w:vMerge w:val="restart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18" w:type="dxa"/>
            <w:vMerge w:val="restart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863" w:type="dxa"/>
            <w:shd w:val="clear" w:color="auto" w:fill="auto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400" w:rsidRPr="00905400" w:rsidTr="000E52FE">
        <w:trPr>
          <w:cantSplit/>
        </w:trPr>
        <w:tc>
          <w:tcPr>
            <w:tcW w:w="5274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 г.</w:t>
            </w:r>
          </w:p>
        </w:tc>
      </w:tr>
      <w:tr w:rsidR="00905400" w:rsidRPr="00905400" w:rsidTr="000E52FE">
        <w:trPr>
          <w:cantSplit/>
        </w:trPr>
        <w:tc>
          <w:tcPr>
            <w:tcW w:w="5274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905400" w:rsidRPr="00905400" w:rsidTr="000E52FE">
        <w:trPr>
          <w:trHeight w:val="293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2246,0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63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478,7</w:t>
            </w:r>
          </w:p>
        </w:tc>
      </w:tr>
      <w:tr w:rsidR="00905400" w:rsidRPr="00905400" w:rsidTr="000E52FE">
        <w:trPr>
          <w:trHeight w:val="170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478,7</w:t>
            </w:r>
          </w:p>
        </w:tc>
      </w:tr>
      <w:tr w:rsidR="00905400" w:rsidRPr="00905400" w:rsidTr="000E52FE">
        <w:trPr>
          <w:trHeight w:val="170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1910</w:t>
            </w: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905400" w:rsidRPr="00905400" w:rsidTr="000E52FE">
        <w:trPr>
          <w:trHeight w:val="170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1870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905400" w:rsidRPr="00905400" w:rsidTr="000E52FE">
        <w:trPr>
          <w:trHeight w:val="170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581,2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rPr>
          <w:trHeight w:val="822"/>
        </w:trPr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5274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ИТОГО расходов:</w:t>
            </w:r>
          </w:p>
        </w:tc>
        <w:tc>
          <w:tcPr>
            <w:tcW w:w="1276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7601,4</w:t>
            </w:r>
          </w:p>
        </w:tc>
      </w:tr>
    </w:tbl>
    <w:p w:rsidR="00905400" w:rsidRPr="00905400" w:rsidRDefault="00905400" w:rsidP="00905400">
      <w:pPr>
        <w:keepNext/>
        <w:tabs>
          <w:tab w:val="left" w:pos="11910"/>
          <w:tab w:val="right" w:pos="1457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</w:pPr>
      <w:r w:rsidRPr="00905400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lastRenderedPageBreak/>
        <w:tab/>
        <w:t xml:space="preserve">      </w:t>
      </w:r>
      <w:r w:rsidRPr="00905400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  <w:t>Приложение 3</w:t>
      </w:r>
    </w:p>
    <w:p w:rsidR="00905400" w:rsidRPr="00905400" w:rsidRDefault="00905400" w:rsidP="009054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</w:pPr>
      <w:r w:rsidRPr="00905400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bidi="en-US"/>
        </w:rPr>
        <w:t>Ведомственная структура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Расходов бюджета муниципального образования « Рязановский сельсовет»</w:t>
      </w:r>
    </w:p>
    <w:p w:rsidR="00905400" w:rsidRPr="00905400" w:rsidRDefault="00905400" w:rsidP="00905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054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2025 г.</w:t>
      </w:r>
      <w:r w:rsidRPr="00905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709"/>
        <w:gridCol w:w="425"/>
        <w:gridCol w:w="709"/>
        <w:gridCol w:w="1418"/>
        <w:gridCol w:w="821"/>
        <w:gridCol w:w="1418"/>
      </w:tblGrid>
      <w:tr w:rsidR="00905400" w:rsidRPr="00905400" w:rsidTr="000E52FE">
        <w:trPr>
          <w:cantSplit/>
          <w:trHeight w:val="330"/>
        </w:trPr>
        <w:tc>
          <w:tcPr>
            <w:tcW w:w="4565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Ведомство</w:t>
            </w:r>
          </w:p>
        </w:tc>
        <w:tc>
          <w:tcPr>
            <w:tcW w:w="425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Подраз-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дел</w:t>
            </w:r>
          </w:p>
        </w:tc>
        <w:tc>
          <w:tcPr>
            <w:tcW w:w="1418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Целевая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 статья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821" w:type="dxa"/>
            <w:vMerge w:val="restart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Вид 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расходов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Сумма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400" w:rsidRPr="00905400" w:rsidTr="000E52FE">
        <w:trPr>
          <w:cantSplit/>
          <w:trHeight w:val="420"/>
        </w:trPr>
        <w:tc>
          <w:tcPr>
            <w:tcW w:w="4565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2025 г.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Администрация Рязановский сельсовета 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Асекеевского района Оренбургской области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7601,4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2246,0</w:t>
            </w:r>
          </w:p>
        </w:tc>
      </w:tr>
      <w:tr w:rsidR="00905400" w:rsidRPr="00905400" w:rsidTr="000E52FE">
        <w:trPr>
          <w:trHeight w:val="332"/>
        </w:trPr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rPr>
          <w:trHeight w:val="928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администрации муниципального образования Рязановский сельсовет на 2020 – 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rPr>
          <w:trHeight w:val="1396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rPr>
          <w:trHeight w:val="524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4 0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rPr>
          <w:trHeight w:val="339"/>
        </w:trPr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22 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01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946,2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4 0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946,2</w:t>
            </w:r>
          </w:p>
        </w:tc>
      </w:tr>
      <w:tr w:rsidR="00905400" w:rsidRPr="00905400" w:rsidTr="000E52FE"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администрации муниципального образования Рязановский сельсовет на 2020 – 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rPr>
          <w:trHeight w:val="172"/>
        </w:trPr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rPr>
          <w:trHeight w:val="332"/>
        </w:trPr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1290,7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773,8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514,8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77 5 00 00000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выборов в муниципальных образованиях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77 5 00 90080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77 5 00 90080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77 5 00 00000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rPr>
          <w:trHeight w:val="735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20 4 01 51180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20 4 01 51180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478,7</w:t>
            </w:r>
          </w:p>
        </w:tc>
      </w:tr>
      <w:tr w:rsidR="00905400" w:rsidRPr="00905400" w:rsidTr="000E52FE">
        <w:trPr>
          <w:trHeight w:val="338"/>
        </w:trPr>
        <w:tc>
          <w:tcPr>
            <w:tcW w:w="456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478,7</w:t>
            </w:r>
          </w:p>
        </w:tc>
      </w:tr>
      <w:tr w:rsidR="00905400" w:rsidRPr="00905400" w:rsidTr="000E52FE">
        <w:trPr>
          <w:trHeight w:val="518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478,7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«Защита населения и территорий поселений от чрезвычайных ситуаций, обеспечение пожарной безопасности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478,7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«Защита населения и территорий поселений от чрезвычайных ситуаций, обеспечение пожарной безопасности»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478,7 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20 4 02 70050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478,7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20 4 02 70050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478,7</w:t>
            </w:r>
          </w:p>
        </w:tc>
      </w:tr>
      <w:tr w:rsidR="00905400" w:rsidRPr="00905400" w:rsidTr="000E52FE">
        <w:trPr>
          <w:trHeight w:val="237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 937</w:t>
            </w:r>
          </w:p>
        </w:tc>
        <w:tc>
          <w:tcPr>
            <w:tcW w:w="42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    1910,4</w:t>
            </w:r>
          </w:p>
        </w:tc>
      </w:tr>
      <w:tr w:rsidR="00905400" w:rsidRPr="00905400" w:rsidTr="000E52FE">
        <w:trPr>
          <w:trHeight w:val="310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1870,4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1870,4 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«Рязановский 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1870,4 </w:t>
            </w:r>
          </w:p>
        </w:tc>
      </w:tr>
      <w:tr w:rsidR="00905400" w:rsidRPr="00905400" w:rsidTr="000E52FE">
        <w:trPr>
          <w:trHeight w:val="564"/>
        </w:trPr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1870,4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9Д100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1141,2 </w:t>
            </w:r>
          </w:p>
        </w:tc>
      </w:tr>
      <w:tr w:rsidR="00905400" w:rsidRPr="00905400" w:rsidTr="000E52FE">
        <w:trPr>
          <w:trHeight w:val="699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9Д100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1138,9</w:t>
            </w:r>
          </w:p>
        </w:tc>
      </w:tr>
      <w:tr w:rsidR="00905400" w:rsidRPr="00905400" w:rsidTr="000E52FE">
        <w:trPr>
          <w:trHeight w:val="699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9Д100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2,2</w:t>
            </w:r>
          </w:p>
        </w:tc>
      </w:tr>
      <w:tr w:rsidR="00905400" w:rsidRPr="00905400" w:rsidTr="000E52FE">
        <w:trPr>
          <w:trHeight w:val="497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rPr>
          <w:trHeight w:val="662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rPr>
          <w:trHeight w:val="435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rPr>
          <w:trHeight w:val="435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20 4 12 00000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rPr>
          <w:trHeight w:val="435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20 4 12 91720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rPr>
          <w:trHeight w:val="435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20 4 12 91720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581,2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«Рязановский  сельсовет» на 2019-2023 годы»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00 00000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rPr>
          <w:trHeight w:val="1014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20 4 05 90850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rPr>
          <w:trHeight w:val="500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20 4 05 90850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398,2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«Рязановский  сельсовет» на 2021-2025 годы»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rPr>
          <w:trHeight w:val="757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Основное мероприятие «Улучшение благоустройства поселения, озеленения и санитарного состояния поселения»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20 4 06 00000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20 4 06 90830</w:t>
            </w:r>
          </w:p>
        </w:tc>
        <w:tc>
          <w:tcPr>
            <w:tcW w:w="821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183,0</w:t>
            </w:r>
          </w:p>
        </w:tc>
      </w:tr>
      <w:tr w:rsidR="00905400" w:rsidRPr="00905400" w:rsidTr="000E52FE">
        <w:trPr>
          <w:trHeight w:val="761"/>
        </w:trPr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20 4 06 90830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</w:p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183,0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культуры муниципального образования «Рязановский сельсовет» на 2021-2025 годы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2026,8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«Организация культурно - досугового обслуживания населения»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1509,7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культурно – досугового обслуживания населения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693,8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693,8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20 4 08 71251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815,9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517,1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Библиотечное, справочно- информационное обслуживание населения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20 4 09 71271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517,1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20 4 09 71271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517,1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20 4 11 00000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Доплата к пенсиям муниципальным служащим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20 4 11 20580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20 4 11 20580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муниципальном образовании Рязановский сельсовет на 2020-2025 годы»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22 00000000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Подпрограмма «Осуществление финансово-хозяйственного, организационно-технического, </w:t>
            </w: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22 4 00 00000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  <w:vAlign w:val="center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22 4 01 00000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  <w:vAlign w:val="center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22 4 01 70180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  <w:tr w:rsidR="00905400" w:rsidRPr="00905400" w:rsidTr="000E52FE">
        <w:tc>
          <w:tcPr>
            <w:tcW w:w="4565" w:type="dxa"/>
            <w:vAlign w:val="center"/>
          </w:tcPr>
          <w:p w:rsidR="00905400" w:rsidRPr="00905400" w:rsidRDefault="00905400" w:rsidP="00905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22 4 01 70180</w:t>
            </w:r>
          </w:p>
        </w:tc>
        <w:tc>
          <w:tcPr>
            <w:tcW w:w="821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:rsidR="00905400" w:rsidRPr="00905400" w:rsidRDefault="00905400" w:rsidP="00905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4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171,6</w:t>
            </w:r>
          </w:p>
        </w:tc>
      </w:tr>
    </w:tbl>
    <w:p w:rsidR="00905400" w:rsidRPr="00905400" w:rsidRDefault="00905400" w:rsidP="00905400">
      <w:pPr>
        <w:rPr>
          <w:color w:val="000000" w:themeColor="text1"/>
          <w:sz w:val="20"/>
          <w:szCs w:val="20"/>
        </w:rPr>
      </w:pPr>
    </w:p>
    <w:p w:rsidR="001728FB" w:rsidRDefault="001728FB"/>
    <w:sectPr w:rsidR="001728FB" w:rsidSect="000E3F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BE"/>
    <w:multiLevelType w:val="hybridMultilevel"/>
    <w:tmpl w:val="89447F7A"/>
    <w:lvl w:ilvl="0" w:tplc="AB36EBE0">
      <w:start w:val="906"/>
      <w:numFmt w:val="decimalZero"/>
      <w:lvlText w:val="%1"/>
      <w:lvlJc w:val="left"/>
      <w:pPr>
        <w:tabs>
          <w:tab w:val="num" w:pos="1350"/>
        </w:tabs>
        <w:ind w:left="13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0D3F698E"/>
    <w:multiLevelType w:val="hybridMultilevel"/>
    <w:tmpl w:val="09CE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27532"/>
    <w:multiLevelType w:val="hybridMultilevel"/>
    <w:tmpl w:val="EDB83258"/>
    <w:lvl w:ilvl="0" w:tplc="327AC818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165866AC"/>
    <w:multiLevelType w:val="hybridMultilevel"/>
    <w:tmpl w:val="E9BEBE7E"/>
    <w:lvl w:ilvl="0" w:tplc="9304869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21AB5323"/>
    <w:multiLevelType w:val="hybridMultilevel"/>
    <w:tmpl w:val="035069F2"/>
    <w:lvl w:ilvl="0" w:tplc="FCCE1A5E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25003A54"/>
    <w:multiLevelType w:val="hybridMultilevel"/>
    <w:tmpl w:val="BB344A82"/>
    <w:lvl w:ilvl="0" w:tplc="678A6F78">
      <w:start w:val="100"/>
      <w:numFmt w:val="decimalZero"/>
      <w:lvlText w:val="%1"/>
      <w:lvlJc w:val="left"/>
      <w:pPr>
        <w:tabs>
          <w:tab w:val="num" w:pos="645"/>
        </w:tabs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5A026A2"/>
    <w:multiLevelType w:val="hybridMultilevel"/>
    <w:tmpl w:val="EABEFBCC"/>
    <w:lvl w:ilvl="0" w:tplc="93661A8C">
      <w:start w:val="8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6594BCA"/>
    <w:multiLevelType w:val="hybridMultilevel"/>
    <w:tmpl w:val="330221D2"/>
    <w:lvl w:ilvl="0" w:tplc="DEFCE52A">
      <w:start w:val="1300"/>
      <w:numFmt w:val="decimal"/>
      <w:lvlText w:val="%1"/>
      <w:lvlJc w:val="left"/>
      <w:pPr>
        <w:tabs>
          <w:tab w:val="num" w:pos="1275"/>
        </w:tabs>
        <w:ind w:left="12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27A46E80"/>
    <w:multiLevelType w:val="hybridMultilevel"/>
    <w:tmpl w:val="A9222552"/>
    <w:lvl w:ilvl="0" w:tplc="0AF6D0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291F385A"/>
    <w:multiLevelType w:val="hybridMultilevel"/>
    <w:tmpl w:val="4078A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57D7B"/>
    <w:multiLevelType w:val="hybridMultilevel"/>
    <w:tmpl w:val="366EAB32"/>
    <w:lvl w:ilvl="0" w:tplc="6DE2D1AC">
      <w:start w:val="100"/>
      <w:numFmt w:val="decimalZero"/>
      <w:lvlText w:val="%1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1625E9"/>
    <w:multiLevelType w:val="hybridMultilevel"/>
    <w:tmpl w:val="447E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5260E"/>
    <w:multiLevelType w:val="hybridMultilevel"/>
    <w:tmpl w:val="EF3C924E"/>
    <w:lvl w:ilvl="0" w:tplc="5538BF86">
      <w:start w:val="906"/>
      <w:numFmt w:val="decimalZero"/>
      <w:lvlText w:val="%1"/>
      <w:lvlJc w:val="left"/>
      <w:pPr>
        <w:tabs>
          <w:tab w:val="num" w:pos="1350"/>
        </w:tabs>
        <w:ind w:left="13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F5B7F83"/>
    <w:multiLevelType w:val="hybridMultilevel"/>
    <w:tmpl w:val="5EAC4200"/>
    <w:lvl w:ilvl="0" w:tplc="AD809242">
      <w:start w:val="900"/>
      <w:numFmt w:val="decimalZero"/>
      <w:lvlText w:val="%1"/>
      <w:lvlJc w:val="left"/>
      <w:pPr>
        <w:tabs>
          <w:tab w:val="num" w:pos="1335"/>
        </w:tabs>
        <w:ind w:left="133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52B23287"/>
    <w:multiLevelType w:val="hybridMultilevel"/>
    <w:tmpl w:val="9FB452D0"/>
    <w:lvl w:ilvl="0" w:tplc="8F30B5CA">
      <w:start w:val="1201"/>
      <w:numFmt w:val="decimal"/>
      <w:lvlText w:val="%1"/>
      <w:lvlJc w:val="left"/>
      <w:pPr>
        <w:tabs>
          <w:tab w:val="num" w:pos="1275"/>
        </w:tabs>
        <w:ind w:left="12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DCA4A3E"/>
    <w:multiLevelType w:val="hybridMultilevel"/>
    <w:tmpl w:val="D5BC222C"/>
    <w:lvl w:ilvl="0" w:tplc="F1FCD368">
      <w:start w:val="106"/>
      <w:numFmt w:val="decimalZero"/>
      <w:lvlText w:val="%1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35993"/>
    <w:multiLevelType w:val="hybridMultilevel"/>
    <w:tmpl w:val="C29683BA"/>
    <w:lvl w:ilvl="0" w:tplc="32A437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80812"/>
    <w:multiLevelType w:val="hybridMultilevel"/>
    <w:tmpl w:val="1DDE4060"/>
    <w:lvl w:ilvl="0" w:tplc="AC06F044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71C61040"/>
    <w:multiLevelType w:val="hybridMultilevel"/>
    <w:tmpl w:val="6CE60E18"/>
    <w:lvl w:ilvl="0" w:tplc="C3646A8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747620C1"/>
    <w:multiLevelType w:val="hybridMultilevel"/>
    <w:tmpl w:val="DC702F14"/>
    <w:lvl w:ilvl="0" w:tplc="53F68F24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770376D1"/>
    <w:multiLevelType w:val="hybridMultilevel"/>
    <w:tmpl w:val="B49A15FC"/>
    <w:lvl w:ilvl="0" w:tplc="6128CA04">
      <w:start w:val="100"/>
      <w:numFmt w:val="decimalZero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47CDA"/>
    <w:multiLevelType w:val="hybridMultilevel"/>
    <w:tmpl w:val="5A6C3848"/>
    <w:lvl w:ilvl="0" w:tplc="1458F6D2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20"/>
  </w:num>
  <w:num w:numId="6">
    <w:abstractNumId w:val="15"/>
  </w:num>
  <w:num w:numId="7">
    <w:abstractNumId w:val="13"/>
  </w:num>
  <w:num w:numId="8">
    <w:abstractNumId w:val="12"/>
  </w:num>
  <w:num w:numId="9">
    <w:abstractNumId w:val="2"/>
  </w:num>
  <w:num w:numId="10">
    <w:abstractNumId w:val="17"/>
  </w:num>
  <w:num w:numId="11">
    <w:abstractNumId w:val="0"/>
  </w:num>
  <w:num w:numId="12">
    <w:abstractNumId w:val="21"/>
  </w:num>
  <w:num w:numId="13">
    <w:abstractNumId w:val="14"/>
  </w:num>
  <w:num w:numId="14">
    <w:abstractNumId w:val="7"/>
  </w:num>
  <w:num w:numId="15">
    <w:abstractNumId w:val="8"/>
  </w:num>
  <w:num w:numId="16">
    <w:abstractNumId w:val="18"/>
  </w:num>
  <w:num w:numId="17">
    <w:abstractNumId w:val="6"/>
  </w:num>
  <w:num w:numId="18">
    <w:abstractNumId w:val="16"/>
  </w:num>
  <w:num w:numId="19">
    <w:abstractNumId w:val="19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35"/>
    <w:rsid w:val="001728FB"/>
    <w:rsid w:val="00905400"/>
    <w:rsid w:val="00C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E28A-695D-4D73-B5E4-9A418186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540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90540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400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400"/>
    <w:pPr>
      <w:keepNext/>
      <w:keepLines/>
      <w:spacing w:before="40" w:after="0"/>
      <w:outlineLvl w:val="3"/>
    </w:pPr>
    <w:rPr>
      <w:rFonts w:eastAsia="Times New Roman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00"/>
    <w:pPr>
      <w:keepNext/>
      <w:keepLines/>
      <w:spacing w:before="40" w:after="0"/>
      <w:outlineLvl w:val="4"/>
    </w:pPr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400"/>
    <w:pPr>
      <w:keepNext/>
      <w:keepLines/>
      <w:spacing w:before="40" w:after="0"/>
      <w:outlineLvl w:val="5"/>
    </w:pPr>
    <w:rPr>
      <w:rFonts w:eastAsia="Times New Roman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400"/>
    <w:pPr>
      <w:keepNext/>
      <w:keepLines/>
      <w:spacing w:before="40" w:after="0"/>
      <w:outlineLvl w:val="6"/>
    </w:pPr>
    <w:rPr>
      <w:rFonts w:eastAsia="Times New Roman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400"/>
    <w:pPr>
      <w:keepNext/>
      <w:keepLines/>
      <w:spacing w:before="40" w:after="0"/>
      <w:outlineLvl w:val="7"/>
    </w:pPr>
    <w:rPr>
      <w:rFonts w:eastAsia="Times New Roman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400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400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0540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0540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05400"/>
    <w:rPr>
      <w:rFonts w:eastAsia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905400"/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05400"/>
    <w:rPr>
      <w:rFonts w:eastAsia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05400"/>
    <w:rPr>
      <w:rFonts w:eastAsia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05400"/>
    <w:rPr>
      <w:rFonts w:eastAsia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05400"/>
    <w:rPr>
      <w:rFonts w:ascii="Cambria" w:eastAsia="Times New Roman" w:hAnsi="Cambria" w:cs="Times New Roman"/>
      <w:lang w:val="en-US" w:bidi="en-US"/>
    </w:rPr>
  </w:style>
  <w:style w:type="paragraph" w:customStyle="1" w:styleId="11">
    <w:name w:val="Заголовок 11"/>
    <w:basedOn w:val="a"/>
    <w:next w:val="a"/>
    <w:qFormat/>
    <w:rsid w:val="009054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customStyle="1" w:styleId="21">
    <w:name w:val="Заголовок 21"/>
    <w:basedOn w:val="a"/>
    <w:next w:val="a"/>
    <w:unhideWhenUsed/>
    <w:qFormat/>
    <w:rsid w:val="0090540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0540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0540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0540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05400"/>
    <w:pPr>
      <w:spacing w:before="240" w:after="60" w:line="240" w:lineRule="auto"/>
      <w:outlineLvl w:val="5"/>
    </w:pPr>
    <w:rPr>
      <w:rFonts w:eastAsia="Times New Roman" w:cs="Times New Roman"/>
      <w:b/>
      <w:bCs/>
      <w:lang w:val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05400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05400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val="en-US" w:bidi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05400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905400"/>
  </w:style>
  <w:style w:type="table" w:customStyle="1" w:styleId="22">
    <w:name w:val="Сетка таблицы2"/>
    <w:basedOn w:val="a1"/>
    <w:rsid w:val="0090540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unhideWhenUsed/>
    <w:rsid w:val="0090540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9054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9054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6">
    <w:name w:val="Верхний колонтитул Знак"/>
    <w:basedOn w:val="a0"/>
    <w:link w:val="a5"/>
    <w:rsid w:val="0090540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7">
    <w:name w:val="footer"/>
    <w:basedOn w:val="a"/>
    <w:link w:val="a8"/>
    <w:rsid w:val="009054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8">
    <w:name w:val="Нижний колонтитул Знак"/>
    <w:basedOn w:val="a0"/>
    <w:link w:val="a7"/>
    <w:rsid w:val="0090540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9">
    <w:name w:val="Body Text Indent"/>
    <w:basedOn w:val="a"/>
    <w:link w:val="aa"/>
    <w:rsid w:val="0090540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bidi="en-US"/>
    </w:rPr>
  </w:style>
  <w:style w:type="character" w:customStyle="1" w:styleId="aa">
    <w:name w:val="Основной текст с отступом Знак"/>
    <w:basedOn w:val="a0"/>
    <w:link w:val="a9"/>
    <w:rsid w:val="00905400"/>
    <w:rPr>
      <w:rFonts w:ascii="Times New Roman" w:eastAsia="Times New Roman" w:hAnsi="Times New Roman" w:cs="Times New Roman"/>
      <w:color w:val="000000"/>
      <w:sz w:val="28"/>
      <w:szCs w:val="20"/>
      <w:lang w:val="en-US" w:bidi="en-US"/>
    </w:rPr>
  </w:style>
  <w:style w:type="paragraph" w:styleId="23">
    <w:name w:val="Body Text Indent 2"/>
    <w:basedOn w:val="a"/>
    <w:link w:val="24"/>
    <w:rsid w:val="0090540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24">
    <w:name w:val="Основной текст с отступом 2 Знак"/>
    <w:basedOn w:val="a0"/>
    <w:link w:val="23"/>
    <w:rsid w:val="00905400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styleId="ab">
    <w:name w:val="page number"/>
    <w:basedOn w:val="a0"/>
    <w:rsid w:val="00905400"/>
  </w:style>
  <w:style w:type="paragraph" w:styleId="32">
    <w:name w:val="Body Text Indent 3"/>
    <w:basedOn w:val="a"/>
    <w:link w:val="33"/>
    <w:rsid w:val="00905400"/>
    <w:pPr>
      <w:spacing w:after="0" w:line="240" w:lineRule="auto"/>
      <w:ind w:left="426" w:firstLine="294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33">
    <w:name w:val="Основной текст с отступом 3 Знак"/>
    <w:basedOn w:val="a0"/>
    <w:link w:val="32"/>
    <w:rsid w:val="00905400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ac">
    <w:name w:val="Body Text"/>
    <w:basedOn w:val="a"/>
    <w:link w:val="ad"/>
    <w:rsid w:val="009054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ad">
    <w:name w:val="Основной текст Знак"/>
    <w:basedOn w:val="a0"/>
    <w:link w:val="ac"/>
    <w:rsid w:val="00905400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25">
    <w:name w:val="Body Text 2"/>
    <w:basedOn w:val="a"/>
    <w:link w:val="26"/>
    <w:rsid w:val="009054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26">
    <w:name w:val="Основной текст 2 Знак"/>
    <w:basedOn w:val="a0"/>
    <w:link w:val="25"/>
    <w:rsid w:val="00905400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34">
    <w:name w:val="Основной текст 3 Знак"/>
    <w:basedOn w:val="a0"/>
    <w:link w:val="35"/>
    <w:semiHidden/>
    <w:rsid w:val="00905400"/>
    <w:rPr>
      <w:sz w:val="24"/>
      <w:szCs w:val="24"/>
    </w:rPr>
  </w:style>
  <w:style w:type="paragraph" w:customStyle="1" w:styleId="310">
    <w:name w:val="Основной текст 31"/>
    <w:basedOn w:val="a"/>
    <w:next w:val="35"/>
    <w:rsid w:val="00905400"/>
    <w:pPr>
      <w:widowControl w:val="0"/>
      <w:spacing w:after="0" w:line="240" w:lineRule="auto"/>
      <w:jc w:val="both"/>
    </w:pPr>
    <w:rPr>
      <w:sz w:val="24"/>
      <w:szCs w:val="24"/>
    </w:rPr>
  </w:style>
  <w:style w:type="character" w:customStyle="1" w:styleId="311">
    <w:name w:val="Основной текст 3 Знак1"/>
    <w:basedOn w:val="a0"/>
    <w:uiPriority w:val="99"/>
    <w:semiHidden/>
    <w:rsid w:val="009054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rsid w:val="00905400"/>
    <w:rPr>
      <w:color w:val="0000FF"/>
      <w:u w:val="single"/>
    </w:rPr>
  </w:style>
  <w:style w:type="character" w:styleId="af">
    <w:name w:val="FollowedHyperlink"/>
    <w:rsid w:val="00905400"/>
    <w:rPr>
      <w:color w:val="800080"/>
      <w:u w:val="single"/>
    </w:rPr>
  </w:style>
  <w:style w:type="paragraph" w:customStyle="1" w:styleId="13">
    <w:name w:val="Без интервала1"/>
    <w:basedOn w:val="a"/>
    <w:next w:val="af0"/>
    <w:qFormat/>
    <w:rsid w:val="00905400"/>
    <w:pPr>
      <w:spacing w:after="0" w:line="240" w:lineRule="auto"/>
    </w:pPr>
    <w:rPr>
      <w:rFonts w:eastAsia="Times New Roman" w:cs="Times New Roman"/>
      <w:sz w:val="24"/>
      <w:szCs w:val="32"/>
      <w:lang w:val="en-US" w:bidi="en-US"/>
    </w:rPr>
  </w:style>
  <w:style w:type="character" w:customStyle="1" w:styleId="af1">
    <w:name w:val="Цветовое выделение"/>
    <w:rsid w:val="00905400"/>
    <w:rPr>
      <w:b/>
      <w:bCs/>
      <w:color w:val="26282F"/>
    </w:rPr>
  </w:style>
  <w:style w:type="paragraph" w:customStyle="1" w:styleId="14">
    <w:name w:val="Название1"/>
    <w:basedOn w:val="a"/>
    <w:next w:val="a"/>
    <w:uiPriority w:val="10"/>
    <w:qFormat/>
    <w:rsid w:val="0090540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2">
    <w:name w:val="Название Знак"/>
    <w:basedOn w:val="a0"/>
    <w:link w:val="af3"/>
    <w:uiPriority w:val="10"/>
    <w:rsid w:val="00905400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15">
    <w:name w:val="Подзаголовок1"/>
    <w:basedOn w:val="a"/>
    <w:next w:val="a"/>
    <w:uiPriority w:val="11"/>
    <w:qFormat/>
    <w:rsid w:val="0090540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4">
    <w:name w:val="Подзаголовок Знак"/>
    <w:basedOn w:val="a0"/>
    <w:link w:val="af5"/>
    <w:uiPriority w:val="11"/>
    <w:rsid w:val="00905400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6">
    <w:name w:val="Strong"/>
    <w:basedOn w:val="a0"/>
    <w:uiPriority w:val="22"/>
    <w:qFormat/>
    <w:rsid w:val="00905400"/>
    <w:rPr>
      <w:b/>
      <w:bCs/>
    </w:rPr>
  </w:style>
  <w:style w:type="character" w:customStyle="1" w:styleId="16">
    <w:name w:val="Выделение1"/>
    <w:basedOn w:val="a0"/>
    <w:uiPriority w:val="20"/>
    <w:qFormat/>
    <w:rsid w:val="00905400"/>
    <w:rPr>
      <w:rFonts w:ascii="Calibri" w:hAnsi="Calibri"/>
      <w:b/>
      <w:i/>
      <w:iCs/>
    </w:rPr>
  </w:style>
  <w:style w:type="paragraph" w:customStyle="1" w:styleId="17">
    <w:name w:val="Абзац списка1"/>
    <w:basedOn w:val="a"/>
    <w:next w:val="af7"/>
    <w:uiPriority w:val="34"/>
    <w:qFormat/>
    <w:rsid w:val="0090540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905400"/>
    <w:pPr>
      <w:spacing w:after="0" w:line="240" w:lineRule="auto"/>
    </w:pPr>
    <w:rPr>
      <w:rFonts w:eastAsia="Times New Roman" w:cs="Times New Roman"/>
      <w:i/>
      <w:sz w:val="24"/>
      <w:szCs w:val="24"/>
      <w:lang w:val="en-US" w:bidi="en-US"/>
    </w:rPr>
  </w:style>
  <w:style w:type="character" w:customStyle="1" w:styleId="27">
    <w:name w:val="Цитата 2 Знак"/>
    <w:basedOn w:val="a0"/>
    <w:link w:val="28"/>
    <w:uiPriority w:val="29"/>
    <w:rsid w:val="00905400"/>
    <w:rPr>
      <w:rFonts w:eastAsia="Times New Roman" w:cs="Times New Roman"/>
      <w:i/>
      <w:sz w:val="24"/>
      <w:szCs w:val="24"/>
      <w:lang w:val="en-US" w:bidi="en-US"/>
    </w:rPr>
  </w:style>
  <w:style w:type="paragraph" w:customStyle="1" w:styleId="18">
    <w:name w:val="Выделенная цитата1"/>
    <w:basedOn w:val="a"/>
    <w:next w:val="a"/>
    <w:uiPriority w:val="30"/>
    <w:qFormat/>
    <w:rsid w:val="00905400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0"/>
    <w:link w:val="af9"/>
    <w:uiPriority w:val="30"/>
    <w:rsid w:val="00905400"/>
    <w:rPr>
      <w:rFonts w:eastAsia="Times New Roman" w:cs="Times New Roman"/>
      <w:b/>
      <w:i/>
      <w:sz w:val="24"/>
      <w:lang w:val="en-US" w:bidi="en-US"/>
    </w:rPr>
  </w:style>
  <w:style w:type="character" w:customStyle="1" w:styleId="19">
    <w:name w:val="Слабое выделение1"/>
    <w:uiPriority w:val="19"/>
    <w:qFormat/>
    <w:rsid w:val="00905400"/>
    <w:rPr>
      <w:i/>
      <w:color w:val="5A5A5A"/>
    </w:rPr>
  </w:style>
  <w:style w:type="character" w:styleId="afa">
    <w:name w:val="Intense Emphasis"/>
    <w:basedOn w:val="a0"/>
    <w:uiPriority w:val="21"/>
    <w:qFormat/>
    <w:rsid w:val="00905400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905400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905400"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sid w:val="00905400"/>
    <w:rPr>
      <w:rFonts w:ascii="Cambria" w:eastAsia="Times New Roman" w:hAnsi="Cambria"/>
      <w:b/>
      <w:i/>
      <w:sz w:val="24"/>
      <w:szCs w:val="24"/>
    </w:rPr>
  </w:style>
  <w:style w:type="character" w:customStyle="1" w:styleId="1b">
    <w:name w:val="ÐžÑÐ½Ð¾Ð²Ð½Ð¾Ð¹ Ñ‚ÐµÐºÑÑ‚ Ð—Ð½Ð°Ðº1"/>
    <w:link w:val="52"/>
    <w:semiHidden/>
    <w:locked/>
    <w:rsid w:val="00905400"/>
    <w:rPr>
      <w:sz w:val="14"/>
    </w:rPr>
  </w:style>
  <w:style w:type="paragraph" w:customStyle="1" w:styleId="52">
    <w:name w:val="ÐžÑÐ½Ð¾Ð²Ð½Ð¾Ð¹ Ñ‚ÐµÐºÑÑ‚ (5)"/>
    <w:basedOn w:val="a"/>
    <w:link w:val="1b"/>
    <w:semiHidden/>
    <w:rsid w:val="00905400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customStyle="1" w:styleId="xl25">
    <w:name w:val="xl25"/>
    <w:basedOn w:val="a"/>
    <w:rsid w:val="009054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9054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9054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905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054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9054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9054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9054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9054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9054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5">
    <w:name w:val="Body Text 3"/>
    <w:basedOn w:val="a"/>
    <w:link w:val="34"/>
    <w:semiHidden/>
    <w:unhideWhenUsed/>
    <w:rsid w:val="00905400"/>
    <w:pPr>
      <w:spacing w:after="120"/>
    </w:pPr>
    <w:rPr>
      <w:sz w:val="24"/>
      <w:szCs w:val="24"/>
    </w:rPr>
  </w:style>
  <w:style w:type="character" w:customStyle="1" w:styleId="320">
    <w:name w:val="Основной текст 3 Знак2"/>
    <w:basedOn w:val="a0"/>
    <w:uiPriority w:val="99"/>
    <w:semiHidden/>
    <w:rsid w:val="00905400"/>
    <w:rPr>
      <w:sz w:val="16"/>
      <w:szCs w:val="16"/>
    </w:rPr>
  </w:style>
  <w:style w:type="paragraph" w:styleId="af0">
    <w:name w:val="No Spacing"/>
    <w:uiPriority w:val="1"/>
    <w:qFormat/>
    <w:rsid w:val="00905400"/>
    <w:pPr>
      <w:spacing w:after="0" w:line="240" w:lineRule="auto"/>
    </w:pPr>
  </w:style>
  <w:style w:type="paragraph" w:styleId="af3">
    <w:name w:val="Title"/>
    <w:basedOn w:val="a"/>
    <w:next w:val="a"/>
    <w:link w:val="af2"/>
    <w:uiPriority w:val="10"/>
    <w:qFormat/>
    <w:rsid w:val="00905400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1c">
    <w:name w:val="Название Знак1"/>
    <w:basedOn w:val="a0"/>
    <w:uiPriority w:val="10"/>
    <w:rsid w:val="0090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4"/>
    <w:uiPriority w:val="11"/>
    <w:qFormat/>
    <w:rsid w:val="00905400"/>
    <w:pPr>
      <w:numPr>
        <w:ilvl w:val="1"/>
      </w:numPr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1d">
    <w:name w:val="Подзаголовок Знак1"/>
    <w:basedOn w:val="a0"/>
    <w:uiPriority w:val="11"/>
    <w:rsid w:val="00905400"/>
    <w:rPr>
      <w:rFonts w:eastAsiaTheme="minorEastAsia"/>
      <w:color w:val="5A5A5A" w:themeColor="text1" w:themeTint="A5"/>
      <w:spacing w:val="15"/>
    </w:rPr>
  </w:style>
  <w:style w:type="character" w:styleId="afd">
    <w:name w:val="Emphasis"/>
    <w:basedOn w:val="a0"/>
    <w:uiPriority w:val="20"/>
    <w:qFormat/>
    <w:rsid w:val="00905400"/>
    <w:rPr>
      <w:i/>
      <w:iCs/>
    </w:rPr>
  </w:style>
  <w:style w:type="paragraph" w:styleId="af7">
    <w:name w:val="List Paragraph"/>
    <w:basedOn w:val="a"/>
    <w:uiPriority w:val="34"/>
    <w:qFormat/>
    <w:rsid w:val="00905400"/>
    <w:pPr>
      <w:ind w:left="720"/>
      <w:contextualSpacing/>
    </w:pPr>
  </w:style>
  <w:style w:type="paragraph" w:styleId="28">
    <w:name w:val="Quote"/>
    <w:basedOn w:val="a"/>
    <w:next w:val="a"/>
    <w:link w:val="27"/>
    <w:uiPriority w:val="29"/>
    <w:qFormat/>
    <w:rsid w:val="00905400"/>
    <w:pPr>
      <w:spacing w:before="200"/>
      <w:ind w:left="864" w:right="864"/>
      <w:jc w:val="center"/>
    </w:pPr>
    <w:rPr>
      <w:rFonts w:eastAsia="Times New Roman" w:cs="Times New Roman"/>
      <w:i/>
      <w:sz w:val="24"/>
      <w:szCs w:val="24"/>
      <w:lang w:val="en-US" w:bidi="en-US"/>
    </w:rPr>
  </w:style>
  <w:style w:type="character" w:customStyle="1" w:styleId="212">
    <w:name w:val="Цитата 2 Знак1"/>
    <w:basedOn w:val="a0"/>
    <w:uiPriority w:val="29"/>
    <w:rsid w:val="00905400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8"/>
    <w:uiPriority w:val="30"/>
    <w:qFormat/>
    <w:rsid w:val="009054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b/>
      <w:i/>
      <w:sz w:val="24"/>
      <w:lang w:val="en-US" w:bidi="en-US"/>
    </w:rPr>
  </w:style>
  <w:style w:type="character" w:customStyle="1" w:styleId="1e">
    <w:name w:val="Выделенная цитата Знак1"/>
    <w:basedOn w:val="a0"/>
    <w:uiPriority w:val="30"/>
    <w:rsid w:val="0090540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sid w:val="00905400"/>
    <w:rPr>
      <w:i/>
      <w:iCs/>
      <w:color w:val="404040" w:themeColor="text1" w:themeTint="BF"/>
    </w:rPr>
  </w:style>
  <w:style w:type="character" w:styleId="aff">
    <w:name w:val="Book Title"/>
    <w:basedOn w:val="a0"/>
    <w:uiPriority w:val="33"/>
    <w:qFormat/>
    <w:rsid w:val="0090540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2026-04-27T04:17:00Z</cp:lastPrinted>
  <dcterms:created xsi:type="dcterms:W3CDTF">2026-04-27T04:11:00Z</dcterms:created>
  <dcterms:modified xsi:type="dcterms:W3CDTF">2026-04-27T04:17:00Z</dcterms:modified>
</cp:coreProperties>
</file>