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CE" w:rsidRDefault="008F6DCE" w:rsidP="008F6DCE">
      <w:pPr>
        <w:ind w:firstLine="709"/>
        <w:jc w:val="both"/>
      </w:pPr>
      <w:r>
        <w:rPr>
          <w:sz w:val="28"/>
          <w:szCs w:val="28"/>
        </w:rPr>
        <w:t xml:space="preserve">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F6DCE" w:rsidRPr="008F6DCE" w:rsidTr="001A712C">
        <w:tc>
          <w:tcPr>
            <w:tcW w:w="9570" w:type="dxa"/>
          </w:tcPr>
          <w:p w:rsidR="008F6DCE" w:rsidRPr="008F6DCE" w:rsidRDefault="008F6DCE" w:rsidP="008F6DCE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sub_5"/>
            <w:r w:rsidRPr="008F6DCE">
              <w:rPr>
                <w:noProof/>
                <w:sz w:val="28"/>
                <w:szCs w:val="28"/>
              </w:rPr>
              <w:drawing>
                <wp:inline distT="0" distB="0" distL="0" distR="0" wp14:anchorId="2E1DD5E3" wp14:editId="49A3309E">
                  <wp:extent cx="504825" cy="628650"/>
                  <wp:effectExtent l="19050" t="0" r="952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DCE" w:rsidRPr="008F6DCE" w:rsidRDefault="008F6DCE" w:rsidP="008F6DC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F6DCE" w:rsidRPr="008F6DCE" w:rsidRDefault="008F6DCE" w:rsidP="008F6DCE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8F6DCE">
              <w:rPr>
                <w:b/>
                <w:sz w:val="28"/>
                <w:szCs w:val="28"/>
                <w:lang w:val="ru-RU" w:eastAsia="en-US"/>
              </w:rPr>
              <w:t>АДМИНИСТРАЦИЯ</w:t>
            </w:r>
          </w:p>
          <w:p w:rsidR="008F6DCE" w:rsidRPr="008F6DCE" w:rsidRDefault="008F6DCE" w:rsidP="008F6DCE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8F6DCE">
              <w:rPr>
                <w:b/>
                <w:sz w:val="28"/>
                <w:szCs w:val="28"/>
                <w:lang w:val="ru-RU" w:eastAsia="en-US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8F6DCE" w:rsidRPr="008F6DCE" w:rsidRDefault="008F6DCE" w:rsidP="008F6DCE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  <w:p w:rsidR="008F6DCE" w:rsidRPr="008F6DCE" w:rsidRDefault="008F6DCE" w:rsidP="008F6DCE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proofErr w:type="gramStart"/>
            <w:r w:rsidRPr="008F6DCE">
              <w:rPr>
                <w:b/>
                <w:sz w:val="28"/>
                <w:szCs w:val="28"/>
                <w:lang w:val="ru-RU" w:eastAsia="en-US"/>
              </w:rPr>
              <w:t>П</w:t>
            </w:r>
            <w:proofErr w:type="gramEnd"/>
            <w:r w:rsidRPr="008F6DCE">
              <w:rPr>
                <w:b/>
                <w:sz w:val="28"/>
                <w:szCs w:val="28"/>
                <w:lang w:val="ru-RU" w:eastAsia="en-US"/>
              </w:rPr>
              <w:t xml:space="preserve"> О С Т А Н О В Л Е Н И Е</w:t>
            </w:r>
          </w:p>
        </w:tc>
      </w:tr>
    </w:tbl>
    <w:p w:rsidR="008F6DCE" w:rsidRPr="008F6DCE" w:rsidRDefault="008F6DCE" w:rsidP="008F6DCE">
      <w:pPr>
        <w:jc w:val="center"/>
        <w:rPr>
          <w:sz w:val="28"/>
          <w:szCs w:val="28"/>
          <w:lang w:bidi="en-US"/>
        </w:rPr>
      </w:pPr>
      <w:r w:rsidRPr="008F6DCE">
        <w:rPr>
          <w:sz w:val="28"/>
          <w:szCs w:val="28"/>
        </w:rPr>
        <w:t>========================================================</w:t>
      </w:r>
    </w:p>
    <w:p w:rsidR="008F6DCE" w:rsidRPr="008F6DCE" w:rsidRDefault="008F6DCE" w:rsidP="008F6DCE">
      <w:pPr>
        <w:jc w:val="both"/>
        <w:rPr>
          <w:b/>
          <w:sz w:val="28"/>
          <w:szCs w:val="28"/>
        </w:rPr>
      </w:pPr>
      <w:r w:rsidRPr="008F6DCE">
        <w:rPr>
          <w:b/>
          <w:sz w:val="28"/>
          <w:szCs w:val="28"/>
        </w:rPr>
        <w:t xml:space="preserve">17.09.2020                             с. </w:t>
      </w:r>
      <w:proofErr w:type="spellStart"/>
      <w:r w:rsidRPr="008F6DCE">
        <w:rPr>
          <w:b/>
          <w:sz w:val="28"/>
          <w:szCs w:val="28"/>
        </w:rPr>
        <w:t>Рязановка</w:t>
      </w:r>
      <w:proofErr w:type="spellEnd"/>
      <w:r w:rsidRPr="008F6DCE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</w:t>
      </w:r>
      <w:r w:rsidRPr="008F6DCE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9</w:t>
      </w:r>
      <w:r w:rsidRPr="008F6DCE">
        <w:rPr>
          <w:b/>
          <w:sz w:val="28"/>
          <w:szCs w:val="28"/>
        </w:rPr>
        <w:t>-п</w:t>
      </w:r>
    </w:p>
    <w:p w:rsidR="008F6DCE" w:rsidRPr="008F6DCE" w:rsidRDefault="008F6DCE" w:rsidP="008F6DC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8F6DCE" w:rsidRPr="008F6DCE" w:rsidRDefault="008F6DCE" w:rsidP="008F6DC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F6DCE">
        <w:rPr>
          <w:rFonts w:eastAsia="Calibri"/>
          <w:b/>
          <w:bCs/>
          <w:sz w:val="28"/>
          <w:szCs w:val="28"/>
        </w:rPr>
        <w:t>Об утверждении порядка составления и ведения</w:t>
      </w:r>
    </w:p>
    <w:p w:rsidR="008F6DCE" w:rsidRPr="008F6DCE" w:rsidRDefault="008F6DCE" w:rsidP="00845C8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F6DCE">
        <w:rPr>
          <w:rFonts w:eastAsia="Calibri"/>
          <w:b/>
          <w:bCs/>
          <w:sz w:val="28"/>
          <w:szCs w:val="28"/>
        </w:rPr>
        <w:t xml:space="preserve"> бюджетной росписи </w:t>
      </w:r>
      <w:r w:rsidR="00845C8C">
        <w:rPr>
          <w:rFonts w:eastAsia="Calibri"/>
          <w:b/>
          <w:bCs/>
          <w:sz w:val="28"/>
          <w:szCs w:val="28"/>
        </w:rPr>
        <w:t xml:space="preserve"> главного распорядителя средств бюджета</w:t>
      </w:r>
    </w:p>
    <w:p w:rsidR="008F6DCE" w:rsidRDefault="008F6DCE" w:rsidP="008F6D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45C8C" w:rsidRDefault="00845C8C" w:rsidP="008F6D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45C8C" w:rsidRPr="008F6DCE" w:rsidRDefault="00845C8C" w:rsidP="008F6D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45C8C" w:rsidRPr="00845C8C" w:rsidRDefault="008F6DCE" w:rsidP="00845C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6DCE">
        <w:rPr>
          <w:sz w:val="28"/>
          <w:szCs w:val="28"/>
        </w:rPr>
        <w:tab/>
      </w:r>
      <w:bookmarkEnd w:id="0"/>
      <w:r w:rsidR="00845C8C" w:rsidRPr="00845C8C">
        <w:rPr>
          <w:sz w:val="28"/>
          <w:szCs w:val="28"/>
        </w:rPr>
        <w:t>В соответствии с Бюджетным  кодекс</w:t>
      </w:r>
      <w:r w:rsidR="00845C8C">
        <w:rPr>
          <w:sz w:val="28"/>
          <w:szCs w:val="28"/>
        </w:rPr>
        <w:t>ом</w:t>
      </w:r>
      <w:r w:rsidR="00845C8C" w:rsidRPr="00845C8C">
        <w:rPr>
          <w:sz w:val="28"/>
          <w:szCs w:val="28"/>
        </w:rPr>
        <w:t xml:space="preserve"> Российской Федерации и Положением о бюджетном процессе в муниципальном образовании </w:t>
      </w:r>
      <w:r w:rsidR="00845C8C">
        <w:rPr>
          <w:sz w:val="28"/>
          <w:szCs w:val="28"/>
        </w:rPr>
        <w:t>Рязановский сельсовет</w:t>
      </w:r>
      <w:r w:rsidR="00845C8C" w:rsidRPr="00845C8C">
        <w:rPr>
          <w:sz w:val="28"/>
          <w:szCs w:val="28"/>
        </w:rPr>
        <w:t>:</w:t>
      </w:r>
    </w:p>
    <w:p w:rsidR="00845C8C" w:rsidRPr="00845C8C" w:rsidRDefault="00845C8C" w:rsidP="00845C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5C8C">
        <w:rPr>
          <w:sz w:val="28"/>
          <w:szCs w:val="28"/>
        </w:rPr>
        <w:t xml:space="preserve">         1.Утвердить Порядок составления и ведения  бюджетной</w:t>
      </w:r>
      <w:r>
        <w:rPr>
          <w:sz w:val="28"/>
          <w:szCs w:val="28"/>
        </w:rPr>
        <w:t xml:space="preserve"> </w:t>
      </w:r>
      <w:r w:rsidRPr="00845C8C">
        <w:rPr>
          <w:sz w:val="28"/>
          <w:szCs w:val="28"/>
        </w:rPr>
        <w:t>росписи  главного распорядителя бюджета.</w:t>
      </w:r>
    </w:p>
    <w:p w:rsidR="00845C8C" w:rsidRPr="00845C8C" w:rsidRDefault="00845C8C" w:rsidP="00845C8C">
      <w:pPr>
        <w:jc w:val="both"/>
        <w:rPr>
          <w:sz w:val="28"/>
          <w:szCs w:val="28"/>
        </w:rPr>
      </w:pPr>
      <w:r w:rsidRPr="00845C8C">
        <w:rPr>
          <w:sz w:val="28"/>
          <w:szCs w:val="28"/>
        </w:rPr>
        <w:t xml:space="preserve">        2. </w:t>
      </w:r>
      <w:proofErr w:type="gramStart"/>
      <w:r w:rsidRPr="00845C8C">
        <w:rPr>
          <w:sz w:val="28"/>
          <w:szCs w:val="28"/>
        </w:rPr>
        <w:t>Контроль за</w:t>
      </w:r>
      <w:proofErr w:type="gramEnd"/>
      <w:r w:rsidRPr="00845C8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45C8C" w:rsidRPr="00845C8C" w:rsidRDefault="00845C8C" w:rsidP="00845C8C">
      <w:pPr>
        <w:jc w:val="both"/>
        <w:rPr>
          <w:sz w:val="28"/>
          <w:szCs w:val="28"/>
        </w:rPr>
      </w:pPr>
      <w:r w:rsidRPr="00845C8C">
        <w:rPr>
          <w:sz w:val="28"/>
          <w:szCs w:val="28"/>
        </w:rPr>
        <w:t xml:space="preserve">        3. Настоящее постановление вступает в силу со дня его подписания и распространяет свое действие на правоотношения, возникшие с 1 января 2020 года.</w:t>
      </w:r>
    </w:p>
    <w:p w:rsidR="00845C8C" w:rsidRPr="00845C8C" w:rsidRDefault="00845C8C" w:rsidP="00845C8C">
      <w:pPr>
        <w:jc w:val="both"/>
        <w:rPr>
          <w:sz w:val="28"/>
          <w:szCs w:val="28"/>
        </w:rPr>
      </w:pPr>
    </w:p>
    <w:p w:rsidR="00845C8C" w:rsidRDefault="00845C8C" w:rsidP="00845C8C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8"/>
          <w:szCs w:val="28"/>
        </w:rPr>
      </w:pPr>
    </w:p>
    <w:p w:rsidR="00845C8C" w:rsidRDefault="00845C8C" w:rsidP="00845C8C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8"/>
          <w:szCs w:val="28"/>
        </w:rPr>
      </w:pPr>
    </w:p>
    <w:p w:rsidR="00845C8C" w:rsidRPr="00845C8C" w:rsidRDefault="00845C8C" w:rsidP="00845C8C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8"/>
          <w:szCs w:val="28"/>
        </w:rPr>
      </w:pPr>
    </w:p>
    <w:p w:rsidR="00845C8C" w:rsidRPr="00845C8C" w:rsidRDefault="00845C8C" w:rsidP="00845C8C">
      <w:pPr>
        <w:jc w:val="both"/>
        <w:rPr>
          <w:sz w:val="28"/>
          <w:szCs w:val="28"/>
        </w:rPr>
      </w:pPr>
      <w:r w:rsidRPr="00845C8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муниципального образования                                                  А.В. Брусилов</w:t>
      </w:r>
    </w:p>
    <w:p w:rsidR="00845C8C" w:rsidRDefault="00845C8C" w:rsidP="00845C8C">
      <w:pPr>
        <w:jc w:val="both"/>
      </w:pPr>
    </w:p>
    <w:p w:rsidR="00845C8C" w:rsidRDefault="00845C8C" w:rsidP="00845C8C">
      <w:pPr>
        <w:jc w:val="both"/>
      </w:pPr>
    </w:p>
    <w:p w:rsidR="00845C8C" w:rsidRDefault="00845C8C" w:rsidP="00845C8C">
      <w:pPr>
        <w:jc w:val="both"/>
      </w:pPr>
    </w:p>
    <w:p w:rsidR="00845C8C" w:rsidRDefault="00845C8C" w:rsidP="00845C8C">
      <w:pPr>
        <w:jc w:val="both"/>
      </w:pPr>
    </w:p>
    <w:p w:rsidR="00845C8C" w:rsidRDefault="00845C8C" w:rsidP="00845C8C">
      <w:pPr>
        <w:jc w:val="both"/>
      </w:pPr>
    </w:p>
    <w:p w:rsidR="00845C8C" w:rsidRDefault="00845C8C" w:rsidP="00845C8C">
      <w:pPr>
        <w:jc w:val="both"/>
      </w:pPr>
    </w:p>
    <w:p w:rsidR="00845C8C" w:rsidRPr="00845C8C" w:rsidRDefault="00845C8C" w:rsidP="00845C8C">
      <w:pPr>
        <w:jc w:val="both"/>
      </w:pPr>
      <w:r>
        <w:t>Разослано: в дело, районной администрации, прокурору района</w:t>
      </w:r>
    </w:p>
    <w:p w:rsidR="00845C8C" w:rsidRPr="00845C8C" w:rsidRDefault="00845C8C" w:rsidP="00845C8C">
      <w:pPr>
        <w:jc w:val="both"/>
      </w:pPr>
    </w:p>
    <w:p w:rsidR="00845C8C" w:rsidRPr="00845C8C" w:rsidRDefault="00845C8C" w:rsidP="00845C8C">
      <w:pPr>
        <w:jc w:val="both"/>
      </w:pPr>
    </w:p>
    <w:p w:rsidR="00845C8C" w:rsidRPr="00845C8C" w:rsidRDefault="00845C8C" w:rsidP="00845C8C">
      <w:pPr>
        <w:jc w:val="both"/>
      </w:pPr>
    </w:p>
    <w:p w:rsidR="00845C8C" w:rsidRPr="00845C8C" w:rsidRDefault="00845C8C" w:rsidP="00845C8C">
      <w:pPr>
        <w:jc w:val="both"/>
      </w:pPr>
    </w:p>
    <w:p w:rsidR="00845C8C" w:rsidRPr="00845C8C" w:rsidRDefault="00845C8C" w:rsidP="00845C8C">
      <w:pPr>
        <w:jc w:val="both"/>
      </w:pPr>
    </w:p>
    <w:p w:rsidR="00845C8C" w:rsidRPr="00845C8C" w:rsidRDefault="00845C8C" w:rsidP="00845C8C">
      <w:pPr>
        <w:jc w:val="both"/>
      </w:pPr>
    </w:p>
    <w:p w:rsidR="00845C8C" w:rsidRPr="00845C8C" w:rsidRDefault="00845C8C" w:rsidP="00845C8C"/>
    <w:p w:rsidR="00845C8C" w:rsidRPr="00845C8C" w:rsidRDefault="00845C8C" w:rsidP="00845C8C"/>
    <w:p w:rsidR="00845C8C" w:rsidRPr="00845C8C" w:rsidRDefault="00845C8C" w:rsidP="00845C8C"/>
    <w:p w:rsidR="00845C8C" w:rsidRPr="00845C8C" w:rsidRDefault="00845C8C" w:rsidP="00845C8C"/>
    <w:tbl>
      <w:tblPr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383"/>
        <w:gridCol w:w="3368"/>
      </w:tblGrid>
      <w:tr w:rsidR="00845C8C" w:rsidRPr="00845C8C" w:rsidTr="00845C8C">
        <w:tc>
          <w:tcPr>
            <w:tcW w:w="1914" w:type="dxa"/>
          </w:tcPr>
          <w:p w:rsidR="00845C8C" w:rsidRPr="00845C8C" w:rsidRDefault="00845C8C" w:rsidP="00845C8C">
            <w:pPr>
              <w:rPr>
                <w:sz w:val="28"/>
                <w:szCs w:val="28"/>
              </w:rPr>
            </w:pPr>
            <w:bookmarkStart w:id="1" w:name="_GoBack" w:colFirst="4" w:colLast="4"/>
          </w:p>
        </w:tc>
        <w:tc>
          <w:tcPr>
            <w:tcW w:w="1914" w:type="dxa"/>
          </w:tcPr>
          <w:p w:rsidR="00845C8C" w:rsidRPr="00845C8C" w:rsidRDefault="00845C8C" w:rsidP="00845C8C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45C8C" w:rsidRPr="00845C8C" w:rsidRDefault="00845C8C" w:rsidP="00845C8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845C8C" w:rsidRPr="00845C8C" w:rsidRDefault="00845C8C" w:rsidP="00845C8C">
            <w:pPr>
              <w:jc w:val="right"/>
              <w:rPr>
                <w:sz w:val="28"/>
                <w:szCs w:val="28"/>
              </w:rPr>
            </w:pPr>
            <w:r w:rsidRPr="00845C8C">
              <w:rPr>
                <w:sz w:val="28"/>
                <w:szCs w:val="28"/>
              </w:rPr>
              <w:t xml:space="preserve">Приложение </w:t>
            </w:r>
          </w:p>
          <w:p w:rsidR="00845C8C" w:rsidRPr="00845C8C" w:rsidRDefault="00845C8C" w:rsidP="00845C8C">
            <w:pPr>
              <w:jc w:val="right"/>
              <w:rPr>
                <w:sz w:val="28"/>
                <w:szCs w:val="28"/>
              </w:rPr>
            </w:pPr>
            <w:r w:rsidRPr="00845C8C">
              <w:rPr>
                <w:sz w:val="28"/>
                <w:szCs w:val="28"/>
              </w:rPr>
              <w:t xml:space="preserve">к постановлению </w:t>
            </w:r>
          </w:p>
          <w:p w:rsidR="00845C8C" w:rsidRPr="00845C8C" w:rsidRDefault="00845C8C" w:rsidP="00845C8C">
            <w:pPr>
              <w:jc w:val="right"/>
              <w:rPr>
                <w:sz w:val="28"/>
                <w:szCs w:val="28"/>
              </w:rPr>
            </w:pPr>
            <w:r w:rsidRPr="00845C8C">
              <w:rPr>
                <w:sz w:val="28"/>
                <w:szCs w:val="28"/>
              </w:rPr>
              <w:t>от 1</w:t>
            </w:r>
            <w:r>
              <w:rPr>
                <w:sz w:val="28"/>
                <w:szCs w:val="28"/>
              </w:rPr>
              <w:t>7.09.2020 № 4</w:t>
            </w:r>
            <w:r w:rsidRPr="00845C8C">
              <w:rPr>
                <w:sz w:val="28"/>
                <w:szCs w:val="28"/>
              </w:rPr>
              <w:t>9-п</w:t>
            </w:r>
          </w:p>
        </w:tc>
      </w:tr>
      <w:bookmarkEnd w:id="1"/>
    </w:tbl>
    <w:p w:rsidR="00845C8C" w:rsidRPr="00845C8C" w:rsidRDefault="00845C8C" w:rsidP="00845C8C">
      <w:pPr>
        <w:rPr>
          <w:sz w:val="28"/>
          <w:szCs w:val="28"/>
        </w:rPr>
      </w:pPr>
    </w:p>
    <w:p w:rsidR="00845C8C" w:rsidRPr="00845C8C" w:rsidRDefault="00845C8C" w:rsidP="00845C8C">
      <w:pPr>
        <w:ind w:firstLine="709"/>
        <w:jc w:val="center"/>
        <w:rPr>
          <w:sz w:val="28"/>
          <w:szCs w:val="28"/>
        </w:rPr>
      </w:pPr>
      <w:r w:rsidRPr="00845C8C">
        <w:rPr>
          <w:sz w:val="28"/>
          <w:szCs w:val="28"/>
        </w:rPr>
        <w:t>Порядок</w:t>
      </w:r>
    </w:p>
    <w:p w:rsidR="00845C8C" w:rsidRPr="00845C8C" w:rsidRDefault="00845C8C" w:rsidP="00845C8C">
      <w:pPr>
        <w:ind w:firstLine="709"/>
        <w:jc w:val="center"/>
        <w:rPr>
          <w:sz w:val="28"/>
          <w:szCs w:val="28"/>
        </w:rPr>
      </w:pPr>
      <w:r w:rsidRPr="00845C8C">
        <w:rPr>
          <w:sz w:val="28"/>
          <w:szCs w:val="28"/>
        </w:rPr>
        <w:t>составления и ведения бюджетной росписи главного распорядителя</w:t>
      </w:r>
    </w:p>
    <w:p w:rsidR="00845C8C" w:rsidRPr="00845C8C" w:rsidRDefault="00845C8C" w:rsidP="00845C8C">
      <w:pPr>
        <w:ind w:firstLine="709"/>
        <w:jc w:val="center"/>
        <w:rPr>
          <w:sz w:val="28"/>
          <w:szCs w:val="28"/>
        </w:rPr>
      </w:pPr>
      <w:r w:rsidRPr="00845C8C">
        <w:rPr>
          <w:sz w:val="28"/>
          <w:szCs w:val="28"/>
        </w:rPr>
        <w:t>средств бюджета</w:t>
      </w:r>
    </w:p>
    <w:p w:rsidR="00845C8C" w:rsidRPr="00845C8C" w:rsidRDefault="00845C8C" w:rsidP="00845C8C">
      <w:pPr>
        <w:ind w:firstLine="709"/>
        <w:jc w:val="center"/>
        <w:rPr>
          <w:sz w:val="28"/>
          <w:szCs w:val="28"/>
        </w:rPr>
      </w:pP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Настоящий Порядок разработан в соответствии с Бюджетным кодексом Российской Федерации и определяет правила составления, утверждения и исполнения бюджетной росписи главного распорядителя средств бюджета, главного администратора источников финансирования дефицита бюджета (далее именуемая – бюджетная роспись) и внесения в нее изменений.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1. Состав бюджетной росписи, порядок ее составления и утверждения.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1.1. Бюджетная роспись составляется главным распорядителем бюджетных средств (далее именуется – главный распорядитель) текущий финансовый год и на 2 года планового периода.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1.2. Бюджетная роспись включает в себя: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- бюджетные ассигнования по расходам главного распорядителя на  текущий финансовый год и на 2 года планового периода в разрезе кодов бюджетной классификации расходов бюджетов;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 xml:space="preserve">- бюджетные ассигнования по источникам финансирования дефицита бюджета в разрезе администраторов источников финансирования дефицита и кодов бюджетной </w:t>
      </w:r>
      <w:proofErr w:type="gramStart"/>
      <w:r w:rsidRPr="00845C8C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845C8C">
        <w:rPr>
          <w:sz w:val="28"/>
          <w:szCs w:val="28"/>
        </w:rPr>
        <w:t>.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1.3. В аналитических целях в программном продукте, применяемом для составления и ведения бюджетной росписи главного распорядителя, показатели бюджетной росписи детализируются: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- по кодам бюджетной классификации раздел, подраздел, целевая статья, по группам, подгруппам и элементам видов расходов; кодам статей (подстатей) соответствующих групп (статей) классификации операций сектора  государственного управления;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- получателей бюджетных средств;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- периодов.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1.4. Бюджетная роспись составляется по форме согласно приложению 1 к  настоящему Порядку  и утверждается соответствующим главным распорядителем в течение 3 рабочих дней после доведения до него показателей сводной бюджетной росписи.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росписью.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1.5. Бюджетные ассигнования, включенные в бюджетную роспись, являются одновременно лимитами бюджетных обязательств, за исключением: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proofErr w:type="gramStart"/>
      <w:r w:rsidRPr="00845C8C">
        <w:rPr>
          <w:sz w:val="28"/>
          <w:szCs w:val="28"/>
        </w:rPr>
        <w:t>- бюджетных ассигнований на исполнение обязательств, порядок предоставления которых, в соответствии решением о бюджете, устанавливается Советом депутатов;</w:t>
      </w:r>
      <w:proofErr w:type="gramEnd"/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lastRenderedPageBreak/>
        <w:t>- бюджетных ассигнований на финансирование областной адресной инвестиционной программы в случае включения в нее строек и объектов, не обеспеченных утвержденной проектно-сметной документацией, а также на предоставление бюджетных инвестиций юридическим лицам, не являющимся государственными или муниципальными унитарными предприятиями.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2. Доведение показателей бюджетной росписи (лимитов бюджетных обязательств) до распорядителей (получателей) средств бюджета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 xml:space="preserve"> (администраторов источников)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2.1. Утвержденные показатели бюджетной росписи (лимиты бюджетных обязательств) доводятся главными распорядителями до распорядителей (получателей) средств бюджета, за исключением случаев, предусмотренных статьями 190, 191 Бюджетного кодекса РФ, в течение 2 рабочих дней со дня утверждения бюджетной росписи уведомлением по форме согласно приложения</w:t>
      </w:r>
      <w:proofErr w:type="gramStart"/>
      <w:r w:rsidRPr="00845C8C">
        <w:rPr>
          <w:sz w:val="28"/>
          <w:szCs w:val="28"/>
        </w:rPr>
        <w:t>2</w:t>
      </w:r>
      <w:proofErr w:type="gramEnd"/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3. Ведение бюджетной росписи и внесение в нее изменений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3.1.В ходе исполнения бюджета в бюджетную роспись могут вноситься изменения: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3.1.1. На основании утвержденных финансовым отделом и доведенных до главных распорядителей изменений в сводную бюджетную роспись.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При этом главные распорядители должны внести изменения в бюджетную роспись в течение 3 рабочих дней после доведения уведомлений об изменении бюджетных ассигнований (лимитов бюджетных обязательств).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Уведомления об изменениях бюджетных ассигнований (лимитов бюджетных обязательств), связанных с внесением изменений в сводную бюджетную роспись, доводятся главными распорядителями до распорядителей (получателей) бюджетных средств по форме согласно приложению 3 в течение 2 рабочих дней после внесения изменений в бюджетную роспись.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3.1.2. Изменение бюджетной росписи, не приводящие к изменению показателей сводной бюджетной росписи, осуществляется главным распорядителем, в том числе на основании письменных обращений получателей бюджетных средств, находящихся в его ведении.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3.1.3. Изменения бюджетной росписи и лимитов бюджетных обязательств утверждаются руководителем (заместителем руководителя) главного распорядителя.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  <w:r w:rsidRPr="00845C8C">
        <w:rPr>
          <w:sz w:val="28"/>
          <w:szCs w:val="28"/>
        </w:rPr>
        <w:t xml:space="preserve">3.1.4. </w:t>
      </w:r>
      <w:proofErr w:type="gramStart"/>
      <w:r w:rsidRPr="00845C8C">
        <w:rPr>
          <w:sz w:val="28"/>
          <w:szCs w:val="28"/>
        </w:rPr>
        <w:t>Главный распорядитель, являющийся органом, осуществляющим функции и полномочия учредителя бюджетного учреждения, получающего субсидии в соответствии со статьей 78.1 Бюджетного кодекса Российской Федерации в связи с внесением изменений в муниципальные задания на оказание муниципальных услуг (выполнение работ) указанным бюджетным учреждениям, повлекшим изменения финансового обеспечения выполнения муниципальных заданий, может вносить изменения в показатели бюджетной росписи по указанным учреждениям в пределах одного раздела</w:t>
      </w:r>
      <w:proofErr w:type="gramEnd"/>
      <w:r w:rsidRPr="00845C8C">
        <w:rPr>
          <w:sz w:val="28"/>
          <w:szCs w:val="28"/>
        </w:rPr>
        <w:t>, подраздела, целевой статьи и вида расходов.</w:t>
      </w:r>
    </w:p>
    <w:p w:rsidR="00845C8C" w:rsidRPr="00845C8C" w:rsidRDefault="00845C8C" w:rsidP="00845C8C">
      <w:pPr>
        <w:ind w:firstLine="709"/>
        <w:jc w:val="both"/>
        <w:rPr>
          <w:sz w:val="28"/>
          <w:szCs w:val="28"/>
        </w:rPr>
      </w:pPr>
    </w:p>
    <w:p w:rsidR="00845C8C" w:rsidRPr="00845C8C" w:rsidRDefault="00845C8C" w:rsidP="00845C8C">
      <w:pPr>
        <w:sectPr w:rsidR="00845C8C" w:rsidRPr="00845C8C">
          <w:pgSz w:w="11906" w:h="16838"/>
          <w:pgMar w:top="851" w:right="1134" w:bottom="851" w:left="1134" w:header="709" w:footer="709" w:gutter="0"/>
          <w:cols w:space="720"/>
        </w:sectPr>
      </w:pPr>
    </w:p>
    <w:p w:rsidR="00845C8C" w:rsidRDefault="00845C8C" w:rsidP="00845C8C">
      <w:pPr>
        <w:ind w:left="9497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br w:type="page"/>
      </w:r>
    </w:p>
    <w:p w:rsidR="00845C8C" w:rsidRPr="00845C8C" w:rsidRDefault="00845C8C" w:rsidP="00845C8C">
      <w:pPr>
        <w:ind w:left="9497"/>
        <w:rPr>
          <w:b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>Приложе</w:t>
      </w:r>
      <w:r w:rsidRPr="00845C8C">
        <w:rPr>
          <w:bCs/>
          <w:color w:val="26282F"/>
          <w:sz w:val="28"/>
          <w:szCs w:val="28"/>
        </w:rPr>
        <w:t>ние 1</w:t>
      </w:r>
      <w:r w:rsidRPr="00845C8C">
        <w:rPr>
          <w:bCs/>
          <w:color w:val="26282F"/>
          <w:sz w:val="28"/>
          <w:szCs w:val="28"/>
        </w:rPr>
        <w:br/>
        <w:t xml:space="preserve">к </w:t>
      </w:r>
      <w:hyperlink r:id="rId6" w:anchor="sub_1000" w:history="1">
        <w:r w:rsidRPr="00845C8C">
          <w:rPr>
            <w:sz w:val="28"/>
            <w:szCs w:val="28"/>
          </w:rPr>
          <w:t>порядку</w:t>
        </w:r>
      </w:hyperlink>
      <w:r w:rsidRPr="00845C8C">
        <w:rPr>
          <w:b/>
          <w:bCs/>
          <w:sz w:val="28"/>
          <w:szCs w:val="28"/>
        </w:rPr>
        <w:t xml:space="preserve"> </w:t>
      </w:r>
      <w:r w:rsidRPr="00845C8C">
        <w:rPr>
          <w:bCs/>
          <w:sz w:val="28"/>
          <w:szCs w:val="28"/>
        </w:rPr>
        <w:t>с</w:t>
      </w:r>
      <w:r w:rsidRPr="00845C8C">
        <w:rPr>
          <w:bCs/>
          <w:color w:val="26282F"/>
          <w:sz w:val="28"/>
          <w:szCs w:val="28"/>
        </w:rPr>
        <w:t>оставления и ведения</w:t>
      </w:r>
      <w:r w:rsidRPr="00845C8C">
        <w:rPr>
          <w:bCs/>
          <w:color w:val="26282F"/>
          <w:sz w:val="28"/>
          <w:szCs w:val="28"/>
        </w:rPr>
        <w:br/>
        <w:t>бюджетной росписи</w:t>
      </w:r>
      <w:r w:rsidRPr="00845C8C">
        <w:rPr>
          <w:bCs/>
          <w:color w:val="26282F"/>
          <w:sz w:val="28"/>
          <w:szCs w:val="28"/>
        </w:rPr>
        <w:br/>
      </w:r>
    </w:p>
    <w:p w:rsidR="00845C8C" w:rsidRPr="00845C8C" w:rsidRDefault="00845C8C" w:rsidP="00845C8C">
      <w:pPr>
        <w:ind w:left="9497"/>
        <w:rPr>
          <w:sz w:val="28"/>
          <w:szCs w:val="28"/>
        </w:rPr>
      </w:pPr>
    </w:p>
    <w:p w:rsidR="00845C8C" w:rsidRPr="00845C8C" w:rsidRDefault="00845C8C" w:rsidP="00845C8C">
      <w:pPr>
        <w:ind w:left="9497"/>
        <w:rPr>
          <w:sz w:val="28"/>
          <w:szCs w:val="28"/>
        </w:rPr>
      </w:pPr>
    </w:p>
    <w:p w:rsidR="00845C8C" w:rsidRPr="00845C8C" w:rsidRDefault="00845C8C" w:rsidP="00845C8C">
      <w:pPr>
        <w:ind w:left="9497"/>
        <w:rPr>
          <w:sz w:val="28"/>
          <w:szCs w:val="28"/>
        </w:rPr>
      </w:pPr>
    </w:p>
    <w:p w:rsidR="00845C8C" w:rsidRPr="00845C8C" w:rsidRDefault="00845C8C" w:rsidP="00845C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5C8C">
        <w:rPr>
          <w:sz w:val="28"/>
          <w:szCs w:val="28"/>
        </w:rPr>
        <w:t>Бюджетная роспись</w:t>
      </w:r>
      <w:r w:rsidRPr="00845C8C">
        <w:rPr>
          <w:sz w:val="28"/>
          <w:szCs w:val="28"/>
        </w:rPr>
        <w:br/>
        <w:t xml:space="preserve">бюджетных ассигнований (лимитов бюджетных обязательств) по расходам бюджета </w:t>
      </w:r>
    </w:p>
    <w:p w:rsidR="00845C8C" w:rsidRPr="00845C8C" w:rsidRDefault="00845C8C" w:rsidP="00845C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5C8C">
        <w:rPr>
          <w:sz w:val="28"/>
          <w:szCs w:val="28"/>
        </w:rPr>
        <w:t>на текущий финансовый _____ год и на плановый период ____ и ____ годов</w:t>
      </w:r>
    </w:p>
    <w:p w:rsidR="00845C8C" w:rsidRPr="00845C8C" w:rsidRDefault="00845C8C" w:rsidP="00845C8C"/>
    <w:p w:rsidR="00845C8C" w:rsidRPr="00845C8C" w:rsidRDefault="00845C8C" w:rsidP="00845C8C">
      <w:pPr>
        <w:jc w:val="right"/>
      </w:pPr>
      <w:r w:rsidRPr="00845C8C">
        <w:t xml:space="preserve">                 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5277" w:type="dxa"/>
        <w:tblLook w:val="04A0" w:firstRow="1" w:lastRow="0" w:firstColumn="1" w:lastColumn="0" w:noHBand="0" w:noVBand="1"/>
      </w:tblPr>
      <w:tblGrid>
        <w:gridCol w:w="4361"/>
        <w:gridCol w:w="1134"/>
        <w:gridCol w:w="1417"/>
        <w:gridCol w:w="1276"/>
        <w:gridCol w:w="993"/>
        <w:gridCol w:w="1418"/>
        <w:gridCol w:w="1701"/>
        <w:gridCol w:w="1559"/>
        <w:gridCol w:w="1418"/>
      </w:tblGrid>
      <w:tr w:rsidR="00845C8C" w:rsidRPr="00845C8C" w:rsidTr="00845C8C">
        <w:trPr>
          <w:trHeight w:val="270"/>
        </w:trPr>
        <w:tc>
          <w:tcPr>
            <w:tcW w:w="436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КВСР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КЦСР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КОСГУ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3 год</w:t>
            </w:r>
          </w:p>
        </w:tc>
      </w:tr>
      <w:tr w:rsidR="00845C8C" w:rsidRPr="00845C8C" w:rsidTr="00845C8C">
        <w:trPr>
          <w:trHeight w:val="467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C" w:rsidRPr="00845C8C" w:rsidRDefault="00845C8C" w:rsidP="00845C8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</w:tr>
      <w:tr w:rsidR="00845C8C" w:rsidRPr="00845C8C" w:rsidTr="00845C8C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C" w:rsidRPr="00845C8C" w:rsidRDefault="00845C8C" w:rsidP="00845C8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</w:tr>
      <w:tr w:rsidR="00845C8C" w:rsidRPr="00845C8C" w:rsidTr="00845C8C">
        <w:trPr>
          <w:trHeight w:val="420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C" w:rsidRPr="00845C8C" w:rsidRDefault="00845C8C" w:rsidP="00845C8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</w:tr>
      <w:tr w:rsidR="00845C8C" w:rsidRPr="00845C8C" w:rsidTr="00845C8C">
        <w:trPr>
          <w:trHeight w:val="381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845C8C" w:rsidRPr="00845C8C" w:rsidRDefault="00845C8C" w:rsidP="00845C8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C8C" w:rsidRPr="00845C8C" w:rsidRDefault="00845C8C" w:rsidP="00845C8C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</w:tr>
    </w:tbl>
    <w:p w:rsidR="00845C8C" w:rsidRPr="00845C8C" w:rsidRDefault="00845C8C" w:rsidP="00845C8C"/>
    <w:p w:rsidR="00845C8C" w:rsidRPr="00845C8C" w:rsidRDefault="00845C8C" w:rsidP="00845C8C"/>
    <w:p w:rsidR="00845C8C" w:rsidRPr="00845C8C" w:rsidRDefault="00845C8C" w:rsidP="00845C8C">
      <w:pPr>
        <w:ind w:left="20"/>
        <w:rPr>
          <w:sz w:val="28"/>
          <w:szCs w:val="28"/>
        </w:rPr>
      </w:pPr>
      <w:r w:rsidRPr="00845C8C">
        <w:rPr>
          <w:sz w:val="28"/>
          <w:szCs w:val="28"/>
        </w:rPr>
        <w:t>Руководитель (заместитель руководителя)</w:t>
      </w:r>
    </w:p>
    <w:p w:rsidR="00845C8C" w:rsidRPr="00845C8C" w:rsidRDefault="00845C8C" w:rsidP="00845C8C">
      <w:pPr>
        <w:tabs>
          <w:tab w:val="left" w:pos="5917"/>
          <w:tab w:val="left" w:leader="underscore" w:pos="7659"/>
        </w:tabs>
        <w:ind w:left="20"/>
        <w:rPr>
          <w:sz w:val="28"/>
          <w:szCs w:val="28"/>
        </w:rPr>
      </w:pPr>
      <w:r w:rsidRPr="00845C8C">
        <w:rPr>
          <w:sz w:val="28"/>
          <w:szCs w:val="28"/>
        </w:rPr>
        <w:t>главного распорядителя</w:t>
      </w:r>
      <w:r w:rsidRPr="00845C8C">
        <w:rPr>
          <w:sz w:val="28"/>
          <w:szCs w:val="28"/>
        </w:rPr>
        <w:tab/>
      </w:r>
      <w:r w:rsidRPr="00845C8C">
        <w:rPr>
          <w:sz w:val="28"/>
          <w:szCs w:val="28"/>
        </w:rPr>
        <w:tab/>
        <w:t xml:space="preserve">                ______________________</w:t>
      </w:r>
    </w:p>
    <w:p w:rsidR="00845C8C" w:rsidRPr="00845C8C" w:rsidRDefault="00845C8C" w:rsidP="00845C8C">
      <w:pPr>
        <w:rPr>
          <w:sz w:val="28"/>
          <w:szCs w:val="28"/>
        </w:rPr>
      </w:pPr>
      <w:r w:rsidRPr="00845C8C">
        <w:rPr>
          <w:sz w:val="28"/>
          <w:szCs w:val="28"/>
        </w:rPr>
        <w:t>(подпись) (расшифровка подписи)</w:t>
      </w:r>
    </w:p>
    <w:p w:rsidR="00845C8C" w:rsidRPr="00845C8C" w:rsidRDefault="00845C8C" w:rsidP="00845C8C">
      <w:pPr>
        <w:rPr>
          <w:sz w:val="28"/>
          <w:szCs w:val="28"/>
        </w:rPr>
      </w:pPr>
      <w:r w:rsidRPr="00845C8C">
        <w:rPr>
          <w:sz w:val="28"/>
          <w:szCs w:val="28"/>
        </w:rPr>
        <w:t>«____» ___________ 20__г.</w:t>
      </w:r>
    </w:p>
    <w:p w:rsidR="00845C8C" w:rsidRPr="00845C8C" w:rsidRDefault="00845C8C" w:rsidP="00845C8C">
      <w:pPr>
        <w:ind w:left="9497"/>
        <w:rPr>
          <w:sz w:val="28"/>
          <w:szCs w:val="28"/>
        </w:rPr>
      </w:pPr>
    </w:p>
    <w:p w:rsidR="00845C8C" w:rsidRPr="00845C8C" w:rsidRDefault="00845C8C" w:rsidP="00845C8C">
      <w:pPr>
        <w:ind w:left="9497"/>
        <w:rPr>
          <w:sz w:val="28"/>
          <w:szCs w:val="28"/>
        </w:rPr>
      </w:pPr>
    </w:p>
    <w:p w:rsidR="00845C8C" w:rsidRDefault="00845C8C" w:rsidP="00845C8C">
      <w:pPr>
        <w:ind w:left="9497"/>
        <w:rPr>
          <w:sz w:val="28"/>
          <w:szCs w:val="28"/>
        </w:rPr>
      </w:pPr>
    </w:p>
    <w:p w:rsidR="007456EB" w:rsidRDefault="007456EB" w:rsidP="00845C8C">
      <w:pPr>
        <w:ind w:left="9497"/>
        <w:rPr>
          <w:sz w:val="28"/>
          <w:szCs w:val="28"/>
        </w:rPr>
      </w:pPr>
    </w:p>
    <w:p w:rsidR="007456EB" w:rsidRDefault="007456EB" w:rsidP="00845C8C">
      <w:pPr>
        <w:ind w:left="9497"/>
        <w:rPr>
          <w:sz w:val="28"/>
          <w:szCs w:val="28"/>
        </w:rPr>
      </w:pPr>
    </w:p>
    <w:p w:rsidR="007456EB" w:rsidRPr="00845C8C" w:rsidRDefault="007456EB" w:rsidP="00845C8C">
      <w:pPr>
        <w:ind w:left="9497"/>
        <w:rPr>
          <w:sz w:val="28"/>
          <w:szCs w:val="28"/>
        </w:rPr>
      </w:pPr>
    </w:p>
    <w:p w:rsidR="00845C8C" w:rsidRPr="00845C8C" w:rsidRDefault="00845C8C" w:rsidP="00845C8C">
      <w:pPr>
        <w:ind w:left="9497"/>
        <w:rPr>
          <w:sz w:val="28"/>
          <w:szCs w:val="28"/>
        </w:rPr>
      </w:pPr>
    </w:p>
    <w:p w:rsidR="00845C8C" w:rsidRPr="00845C8C" w:rsidRDefault="00845C8C" w:rsidP="00845C8C">
      <w:pPr>
        <w:ind w:left="9497"/>
        <w:rPr>
          <w:b/>
          <w:sz w:val="28"/>
          <w:szCs w:val="28"/>
        </w:rPr>
      </w:pPr>
      <w:r w:rsidRPr="00845C8C">
        <w:rPr>
          <w:bCs/>
          <w:color w:val="26282F"/>
          <w:sz w:val="28"/>
          <w:szCs w:val="28"/>
        </w:rPr>
        <w:lastRenderedPageBreak/>
        <w:t>Приложение 2</w:t>
      </w:r>
      <w:r w:rsidRPr="00845C8C">
        <w:rPr>
          <w:bCs/>
          <w:color w:val="26282F"/>
          <w:sz w:val="28"/>
          <w:szCs w:val="28"/>
        </w:rPr>
        <w:br/>
      </w:r>
      <w:r w:rsidRPr="00845C8C">
        <w:rPr>
          <w:bCs/>
          <w:sz w:val="28"/>
          <w:szCs w:val="28"/>
        </w:rPr>
        <w:t xml:space="preserve">к </w:t>
      </w:r>
      <w:hyperlink r:id="rId7" w:anchor="sub_1000" w:history="1">
        <w:r w:rsidRPr="00845C8C">
          <w:rPr>
            <w:sz w:val="28"/>
            <w:szCs w:val="28"/>
          </w:rPr>
          <w:t>порядку</w:t>
        </w:r>
      </w:hyperlink>
      <w:r w:rsidRPr="00845C8C">
        <w:rPr>
          <w:bCs/>
          <w:color w:val="26282F"/>
          <w:sz w:val="28"/>
          <w:szCs w:val="28"/>
        </w:rPr>
        <w:t xml:space="preserve"> составления и ведения</w:t>
      </w:r>
      <w:r w:rsidRPr="00845C8C">
        <w:rPr>
          <w:bCs/>
          <w:color w:val="26282F"/>
          <w:sz w:val="28"/>
          <w:szCs w:val="28"/>
        </w:rPr>
        <w:br/>
        <w:t>бюджетной росписи</w:t>
      </w:r>
      <w:r w:rsidRPr="00845C8C">
        <w:rPr>
          <w:bCs/>
          <w:color w:val="26282F"/>
          <w:sz w:val="28"/>
          <w:szCs w:val="28"/>
        </w:rPr>
        <w:br/>
      </w:r>
    </w:p>
    <w:p w:rsidR="00845C8C" w:rsidRPr="00845C8C" w:rsidRDefault="00845C8C" w:rsidP="00845C8C">
      <w:pPr>
        <w:spacing w:before="480" w:line="324" w:lineRule="exact"/>
        <w:ind w:left="6400"/>
        <w:rPr>
          <w:sz w:val="28"/>
          <w:szCs w:val="28"/>
        </w:rPr>
      </w:pPr>
      <w:r w:rsidRPr="00845C8C">
        <w:rPr>
          <w:sz w:val="28"/>
          <w:szCs w:val="28"/>
        </w:rPr>
        <w:t>Уведомление</w:t>
      </w:r>
    </w:p>
    <w:p w:rsidR="00845C8C" w:rsidRPr="00845C8C" w:rsidRDefault="00845C8C" w:rsidP="00845C8C">
      <w:pPr>
        <w:tabs>
          <w:tab w:val="left" w:leader="underscore" w:pos="6354"/>
          <w:tab w:val="left" w:leader="underscore" w:pos="10285"/>
          <w:tab w:val="left" w:leader="underscore" w:pos="11077"/>
        </w:tabs>
        <w:ind w:left="2659" w:right="2320" w:firstLine="800"/>
        <w:jc w:val="center"/>
        <w:rPr>
          <w:sz w:val="28"/>
          <w:szCs w:val="28"/>
        </w:rPr>
      </w:pPr>
      <w:r w:rsidRPr="00845C8C">
        <w:rPr>
          <w:sz w:val="28"/>
          <w:szCs w:val="28"/>
        </w:rPr>
        <w:t xml:space="preserve">о бюджетных ассигнованиях (лимитах бюджетных обязательств) по расходам бюджета на текущий финансовый ____ год </w:t>
      </w:r>
    </w:p>
    <w:p w:rsidR="00845C8C" w:rsidRPr="00845C8C" w:rsidRDefault="00845C8C" w:rsidP="00845C8C">
      <w:pPr>
        <w:tabs>
          <w:tab w:val="left" w:leader="underscore" w:pos="6354"/>
          <w:tab w:val="left" w:leader="underscore" w:pos="10285"/>
          <w:tab w:val="left" w:leader="underscore" w:pos="11077"/>
        </w:tabs>
        <w:ind w:left="2659" w:right="2320" w:firstLine="800"/>
        <w:rPr>
          <w:sz w:val="28"/>
          <w:szCs w:val="28"/>
        </w:rPr>
      </w:pPr>
      <w:r w:rsidRPr="00845C8C">
        <w:rPr>
          <w:sz w:val="28"/>
          <w:szCs w:val="28"/>
        </w:rPr>
        <w:t xml:space="preserve">                               и на плановый период _____ и ____ годов</w:t>
      </w:r>
    </w:p>
    <w:p w:rsidR="00845C8C" w:rsidRPr="00845C8C" w:rsidRDefault="00845C8C" w:rsidP="00845C8C">
      <w:pPr>
        <w:ind w:left="2659"/>
        <w:rPr>
          <w:sz w:val="28"/>
          <w:szCs w:val="28"/>
        </w:rPr>
      </w:pPr>
    </w:p>
    <w:p w:rsidR="00845C8C" w:rsidRPr="00845C8C" w:rsidRDefault="00845C8C" w:rsidP="00845C8C">
      <w:pPr>
        <w:ind w:left="2659"/>
        <w:jc w:val="right"/>
      </w:pPr>
      <w:r w:rsidRPr="00845C8C">
        <w:t>(рублей)</w:t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4644"/>
        <w:gridCol w:w="1417"/>
        <w:gridCol w:w="1276"/>
        <w:gridCol w:w="1276"/>
        <w:gridCol w:w="1134"/>
        <w:gridCol w:w="1417"/>
        <w:gridCol w:w="1418"/>
        <w:gridCol w:w="1417"/>
        <w:gridCol w:w="1418"/>
      </w:tblGrid>
      <w:tr w:rsidR="00845C8C" w:rsidRPr="00845C8C" w:rsidTr="00845C8C">
        <w:trPr>
          <w:trHeight w:val="270"/>
        </w:trPr>
        <w:tc>
          <w:tcPr>
            <w:tcW w:w="46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КВСР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C8C" w:rsidRPr="00845C8C" w:rsidRDefault="00845C8C" w:rsidP="00845C8C">
            <w:pPr>
              <w:rPr>
                <w:bCs/>
              </w:rPr>
            </w:pPr>
            <w:r w:rsidRPr="00845C8C">
              <w:rPr>
                <w:bCs/>
              </w:rPr>
              <w:t>КОСГУ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3 год</w:t>
            </w:r>
          </w:p>
        </w:tc>
      </w:tr>
      <w:tr w:rsidR="00845C8C" w:rsidRPr="00845C8C" w:rsidTr="00845C8C">
        <w:trPr>
          <w:trHeight w:val="417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C" w:rsidRPr="00845C8C" w:rsidRDefault="00845C8C" w:rsidP="00845C8C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</w:tr>
      <w:tr w:rsidR="00845C8C" w:rsidRPr="00845C8C" w:rsidTr="00845C8C">
        <w:trPr>
          <w:trHeight w:val="370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C" w:rsidRPr="00845C8C" w:rsidRDefault="00845C8C" w:rsidP="00845C8C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</w:tr>
      <w:tr w:rsidR="00845C8C" w:rsidRPr="00845C8C" w:rsidTr="00845C8C">
        <w:trPr>
          <w:trHeight w:val="387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C" w:rsidRPr="00845C8C" w:rsidRDefault="00845C8C" w:rsidP="00845C8C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45C8C" w:rsidRPr="00845C8C" w:rsidRDefault="00845C8C" w:rsidP="00845C8C">
            <w:pPr>
              <w:rPr>
                <w:b/>
                <w:bCs/>
              </w:rPr>
            </w:pPr>
            <w:r w:rsidRPr="00845C8C">
              <w:rPr>
                <w:b/>
                <w:bCs/>
              </w:rPr>
              <w:t> </w:t>
            </w:r>
          </w:p>
        </w:tc>
      </w:tr>
      <w:tr w:rsidR="00845C8C" w:rsidRPr="00845C8C" w:rsidTr="00845C8C">
        <w:trPr>
          <w:trHeight w:val="34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C8C" w:rsidRPr="00845C8C" w:rsidRDefault="00845C8C" w:rsidP="00845C8C">
            <w:r w:rsidRPr="00845C8C">
              <w:rPr>
                <w:b/>
                <w:bCs/>
              </w:rPr>
              <w:t> </w:t>
            </w:r>
            <w:r w:rsidRPr="00845C8C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C" w:rsidRPr="00845C8C" w:rsidRDefault="00845C8C" w:rsidP="00845C8C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</w:tr>
      <w:tr w:rsidR="00845C8C" w:rsidRPr="00845C8C" w:rsidTr="00845C8C">
        <w:trPr>
          <w:trHeight w:val="307"/>
        </w:trPr>
        <w:tc>
          <w:tcPr>
            <w:tcW w:w="46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45C8C" w:rsidRPr="00845C8C" w:rsidRDefault="00845C8C" w:rsidP="00845C8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C8C" w:rsidRPr="00845C8C" w:rsidRDefault="00845C8C" w:rsidP="00845C8C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</w:tr>
      <w:tr w:rsidR="00845C8C" w:rsidRPr="00845C8C" w:rsidTr="00845C8C">
        <w:trPr>
          <w:trHeight w:val="307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45C8C" w:rsidRPr="00845C8C" w:rsidRDefault="00845C8C" w:rsidP="00845C8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5C8C" w:rsidRPr="00845C8C" w:rsidRDefault="00845C8C" w:rsidP="00845C8C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5C8C" w:rsidRPr="00845C8C" w:rsidRDefault="00845C8C" w:rsidP="00845C8C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5C8C" w:rsidRPr="00845C8C" w:rsidRDefault="00845C8C" w:rsidP="00845C8C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45C8C" w:rsidRPr="00845C8C" w:rsidRDefault="00845C8C" w:rsidP="00845C8C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C8C" w:rsidRPr="00845C8C" w:rsidRDefault="00845C8C" w:rsidP="00845C8C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45C8C" w:rsidRPr="00845C8C" w:rsidRDefault="00845C8C" w:rsidP="00845C8C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845C8C" w:rsidRPr="00845C8C" w:rsidRDefault="00845C8C" w:rsidP="00845C8C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C8C" w:rsidRPr="00845C8C" w:rsidRDefault="00845C8C" w:rsidP="00845C8C"/>
        </w:tc>
      </w:tr>
    </w:tbl>
    <w:p w:rsidR="00845C8C" w:rsidRPr="00845C8C" w:rsidRDefault="00845C8C" w:rsidP="00845C8C">
      <w:pPr>
        <w:ind w:left="20"/>
        <w:rPr>
          <w:sz w:val="28"/>
          <w:szCs w:val="28"/>
        </w:rPr>
      </w:pPr>
    </w:p>
    <w:p w:rsidR="00845C8C" w:rsidRPr="00845C8C" w:rsidRDefault="00845C8C" w:rsidP="00845C8C">
      <w:pPr>
        <w:ind w:left="20"/>
        <w:rPr>
          <w:sz w:val="28"/>
          <w:szCs w:val="28"/>
        </w:rPr>
      </w:pPr>
    </w:p>
    <w:p w:rsidR="00845C8C" w:rsidRPr="00845C8C" w:rsidRDefault="00845C8C" w:rsidP="00845C8C">
      <w:pPr>
        <w:ind w:left="20"/>
        <w:rPr>
          <w:sz w:val="28"/>
          <w:szCs w:val="28"/>
        </w:rPr>
      </w:pPr>
      <w:r w:rsidRPr="00845C8C">
        <w:rPr>
          <w:sz w:val="28"/>
          <w:szCs w:val="28"/>
        </w:rPr>
        <w:t>Руководитель (заместитель руководителя)</w:t>
      </w:r>
    </w:p>
    <w:p w:rsidR="00845C8C" w:rsidRPr="00845C8C" w:rsidRDefault="00845C8C" w:rsidP="00845C8C">
      <w:pPr>
        <w:tabs>
          <w:tab w:val="left" w:pos="5917"/>
          <w:tab w:val="left" w:leader="underscore" w:pos="7659"/>
        </w:tabs>
        <w:ind w:left="20"/>
        <w:rPr>
          <w:sz w:val="28"/>
          <w:szCs w:val="28"/>
        </w:rPr>
      </w:pPr>
      <w:r w:rsidRPr="00845C8C">
        <w:rPr>
          <w:sz w:val="28"/>
          <w:szCs w:val="28"/>
        </w:rPr>
        <w:t>главного распорядителя</w:t>
      </w:r>
      <w:r w:rsidRPr="00845C8C">
        <w:rPr>
          <w:sz w:val="28"/>
          <w:szCs w:val="28"/>
        </w:rPr>
        <w:tab/>
      </w:r>
      <w:r w:rsidRPr="00845C8C">
        <w:rPr>
          <w:sz w:val="28"/>
          <w:szCs w:val="28"/>
        </w:rPr>
        <w:tab/>
        <w:t xml:space="preserve">                ______________________</w:t>
      </w:r>
    </w:p>
    <w:p w:rsidR="00845C8C" w:rsidRPr="00845C8C" w:rsidRDefault="00845C8C" w:rsidP="00845C8C">
      <w:pPr>
        <w:rPr>
          <w:sz w:val="28"/>
          <w:szCs w:val="28"/>
        </w:rPr>
      </w:pPr>
      <w:r w:rsidRPr="00845C8C">
        <w:rPr>
          <w:sz w:val="28"/>
          <w:szCs w:val="28"/>
        </w:rPr>
        <w:t>(подпись) (расшифровка подписи)</w:t>
      </w:r>
    </w:p>
    <w:p w:rsidR="00845C8C" w:rsidRPr="00845C8C" w:rsidRDefault="00845C8C" w:rsidP="00845C8C">
      <w:pPr>
        <w:rPr>
          <w:sz w:val="28"/>
          <w:szCs w:val="28"/>
        </w:rPr>
      </w:pPr>
      <w:r w:rsidRPr="00845C8C">
        <w:rPr>
          <w:sz w:val="28"/>
          <w:szCs w:val="28"/>
        </w:rPr>
        <w:t>«____» ___________ 20__г.</w:t>
      </w:r>
    </w:p>
    <w:p w:rsidR="00845C8C" w:rsidRPr="00845C8C" w:rsidRDefault="00845C8C" w:rsidP="00845C8C">
      <w:pPr>
        <w:ind w:firstLine="709"/>
        <w:jc w:val="both"/>
      </w:pPr>
    </w:p>
    <w:p w:rsidR="00845C8C" w:rsidRPr="00845C8C" w:rsidRDefault="00845C8C" w:rsidP="00845C8C">
      <w:pPr>
        <w:ind w:firstLine="709"/>
        <w:jc w:val="both"/>
      </w:pPr>
    </w:p>
    <w:p w:rsidR="00845C8C" w:rsidRPr="00845C8C" w:rsidRDefault="00845C8C" w:rsidP="00845C8C">
      <w:pPr>
        <w:ind w:firstLine="709"/>
        <w:jc w:val="both"/>
      </w:pPr>
    </w:p>
    <w:p w:rsidR="00845C8C" w:rsidRDefault="00845C8C" w:rsidP="00845C8C">
      <w:pPr>
        <w:ind w:firstLine="709"/>
        <w:jc w:val="both"/>
      </w:pPr>
    </w:p>
    <w:p w:rsidR="007456EB" w:rsidRDefault="007456EB" w:rsidP="00845C8C">
      <w:pPr>
        <w:ind w:firstLine="709"/>
        <w:jc w:val="both"/>
      </w:pPr>
    </w:p>
    <w:p w:rsidR="007456EB" w:rsidRDefault="007456EB" w:rsidP="00845C8C">
      <w:pPr>
        <w:ind w:firstLine="709"/>
        <w:jc w:val="both"/>
      </w:pPr>
    </w:p>
    <w:p w:rsidR="007456EB" w:rsidRDefault="007456EB" w:rsidP="00845C8C">
      <w:pPr>
        <w:ind w:firstLine="709"/>
        <w:jc w:val="both"/>
      </w:pPr>
    </w:p>
    <w:p w:rsidR="007456EB" w:rsidRDefault="007456EB" w:rsidP="00845C8C">
      <w:pPr>
        <w:ind w:firstLine="709"/>
        <w:jc w:val="both"/>
      </w:pPr>
    </w:p>
    <w:p w:rsidR="007456EB" w:rsidRDefault="007456EB" w:rsidP="00845C8C">
      <w:pPr>
        <w:ind w:firstLine="709"/>
        <w:jc w:val="both"/>
      </w:pPr>
    </w:p>
    <w:p w:rsidR="007456EB" w:rsidRDefault="007456EB" w:rsidP="00845C8C">
      <w:pPr>
        <w:ind w:firstLine="709"/>
        <w:jc w:val="both"/>
      </w:pPr>
    </w:p>
    <w:p w:rsidR="007456EB" w:rsidRDefault="007456EB" w:rsidP="00845C8C">
      <w:pPr>
        <w:ind w:firstLine="709"/>
        <w:jc w:val="both"/>
      </w:pPr>
    </w:p>
    <w:p w:rsidR="007456EB" w:rsidRDefault="007456EB" w:rsidP="00845C8C">
      <w:pPr>
        <w:ind w:firstLine="709"/>
        <w:jc w:val="both"/>
      </w:pPr>
    </w:p>
    <w:p w:rsidR="007456EB" w:rsidRPr="00845C8C" w:rsidRDefault="007456EB" w:rsidP="00845C8C">
      <w:pPr>
        <w:ind w:firstLine="709"/>
        <w:jc w:val="both"/>
      </w:pPr>
    </w:p>
    <w:p w:rsidR="00845C8C" w:rsidRPr="00845C8C" w:rsidRDefault="00845C8C" w:rsidP="00845C8C">
      <w:pPr>
        <w:ind w:left="9497"/>
        <w:rPr>
          <w:b/>
        </w:rPr>
      </w:pPr>
      <w:r w:rsidRPr="00845C8C">
        <w:rPr>
          <w:bCs/>
          <w:color w:val="26282F"/>
          <w:sz w:val="28"/>
          <w:szCs w:val="28"/>
        </w:rPr>
        <w:t>Приложение 3</w:t>
      </w:r>
      <w:r w:rsidRPr="00845C8C">
        <w:rPr>
          <w:bCs/>
          <w:color w:val="26282F"/>
          <w:sz w:val="28"/>
          <w:szCs w:val="28"/>
        </w:rPr>
        <w:br/>
        <w:t xml:space="preserve">к </w:t>
      </w:r>
      <w:hyperlink r:id="rId8" w:anchor="sub_1000" w:history="1">
        <w:r w:rsidRPr="00845C8C">
          <w:rPr>
            <w:sz w:val="28"/>
            <w:szCs w:val="28"/>
          </w:rPr>
          <w:t>порядку</w:t>
        </w:r>
      </w:hyperlink>
      <w:r w:rsidRPr="00845C8C">
        <w:rPr>
          <w:b/>
          <w:bCs/>
          <w:sz w:val="28"/>
          <w:szCs w:val="28"/>
        </w:rPr>
        <w:t xml:space="preserve"> </w:t>
      </w:r>
      <w:r w:rsidRPr="00845C8C">
        <w:rPr>
          <w:bCs/>
          <w:sz w:val="28"/>
          <w:szCs w:val="28"/>
        </w:rPr>
        <w:t>со</w:t>
      </w:r>
      <w:r w:rsidRPr="00845C8C">
        <w:rPr>
          <w:bCs/>
          <w:color w:val="26282F"/>
          <w:sz w:val="28"/>
          <w:szCs w:val="28"/>
        </w:rPr>
        <w:t>ставления и ведения</w:t>
      </w:r>
      <w:r w:rsidRPr="00845C8C">
        <w:rPr>
          <w:bCs/>
          <w:color w:val="26282F"/>
          <w:sz w:val="28"/>
          <w:szCs w:val="28"/>
        </w:rPr>
        <w:br/>
        <w:t>бюджетной росписи</w:t>
      </w:r>
      <w:r w:rsidRPr="00845C8C">
        <w:rPr>
          <w:bCs/>
          <w:color w:val="26282F"/>
          <w:sz w:val="28"/>
          <w:szCs w:val="28"/>
        </w:rPr>
        <w:br/>
      </w:r>
    </w:p>
    <w:p w:rsidR="00845C8C" w:rsidRPr="00845C8C" w:rsidRDefault="00845C8C" w:rsidP="00845C8C">
      <w:pPr>
        <w:spacing w:before="480" w:line="324" w:lineRule="exact"/>
        <w:ind w:left="6400"/>
        <w:rPr>
          <w:sz w:val="28"/>
          <w:szCs w:val="28"/>
        </w:rPr>
      </w:pPr>
      <w:r w:rsidRPr="00845C8C">
        <w:rPr>
          <w:sz w:val="28"/>
          <w:szCs w:val="28"/>
        </w:rPr>
        <w:t>Справка уведомление №</w:t>
      </w:r>
    </w:p>
    <w:p w:rsidR="00845C8C" w:rsidRPr="00845C8C" w:rsidRDefault="00845C8C" w:rsidP="00845C8C">
      <w:pPr>
        <w:tabs>
          <w:tab w:val="left" w:leader="underscore" w:pos="6354"/>
          <w:tab w:val="left" w:leader="underscore" w:pos="10285"/>
          <w:tab w:val="left" w:leader="underscore" w:pos="11077"/>
        </w:tabs>
        <w:ind w:left="2659" w:right="2320" w:firstLine="800"/>
        <w:jc w:val="both"/>
        <w:rPr>
          <w:sz w:val="28"/>
          <w:szCs w:val="28"/>
        </w:rPr>
      </w:pPr>
      <w:r w:rsidRPr="00845C8C">
        <w:rPr>
          <w:sz w:val="28"/>
          <w:szCs w:val="28"/>
        </w:rPr>
        <w:t xml:space="preserve">Об изменении бюджетных ассигнований (лимитов бюджетных обязательств) </w:t>
      </w:r>
    </w:p>
    <w:p w:rsidR="00845C8C" w:rsidRPr="00845C8C" w:rsidRDefault="00845C8C" w:rsidP="00845C8C">
      <w:pPr>
        <w:tabs>
          <w:tab w:val="left" w:leader="underscore" w:pos="6354"/>
          <w:tab w:val="left" w:leader="underscore" w:pos="10285"/>
          <w:tab w:val="left" w:leader="underscore" w:pos="11077"/>
        </w:tabs>
        <w:ind w:right="2320"/>
        <w:jc w:val="both"/>
        <w:rPr>
          <w:sz w:val="28"/>
          <w:szCs w:val="28"/>
        </w:rPr>
      </w:pPr>
      <w:r w:rsidRPr="00845C8C">
        <w:rPr>
          <w:sz w:val="28"/>
          <w:szCs w:val="28"/>
        </w:rPr>
        <w:t>ГРК:</w:t>
      </w:r>
    </w:p>
    <w:p w:rsidR="00845C8C" w:rsidRPr="00845C8C" w:rsidRDefault="00845C8C" w:rsidP="00845C8C">
      <w:pPr>
        <w:tabs>
          <w:tab w:val="left" w:leader="underscore" w:pos="6354"/>
          <w:tab w:val="left" w:leader="underscore" w:pos="10285"/>
          <w:tab w:val="left" w:leader="underscore" w:pos="11077"/>
        </w:tabs>
        <w:ind w:left="2659" w:right="2320" w:firstLine="800"/>
        <w:jc w:val="center"/>
        <w:rPr>
          <w:sz w:val="28"/>
          <w:szCs w:val="28"/>
        </w:rPr>
      </w:pPr>
    </w:p>
    <w:p w:rsidR="00845C8C" w:rsidRPr="00845C8C" w:rsidRDefault="00845C8C" w:rsidP="00845C8C">
      <w:pPr>
        <w:tabs>
          <w:tab w:val="left" w:leader="underscore" w:pos="6354"/>
          <w:tab w:val="left" w:leader="underscore" w:pos="10285"/>
          <w:tab w:val="left" w:leader="underscore" w:pos="11077"/>
        </w:tabs>
        <w:ind w:right="2320"/>
      </w:pPr>
      <w:r w:rsidRPr="00845C8C">
        <w:t>Основание:</w:t>
      </w:r>
    </w:p>
    <w:p w:rsidR="00845C8C" w:rsidRPr="00845C8C" w:rsidRDefault="00845C8C" w:rsidP="00845C8C">
      <w:pPr>
        <w:ind w:left="2659"/>
        <w:jc w:val="right"/>
      </w:pPr>
      <w:r w:rsidRPr="00845C8C">
        <w:t>(рублей)</w:t>
      </w:r>
    </w:p>
    <w:tbl>
      <w:tblPr>
        <w:tblW w:w="16275" w:type="dxa"/>
        <w:tblLayout w:type="fixed"/>
        <w:tblLook w:val="04A0" w:firstRow="1" w:lastRow="0" w:firstColumn="1" w:lastColumn="0" w:noHBand="0" w:noVBand="1"/>
      </w:tblPr>
      <w:tblGrid>
        <w:gridCol w:w="5212"/>
        <w:gridCol w:w="1277"/>
        <w:gridCol w:w="1134"/>
        <w:gridCol w:w="1276"/>
        <w:gridCol w:w="1134"/>
        <w:gridCol w:w="1684"/>
        <w:gridCol w:w="1579"/>
        <w:gridCol w:w="1129"/>
        <w:gridCol w:w="1850"/>
      </w:tblGrid>
      <w:tr w:rsidR="00845C8C" w:rsidRPr="00845C8C" w:rsidTr="007456EB">
        <w:trPr>
          <w:trHeight w:val="270"/>
        </w:trPr>
        <w:tc>
          <w:tcPr>
            <w:tcW w:w="5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Организация</w:t>
            </w:r>
          </w:p>
        </w:tc>
        <w:tc>
          <w:tcPr>
            <w:tcW w:w="921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Сметные подразделения</w:t>
            </w: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За год</w:t>
            </w:r>
          </w:p>
        </w:tc>
      </w:tr>
      <w:tr w:rsidR="00845C8C" w:rsidRPr="00845C8C" w:rsidTr="007456EB">
        <w:trPr>
          <w:trHeight w:val="465"/>
        </w:trPr>
        <w:tc>
          <w:tcPr>
            <w:tcW w:w="5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45C8C" w:rsidRPr="00845C8C" w:rsidRDefault="00845C8C" w:rsidP="00845C8C">
            <w:pPr>
              <w:rPr>
                <w:bCs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КФСР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КВСР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КЦСР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КВР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КОСГУ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Поселение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45C8C" w:rsidRPr="00845C8C" w:rsidRDefault="00845C8C" w:rsidP="00845C8C">
            <w:pPr>
              <w:jc w:val="center"/>
              <w:rPr>
                <w:bCs/>
              </w:rPr>
            </w:pPr>
            <w:r w:rsidRPr="00845C8C">
              <w:rPr>
                <w:bCs/>
              </w:rPr>
              <w:t>Лиц</w:t>
            </w:r>
            <w:proofErr w:type="gramStart"/>
            <w:r w:rsidRPr="00845C8C">
              <w:rPr>
                <w:bCs/>
              </w:rPr>
              <w:t>.</w:t>
            </w:r>
            <w:proofErr w:type="gramEnd"/>
            <w:r w:rsidRPr="00845C8C">
              <w:rPr>
                <w:bCs/>
              </w:rPr>
              <w:t xml:space="preserve"> </w:t>
            </w:r>
            <w:proofErr w:type="gramStart"/>
            <w:r w:rsidRPr="00845C8C">
              <w:rPr>
                <w:bCs/>
              </w:rPr>
              <w:t>с</w:t>
            </w:r>
            <w:proofErr w:type="gramEnd"/>
            <w:r w:rsidRPr="00845C8C">
              <w:rPr>
                <w:bCs/>
              </w:rPr>
              <w:t>чет</w:t>
            </w:r>
          </w:p>
        </w:tc>
        <w:tc>
          <w:tcPr>
            <w:tcW w:w="1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C8C" w:rsidRPr="00845C8C" w:rsidRDefault="00845C8C" w:rsidP="00845C8C">
            <w:pPr>
              <w:rPr>
                <w:bCs/>
              </w:rPr>
            </w:pPr>
          </w:p>
        </w:tc>
      </w:tr>
      <w:tr w:rsidR="00845C8C" w:rsidRPr="00845C8C" w:rsidTr="007456EB">
        <w:trPr>
          <w:trHeight w:val="113"/>
        </w:trPr>
        <w:tc>
          <w:tcPr>
            <w:tcW w:w="52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45C8C" w:rsidRPr="00845C8C" w:rsidRDefault="00845C8C" w:rsidP="00845C8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Cs/>
              </w:rPr>
            </w:pPr>
            <w:r w:rsidRPr="00845C8C">
              <w:rPr>
                <w:bCs/>
              </w:rPr>
              <w:t> </w:t>
            </w:r>
          </w:p>
        </w:tc>
      </w:tr>
      <w:tr w:rsidR="00845C8C" w:rsidRPr="00845C8C" w:rsidTr="007456EB">
        <w:trPr>
          <w:trHeight w:val="344"/>
        </w:trPr>
        <w:tc>
          <w:tcPr>
            <w:tcW w:w="5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r w:rsidRPr="00845C8C"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Cs/>
              </w:rPr>
            </w:pPr>
            <w:r w:rsidRPr="00845C8C">
              <w:rPr>
                <w:bCs/>
              </w:rPr>
              <w:t> </w:t>
            </w:r>
          </w:p>
        </w:tc>
      </w:tr>
      <w:tr w:rsidR="00845C8C" w:rsidRPr="00845C8C" w:rsidTr="007456EB">
        <w:trPr>
          <w:trHeight w:val="270"/>
        </w:trPr>
        <w:tc>
          <w:tcPr>
            <w:tcW w:w="5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Cs/>
              </w:rPr>
            </w:pPr>
            <w:r w:rsidRPr="00845C8C">
              <w:rPr>
                <w:bCs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right"/>
              <w:rPr>
                <w:bCs/>
              </w:rPr>
            </w:pPr>
            <w:r w:rsidRPr="00845C8C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right"/>
              <w:rPr>
                <w:bCs/>
              </w:rPr>
            </w:pPr>
            <w:r w:rsidRPr="00845C8C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right"/>
              <w:rPr>
                <w:bCs/>
              </w:rPr>
            </w:pPr>
            <w:r w:rsidRPr="00845C8C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right"/>
              <w:rPr>
                <w:bCs/>
              </w:rPr>
            </w:pPr>
            <w:r w:rsidRPr="00845C8C">
              <w:rPr>
                <w:bCs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right"/>
              <w:rPr>
                <w:bCs/>
              </w:rPr>
            </w:pPr>
            <w:r w:rsidRPr="00845C8C">
              <w:rPr>
                <w:bCs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right"/>
              <w:rPr>
                <w:bCs/>
              </w:rPr>
            </w:pPr>
            <w:r w:rsidRPr="00845C8C">
              <w:rPr>
                <w:bCs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jc w:val="right"/>
              <w:rPr>
                <w:bCs/>
              </w:rPr>
            </w:pPr>
            <w:r w:rsidRPr="00845C8C">
              <w:rPr>
                <w:bCs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45C8C" w:rsidRPr="00845C8C" w:rsidRDefault="00845C8C" w:rsidP="00845C8C">
            <w:pPr>
              <w:rPr>
                <w:bCs/>
              </w:rPr>
            </w:pPr>
            <w:r w:rsidRPr="00845C8C">
              <w:rPr>
                <w:bCs/>
              </w:rPr>
              <w:t> </w:t>
            </w:r>
          </w:p>
        </w:tc>
      </w:tr>
    </w:tbl>
    <w:p w:rsidR="00845C8C" w:rsidRPr="00845C8C" w:rsidRDefault="00845C8C" w:rsidP="00845C8C"/>
    <w:p w:rsidR="00845C8C" w:rsidRPr="00845C8C" w:rsidRDefault="00845C8C" w:rsidP="00845C8C">
      <w:r w:rsidRPr="00845C8C">
        <w:t>Источник:</w:t>
      </w:r>
    </w:p>
    <w:p w:rsidR="00845C8C" w:rsidRPr="00845C8C" w:rsidRDefault="00845C8C" w:rsidP="00845C8C">
      <w:pPr>
        <w:rPr>
          <w:sz w:val="28"/>
          <w:szCs w:val="28"/>
        </w:rPr>
      </w:pPr>
      <w:r w:rsidRPr="00845C8C">
        <w:rPr>
          <w:sz w:val="28"/>
          <w:szCs w:val="28"/>
        </w:rPr>
        <w:t>"__"_________20___г</w:t>
      </w:r>
    </w:p>
    <w:p w:rsidR="00845C8C" w:rsidRPr="00845C8C" w:rsidRDefault="00845C8C" w:rsidP="00845C8C">
      <w:pPr>
        <w:rPr>
          <w:sz w:val="28"/>
          <w:szCs w:val="28"/>
        </w:rPr>
      </w:pPr>
    </w:p>
    <w:p w:rsidR="00845C8C" w:rsidRPr="00845C8C" w:rsidRDefault="00845C8C" w:rsidP="00845C8C">
      <w:pPr>
        <w:ind w:left="20"/>
        <w:rPr>
          <w:sz w:val="28"/>
          <w:szCs w:val="28"/>
        </w:rPr>
      </w:pPr>
      <w:r w:rsidRPr="00845C8C">
        <w:rPr>
          <w:sz w:val="28"/>
          <w:szCs w:val="28"/>
        </w:rPr>
        <w:t>Руководитель (заместитель руководителя)</w:t>
      </w:r>
    </w:p>
    <w:p w:rsidR="00845C8C" w:rsidRPr="00845C8C" w:rsidRDefault="00845C8C" w:rsidP="00845C8C">
      <w:pPr>
        <w:tabs>
          <w:tab w:val="left" w:pos="5917"/>
          <w:tab w:val="left" w:leader="underscore" w:pos="7659"/>
        </w:tabs>
        <w:ind w:left="20"/>
        <w:rPr>
          <w:sz w:val="28"/>
          <w:szCs w:val="28"/>
        </w:rPr>
      </w:pPr>
      <w:r w:rsidRPr="00845C8C">
        <w:rPr>
          <w:sz w:val="28"/>
          <w:szCs w:val="28"/>
        </w:rPr>
        <w:t>главного распорядителя</w:t>
      </w:r>
      <w:r w:rsidRPr="00845C8C">
        <w:rPr>
          <w:sz w:val="28"/>
          <w:szCs w:val="28"/>
        </w:rPr>
        <w:tab/>
      </w:r>
      <w:r w:rsidRPr="00845C8C">
        <w:rPr>
          <w:sz w:val="28"/>
          <w:szCs w:val="28"/>
        </w:rPr>
        <w:tab/>
        <w:t xml:space="preserve">                ______________________</w:t>
      </w:r>
    </w:p>
    <w:p w:rsidR="00845C8C" w:rsidRPr="00845C8C" w:rsidRDefault="00845C8C" w:rsidP="00845C8C">
      <w:pPr>
        <w:tabs>
          <w:tab w:val="left" w:pos="5917"/>
          <w:tab w:val="left" w:leader="underscore" w:pos="7659"/>
        </w:tabs>
        <w:ind w:left="20"/>
        <w:rPr>
          <w:sz w:val="28"/>
          <w:szCs w:val="28"/>
        </w:rPr>
      </w:pPr>
    </w:p>
    <w:p w:rsidR="00845C8C" w:rsidRPr="00845C8C" w:rsidRDefault="00845C8C" w:rsidP="00845C8C">
      <w:pPr>
        <w:tabs>
          <w:tab w:val="left" w:pos="5917"/>
          <w:tab w:val="left" w:leader="underscore" w:pos="7659"/>
        </w:tabs>
        <w:ind w:left="20"/>
        <w:rPr>
          <w:sz w:val="28"/>
          <w:szCs w:val="28"/>
        </w:rPr>
      </w:pPr>
    </w:p>
    <w:p w:rsidR="00845C8C" w:rsidRPr="00845C8C" w:rsidRDefault="00845C8C" w:rsidP="00845C8C">
      <w:pPr>
        <w:tabs>
          <w:tab w:val="left" w:pos="5917"/>
          <w:tab w:val="left" w:leader="underscore" w:pos="7659"/>
        </w:tabs>
        <w:ind w:left="20"/>
        <w:rPr>
          <w:sz w:val="28"/>
          <w:szCs w:val="28"/>
        </w:rPr>
      </w:pPr>
      <w:r w:rsidRPr="00845C8C">
        <w:rPr>
          <w:sz w:val="28"/>
          <w:szCs w:val="28"/>
        </w:rPr>
        <w:t>Исполнитель                                                                    _________                 ______________________</w:t>
      </w:r>
    </w:p>
    <w:sectPr w:rsidR="00845C8C" w:rsidRPr="00845C8C" w:rsidSect="007456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44"/>
    <w:rsid w:val="001849A2"/>
    <w:rsid w:val="002D1644"/>
    <w:rsid w:val="00330808"/>
    <w:rsid w:val="007456EB"/>
    <w:rsid w:val="00845C8C"/>
    <w:rsid w:val="008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F6DC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8F6DCE"/>
    <w:rPr>
      <w:color w:val="106BBE"/>
    </w:rPr>
  </w:style>
  <w:style w:type="character" w:customStyle="1" w:styleId="a5">
    <w:name w:val="Цветовое выделение"/>
    <w:uiPriority w:val="99"/>
    <w:rsid w:val="008F6DCE"/>
    <w:rPr>
      <w:b/>
      <w:bCs/>
      <w:color w:val="26282F"/>
    </w:rPr>
  </w:style>
  <w:style w:type="table" w:customStyle="1" w:styleId="2">
    <w:name w:val="Сетка таблицы2"/>
    <w:basedOn w:val="a1"/>
    <w:rsid w:val="008F6DCE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6D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D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F6DC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8F6DCE"/>
    <w:rPr>
      <w:color w:val="106BBE"/>
    </w:rPr>
  </w:style>
  <w:style w:type="character" w:customStyle="1" w:styleId="a5">
    <w:name w:val="Цветовое выделение"/>
    <w:uiPriority w:val="99"/>
    <w:rsid w:val="008F6DCE"/>
    <w:rPr>
      <w:b/>
      <w:bCs/>
      <w:color w:val="26282F"/>
    </w:rPr>
  </w:style>
  <w:style w:type="table" w:customStyle="1" w:styleId="2">
    <w:name w:val="Сетка таблицы2"/>
    <w:basedOn w:val="a1"/>
    <w:rsid w:val="008F6DCE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6D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D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272~1\AppData\Local\Temp\&#1087;&#1086;&#1089;&#1090;&#8470;39-&#1087;20&#1075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7272~1\AppData\Local\Temp\&#1087;&#1086;&#1089;&#1090;&#8470;39-&#1087;20&#1075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7272~1\AppData\Local\Temp\&#1087;&#1086;&#1089;&#1090;&#8470;39-&#1087;20&#1075;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2020-09-18T09:24:00Z</cp:lastPrinted>
  <dcterms:created xsi:type="dcterms:W3CDTF">2020-09-18T05:30:00Z</dcterms:created>
  <dcterms:modified xsi:type="dcterms:W3CDTF">2020-09-18T09:25:00Z</dcterms:modified>
</cp:coreProperties>
</file>