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3C" w:rsidRPr="00DD781C" w:rsidRDefault="003B3F3C" w:rsidP="003B3F3C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Проект</w:t>
      </w:r>
    </w:p>
    <w:p w:rsidR="003B3F3C" w:rsidRPr="00DD781C" w:rsidRDefault="003B3F3C" w:rsidP="003B3F3C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3B3F3C" w:rsidRPr="00DD781C" w:rsidRDefault="003B3F3C" w:rsidP="003B3F3C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3B3F3C" w:rsidRPr="00DD781C" w:rsidRDefault="003B3F3C" w:rsidP="003B3F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3B3F3C" w:rsidRPr="00DD781C" w:rsidRDefault="003B3F3C" w:rsidP="003B3F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3B3F3C" w:rsidRPr="00440F3E" w:rsidTr="00DF13A0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3B3F3C" w:rsidRPr="00BF077D" w:rsidRDefault="003B3F3C" w:rsidP="00DF13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BF0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3B3F3C" w:rsidRPr="00DD781C" w:rsidRDefault="003B3F3C" w:rsidP="00DF13A0">
            <w:pPr>
              <w:pStyle w:val="ConsPlusTitle"/>
              <w:tabs>
                <w:tab w:val="left" w:pos="6300"/>
              </w:tabs>
              <w:jc w:val="center"/>
              <w:rPr>
                <w:b w:val="0"/>
                <w:sz w:val="28"/>
                <w:szCs w:val="28"/>
              </w:rPr>
            </w:pPr>
          </w:p>
          <w:p w:rsidR="003B3F3C" w:rsidRPr="00DD781C" w:rsidRDefault="003B3F3C" w:rsidP="00DF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денежном содержании главы муниципального образования Рязановский сельсовет </w:t>
            </w:r>
          </w:p>
          <w:p w:rsidR="003B3F3C" w:rsidRPr="00DD781C" w:rsidRDefault="003B3F3C" w:rsidP="00DF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3F3C" w:rsidRPr="00DD781C" w:rsidRDefault="003B3F3C" w:rsidP="003B3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F3C" w:rsidRPr="00DD781C" w:rsidRDefault="003B3F3C" w:rsidP="003B3F3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В соответствии с Законом Оренбургской области № 1611/ 339-</w:t>
      </w:r>
      <w:r w:rsidRPr="00DD781C">
        <w:rPr>
          <w:rFonts w:ascii="Times New Roman" w:hAnsi="Times New Roman"/>
          <w:sz w:val="28"/>
          <w:szCs w:val="28"/>
        </w:rPr>
        <w:t>IV</w:t>
      </w:r>
      <w:r w:rsidRPr="00DD781C">
        <w:rPr>
          <w:rFonts w:ascii="Times New Roman" w:hAnsi="Times New Roman"/>
          <w:sz w:val="28"/>
          <w:szCs w:val="28"/>
          <w:lang w:val="ru-RU"/>
        </w:rPr>
        <w:t>-ОЗ от 10.10.2007г «О муниципальной службе в Оренбургской области», постановлением Правительства Оренбургской области от 23.04.2010года № 279-п «О внесении изменений в постановление Правительства Оренбургской области от 19.11.2008года № 431-п», в  соответствии с Уставом муниципального образования Рязановский сельсовет, на основании письма главы администрации Асекеевского района от 21.06.2016 № 534  Совет депутатов решил:</w:t>
      </w:r>
    </w:p>
    <w:p w:rsidR="003B3F3C" w:rsidRPr="00DD781C" w:rsidRDefault="003B3F3C" w:rsidP="003B3F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1. Утвердить Положение «О денежном содержании главы  муниципального образования Рязановский  сельсовет» согласно приложению</w:t>
      </w:r>
    </w:p>
    <w:p w:rsidR="003B3F3C" w:rsidRPr="00DD781C" w:rsidRDefault="003B3F3C" w:rsidP="003B3F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2. Признать утратившим силу решение Совета депутатов от № 75 от 30.03. 2013 года «</w:t>
      </w:r>
      <w:r w:rsidRPr="00DD781C">
        <w:rPr>
          <w:rFonts w:ascii="Times New Roman" w:hAnsi="Times New Roman"/>
          <w:bCs/>
          <w:sz w:val="28"/>
          <w:szCs w:val="28"/>
          <w:lang w:val="ru-RU"/>
        </w:rPr>
        <w:t>О денежном содержании главы  муниципального образования Рязано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DD781C">
        <w:rPr>
          <w:rFonts w:ascii="Times New Roman" w:hAnsi="Times New Roman"/>
          <w:bCs/>
          <w:sz w:val="28"/>
          <w:szCs w:val="28"/>
          <w:lang w:val="ru-RU"/>
        </w:rPr>
        <w:t xml:space="preserve"> сельсовет».</w:t>
      </w:r>
    </w:p>
    <w:p w:rsidR="003B3F3C" w:rsidRPr="00DD781C" w:rsidRDefault="003B3F3C" w:rsidP="003B3F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 3. Решение вступает в силу после официального обнародования и распространяется на правоотношения, возникшие с 1 января 2017 года.</w:t>
      </w:r>
    </w:p>
    <w:p w:rsidR="003B3F3C" w:rsidRPr="00DD781C" w:rsidRDefault="003B3F3C" w:rsidP="003B3F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F3C" w:rsidRPr="00DD781C" w:rsidRDefault="003B3F3C" w:rsidP="003B3F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F3C" w:rsidRDefault="003B3F3C" w:rsidP="003B3F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3B3F3C" w:rsidRPr="00DD781C" w:rsidRDefault="003B3F3C" w:rsidP="003B3F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А.В. Брусилов</w:t>
      </w: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B3F3C" w:rsidRPr="00DD781C" w:rsidRDefault="003B3F3C" w:rsidP="003B3F3C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Приложение</w:t>
      </w:r>
    </w:p>
    <w:p w:rsidR="003B3F3C" w:rsidRPr="00DD781C" w:rsidRDefault="003B3F3C" w:rsidP="003B3F3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к  решению Совета депутатов</w:t>
      </w:r>
    </w:p>
    <w:p w:rsidR="003B3F3C" w:rsidRPr="00DD781C" w:rsidRDefault="003B3F3C" w:rsidP="003B3F3C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                                                     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32 от 30.11.2016</w:t>
      </w:r>
    </w:p>
    <w:p w:rsidR="003B3F3C" w:rsidRPr="00DD781C" w:rsidRDefault="003B3F3C" w:rsidP="003B3F3C">
      <w:pPr>
        <w:pStyle w:val="a4"/>
        <w:numPr>
          <w:ilvl w:val="0"/>
          <w:numId w:val="1"/>
        </w:numPr>
        <w:tabs>
          <w:tab w:val="left" w:pos="3405"/>
        </w:tabs>
        <w:spacing w:before="100" w:beforeAutospacing="1" w:after="100" w:afterAutospacing="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B3F3C" w:rsidRPr="00DD781C" w:rsidRDefault="003B3F3C" w:rsidP="003B3F3C">
      <w:pPr>
        <w:tabs>
          <w:tab w:val="left" w:pos="195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О денежном содержании главы  муниципального образования Рязановский сельсовет Асекеевского района </w:t>
      </w:r>
      <w:r w:rsidRPr="00DD781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DD781C">
        <w:rPr>
          <w:rFonts w:ascii="Times New Roman" w:eastAsia="Times New Roman" w:hAnsi="Times New Roman"/>
          <w:bCs/>
          <w:sz w:val="28"/>
          <w:szCs w:val="28"/>
          <w:lang w:val="ru-RU"/>
        </w:rPr>
        <w:t>Оренбургской области</w:t>
      </w: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1. Настоящее положение определяет условия оплаты труда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главы  муниципального образования Рязановский сельсовет Асекеевскогорайона </w:t>
      </w:r>
      <w:r w:rsidRPr="00DD781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DD781C">
        <w:rPr>
          <w:rFonts w:ascii="Times New Roman" w:eastAsia="Times New Roman" w:hAnsi="Times New Roman"/>
          <w:bCs/>
          <w:sz w:val="28"/>
          <w:szCs w:val="28"/>
          <w:lang w:val="ru-RU"/>
        </w:rPr>
        <w:t>Оренбургской области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           2. Денежное содержание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главы  муниципального образования Рязановский  сельсовет Асекеевскогорайона </w:t>
      </w:r>
      <w:r w:rsidRPr="00DD781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DD781C">
        <w:rPr>
          <w:rFonts w:ascii="Times New Roman" w:eastAsia="Times New Roman" w:hAnsi="Times New Roman"/>
          <w:bCs/>
          <w:sz w:val="28"/>
          <w:szCs w:val="28"/>
          <w:lang w:val="ru-RU"/>
        </w:rPr>
        <w:t>Оренбургской области: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а) месячного должностного оклада;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б) ежемесячной надбавки к должностному окладу за особые условия муниципальной службы;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в) ежемесячной надбавки к должностному окладу за выслугу лет;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г) районного коэффициента;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д) премии;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е) материальной помощи и иных выплат, предусмотренных законодательством.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ж) ежемесячного  денежного поощрения 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3. Установить состав денежного содержания главы муниципального образования Рязано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 в размере: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3.1. месячный должностной оклад-7235 рублей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3.2. ежемесячная надбавка  к должностному окладу за особые условия муниципальной службы 80%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3.3 выплата районного коэффициента 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3.4. ежемесячная надбавка к должностному окладу за выслугу лет на муниципальной службе устанавливается в следующих размерах: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При стаже работы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(процентов)</w:t>
      </w: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от 1 до 5 лет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5 до 10 лет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15</w:t>
      </w: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10 до 15 лет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</w:t>
      </w: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свыше 15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лет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</w:t>
      </w:r>
    </w:p>
    <w:p w:rsidR="003B3F3C" w:rsidRPr="00DD781C" w:rsidRDefault="003B3F3C" w:rsidP="003B3F3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B3F3C" w:rsidRPr="00DD781C" w:rsidRDefault="003B3F3C" w:rsidP="003B3F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3.5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3B3F3C" w:rsidRPr="00DD781C" w:rsidRDefault="003B3F3C" w:rsidP="003B3F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Ежемесячная надбавка к должностному окладу за выслугу лет работникам устанавливается в соответствии с Законом Оренбургской области от 10 октября 2007 года №1611/339- </w:t>
      </w:r>
      <w:r w:rsidRPr="00DD781C">
        <w:rPr>
          <w:rFonts w:ascii="Times New Roman" w:hAnsi="Times New Roman"/>
          <w:sz w:val="28"/>
          <w:szCs w:val="28"/>
        </w:rPr>
        <w:t>IV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–ОЗ «О муниципальной службе Оренбургской области»</w:t>
      </w:r>
    </w:p>
    <w:p w:rsidR="003B3F3C" w:rsidRPr="00DD781C" w:rsidRDefault="003B3F3C" w:rsidP="003B3F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        3.5 Ежемесячное денежное поощрение 60 процентов от должностного оклада;</w:t>
      </w:r>
    </w:p>
    <w:tbl>
      <w:tblPr>
        <w:tblW w:w="9807" w:type="dxa"/>
        <w:tblLook w:val="01E0"/>
      </w:tblPr>
      <w:tblGrid>
        <w:gridCol w:w="2448"/>
        <w:gridCol w:w="7359"/>
      </w:tblGrid>
      <w:tr w:rsidR="003B3F3C" w:rsidRPr="00440F3E" w:rsidTr="00DF13A0">
        <w:tc>
          <w:tcPr>
            <w:tcW w:w="2448" w:type="dxa"/>
            <w:hideMark/>
          </w:tcPr>
          <w:p w:rsidR="003B3F3C" w:rsidRPr="00DD781C" w:rsidRDefault="003B3F3C" w:rsidP="00DF13A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781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</w:t>
            </w:r>
          </w:p>
        </w:tc>
        <w:tc>
          <w:tcPr>
            <w:tcW w:w="7359" w:type="dxa"/>
            <w:hideMark/>
          </w:tcPr>
          <w:p w:rsidR="003B3F3C" w:rsidRPr="00DD781C" w:rsidRDefault="003B3F3C" w:rsidP="00DF13A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781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Единовременная выплата при предоставлении ежегодного оплачиваемого отпуска</w:t>
            </w:r>
          </w:p>
        </w:tc>
      </w:tr>
    </w:tbl>
    <w:p w:rsidR="003B3F3C" w:rsidRPr="00DD781C" w:rsidRDefault="003B3F3C" w:rsidP="003B3F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Единовременная выплата при предоставлении ежегодного оплачиваемого отпуска устанавливается в размере двух должностных окладов  с учетом уральского коэффициента и выплачивается один раз в календарном году при уходе главы муниципального служащего образования в очередной оплачиваемый отпуск.</w:t>
      </w:r>
    </w:p>
    <w:p w:rsidR="003B3F3C" w:rsidRPr="00DD781C" w:rsidRDefault="003B3F3C" w:rsidP="003B3F3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            3. Материальная помощь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5.1.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Материальная помощь оказывается по его заявлению и право на получение материальной помощи в размере одного должностного оклада имеют работники, проработавшие в администрации не менее 6 месяцев.</w:t>
      </w:r>
    </w:p>
    <w:p w:rsidR="003B3F3C" w:rsidRPr="00DD781C" w:rsidRDefault="003B3F3C" w:rsidP="003B3F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5.2 </w:t>
      </w:r>
      <w:r w:rsidRPr="00DD781C">
        <w:rPr>
          <w:rFonts w:ascii="Times New Roman" w:hAnsi="Times New Roman"/>
          <w:sz w:val="28"/>
          <w:szCs w:val="28"/>
          <w:lang w:val="ru-RU"/>
        </w:rPr>
        <w:t>Материальная помощь оказывается в связи со смертью близких родственников, рождением ребенка, бракосочетанием, юбилейными датами  (25 лет, 30 лет, 35 лет, 40 лет,45лет,50 лет, 55 лет, 60 лет).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5.3 Выплата материальной помощи временным работникам, работающим по совместительству не производится.</w:t>
      </w:r>
    </w:p>
    <w:p w:rsidR="003B3F3C" w:rsidRPr="00DD781C" w:rsidRDefault="003B3F3C" w:rsidP="003B3F3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5.4 Работникам, уволенным за нарушение трудовой дисциплины, материальная помощь не выплачивается.</w:t>
      </w:r>
    </w:p>
    <w:p w:rsidR="0078724C" w:rsidRDefault="0078724C"/>
    <w:sectPr w:rsidR="0078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4C14"/>
    <w:multiLevelType w:val="hybridMultilevel"/>
    <w:tmpl w:val="DE5ABE98"/>
    <w:lvl w:ilvl="0" w:tplc="6422E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3F3C"/>
    <w:rsid w:val="003B3F3C"/>
    <w:rsid w:val="0078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3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3F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3F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3F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3F3C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B3F3C"/>
    <w:rPr>
      <w:szCs w:val="32"/>
    </w:rPr>
  </w:style>
  <w:style w:type="paragraph" w:styleId="a4">
    <w:name w:val="List Paragraph"/>
    <w:basedOn w:val="a"/>
    <w:uiPriority w:val="34"/>
    <w:qFormat/>
    <w:rsid w:val="003B3F3C"/>
    <w:pPr>
      <w:ind w:left="720"/>
      <w:contextualSpacing/>
    </w:pPr>
  </w:style>
  <w:style w:type="paragraph" w:customStyle="1" w:styleId="ConsPlusNormal">
    <w:name w:val="ConsPlusNormal"/>
    <w:rsid w:val="003B3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B3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B3F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B3F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3F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3F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3F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3F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3F3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B3F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B3F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B3F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B3F3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B3F3C"/>
    <w:rPr>
      <w:b/>
      <w:bCs/>
    </w:rPr>
  </w:style>
  <w:style w:type="character" w:styleId="aa">
    <w:name w:val="Emphasis"/>
    <w:basedOn w:val="a0"/>
    <w:uiPriority w:val="20"/>
    <w:qFormat/>
    <w:rsid w:val="003B3F3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3B3F3C"/>
    <w:rPr>
      <w:i/>
    </w:rPr>
  </w:style>
  <w:style w:type="character" w:customStyle="1" w:styleId="22">
    <w:name w:val="Цитата 2 Знак"/>
    <w:basedOn w:val="a0"/>
    <w:link w:val="21"/>
    <w:uiPriority w:val="29"/>
    <w:rsid w:val="003B3F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3F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3F3C"/>
    <w:rPr>
      <w:b/>
      <w:i/>
      <w:sz w:val="24"/>
    </w:rPr>
  </w:style>
  <w:style w:type="character" w:styleId="ad">
    <w:name w:val="Subtle Emphasis"/>
    <w:uiPriority w:val="19"/>
    <w:qFormat/>
    <w:rsid w:val="003B3F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3F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3F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3F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3F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3F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0</DocSecurity>
  <Lines>34</Lines>
  <Paragraphs>9</Paragraphs>
  <ScaleCrop>false</ScaleCrop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2016-12-01T08:12:00Z</dcterms:created>
  <dcterms:modified xsi:type="dcterms:W3CDTF">2016-12-01T08:13:00Z</dcterms:modified>
</cp:coreProperties>
</file>