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FE" w:rsidRPr="005D01FE" w:rsidRDefault="005D01FE" w:rsidP="005D01FE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</w:rPr>
      </w:pPr>
    </w:p>
    <w:p w:rsidR="005D01FE" w:rsidRPr="00AC6428" w:rsidRDefault="005D01FE" w:rsidP="005D01FE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5D01F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C642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                          </w:t>
      </w:r>
      <w:r w:rsidRPr="005D01F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600075"/>
            <wp:effectExtent l="19050" t="0" r="9525" b="0"/>
            <wp:docPr id="1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42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                                </w:t>
      </w:r>
      <w:r w:rsidRPr="00AC64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 w:type="textWrapping" w:clear="all"/>
        <w:t xml:space="preserve">                                              АДМИНИСТРАЦИЯ</w:t>
      </w:r>
    </w:p>
    <w:p w:rsidR="005D01FE" w:rsidRPr="00AC6428" w:rsidRDefault="005D01FE" w:rsidP="005D01FE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C64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МУНИЦИПАЛЬНОГО ОБРАЗОВАНИЯ </w:t>
      </w:r>
    </w:p>
    <w:p w:rsidR="005D01FE" w:rsidRPr="00AC6428" w:rsidRDefault="005D01FE" w:rsidP="005D01FE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C64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РЯЗАНОВСКИЙ СЕЛЬСОВЕТ    </w:t>
      </w:r>
    </w:p>
    <w:p w:rsidR="005D01FE" w:rsidRPr="00AC6428" w:rsidRDefault="005D01FE" w:rsidP="005D01FE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C64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   АСЕКЕЕВСКОГО РАЙОНА</w:t>
      </w:r>
    </w:p>
    <w:p w:rsidR="005D01FE" w:rsidRPr="005D01FE" w:rsidRDefault="005D01FE" w:rsidP="005D01FE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6428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  </w:t>
      </w:r>
      <w:r w:rsidRPr="005D01FE">
        <w:rPr>
          <w:rFonts w:ascii="Times New Roman" w:hAnsi="Times New Roman"/>
          <w:b/>
          <w:bCs/>
          <w:color w:val="000000"/>
          <w:sz w:val="28"/>
          <w:szCs w:val="28"/>
        </w:rPr>
        <w:t>ОРЕНБУРГСКОЙ ОБЛАСТИ</w:t>
      </w:r>
    </w:p>
    <w:p w:rsidR="005D01FE" w:rsidRPr="005D01FE" w:rsidRDefault="005D01FE" w:rsidP="005D01FE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01FE" w:rsidRPr="005D01FE" w:rsidRDefault="005D01FE" w:rsidP="005D01FE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5D01F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proofErr w:type="gramStart"/>
      <w:r w:rsidRPr="005D01F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5D01F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О С Т А Н О В Л Е Н И Е  </w:t>
      </w:r>
    </w:p>
    <w:p w:rsidR="005D01FE" w:rsidRPr="005D01FE" w:rsidRDefault="005D01FE" w:rsidP="005D01FE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5D01FE" w:rsidRPr="005D01FE" w:rsidRDefault="005D01FE" w:rsidP="005D01F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6428">
        <w:rPr>
          <w:rFonts w:ascii="Times New Roman" w:hAnsi="Times New Roman"/>
          <w:sz w:val="28"/>
          <w:szCs w:val="28"/>
          <w:lang w:val="ru-RU"/>
        </w:rPr>
        <w:t>-------------------------------------------------------------------------------------------------------</w:t>
      </w:r>
    </w:p>
    <w:p w:rsidR="005D01FE" w:rsidRPr="00AC6428" w:rsidRDefault="005D01FE" w:rsidP="005D01F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1FE" w:rsidRPr="00AC6428" w:rsidRDefault="005D01FE" w:rsidP="005D01F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6428">
        <w:rPr>
          <w:rFonts w:ascii="Times New Roman" w:hAnsi="Times New Roman"/>
          <w:sz w:val="28"/>
          <w:szCs w:val="28"/>
          <w:lang w:val="ru-RU"/>
        </w:rPr>
        <w:t xml:space="preserve">07.02.2017                               с. Рязановка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 xml:space="preserve"> 06</w:t>
      </w:r>
      <w:r w:rsidRPr="00AC6428">
        <w:rPr>
          <w:rFonts w:ascii="Times New Roman" w:hAnsi="Times New Roman"/>
          <w:sz w:val="28"/>
          <w:szCs w:val="28"/>
          <w:lang w:val="ru-RU"/>
        </w:rPr>
        <w:t>-п</w:t>
      </w:r>
    </w:p>
    <w:p w:rsidR="005D01FE" w:rsidRPr="00AC6428" w:rsidRDefault="005D01FE" w:rsidP="005D01F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5D01FE" w:rsidRPr="005D01FE" w:rsidRDefault="005D01FE" w:rsidP="005D01FE">
      <w:pPr>
        <w:ind w:hanging="440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Cs/>
          <w:kern w:val="28"/>
          <w:sz w:val="28"/>
          <w:szCs w:val="28"/>
          <w:lang w:val="ru-RU"/>
        </w:rPr>
        <w:t xml:space="preserve">Об утверждении муниципальной программы «Комплексное развитие </w:t>
      </w:r>
    </w:p>
    <w:p w:rsidR="005D01FE" w:rsidRPr="005D01FE" w:rsidRDefault="005D01FE" w:rsidP="005D01FE">
      <w:pPr>
        <w:ind w:hanging="44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Cs/>
          <w:kern w:val="28"/>
          <w:sz w:val="28"/>
          <w:szCs w:val="28"/>
          <w:lang w:val="ru-RU"/>
        </w:rPr>
        <w:t xml:space="preserve">систем транспортной инфраструктуры и дорожного хозяйства на территории </w:t>
      </w:r>
      <w:r w:rsidRPr="005D01FE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 </w:t>
      </w:r>
      <w:proofErr w:type="spellStart"/>
      <w:r w:rsidRPr="005D01FE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5D01F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</w:t>
      </w:r>
      <w:r w:rsidRPr="005D01FE">
        <w:rPr>
          <w:rFonts w:ascii="Times New Roman" w:eastAsia="Times New Roman" w:hAnsi="Times New Roman"/>
          <w:bCs/>
          <w:kern w:val="28"/>
          <w:sz w:val="28"/>
          <w:szCs w:val="28"/>
          <w:lang w:val="ru-RU"/>
        </w:rPr>
        <w:t>на 2017-2025 годы</w:t>
      </w: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         В соответствии с </w:t>
      </w:r>
      <w:r w:rsidRPr="005D01FE">
        <w:rPr>
          <w:rFonts w:ascii="Times New Roman" w:eastAsia="Times New Roman" w:hAnsi="Times New Roman"/>
          <w:spacing w:val="4"/>
          <w:sz w:val="28"/>
          <w:szCs w:val="28"/>
          <w:lang w:val="ru-RU"/>
        </w:rPr>
        <w:t xml:space="preserve"> Федеральным законом  от 6 октября 2003 </w:t>
      </w:r>
      <w:r w:rsidRPr="005D01FE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года </w:t>
      </w:r>
      <w:hyperlink r:id="rId5" w:history="1">
        <w:r w:rsidRPr="005D01FE">
          <w:rPr>
            <w:rStyle w:val="a3"/>
            <w:rFonts w:ascii="Times New Roman" w:eastAsia="DejaVu Sans" w:hAnsi="Times New Roman"/>
            <w:color w:val="auto"/>
            <w:sz w:val="28"/>
            <w:szCs w:val="28"/>
            <w:u w:val="none"/>
            <w:lang w:val="ru-RU"/>
          </w:rPr>
          <w:t>№ 131-ФЗ</w:t>
        </w:r>
      </w:hyperlink>
      <w:r w:rsidRPr="005D01FE">
        <w:rPr>
          <w:rFonts w:ascii="Times New Roman" w:eastAsia="DejaVu Sans" w:hAnsi="Times New Roman"/>
          <w:sz w:val="28"/>
          <w:szCs w:val="28"/>
          <w:lang w:val="ru-RU"/>
        </w:rPr>
        <w:t xml:space="preserve"> </w:t>
      </w:r>
      <w:r w:rsidRPr="005D01FE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«Об общих принципах организации местного самоуправления </w:t>
      </w:r>
      <w:r w:rsidRPr="005D01FE">
        <w:rPr>
          <w:rFonts w:ascii="Times New Roman" w:eastAsia="Times New Roman" w:hAnsi="Times New Roman"/>
          <w:spacing w:val="5"/>
          <w:sz w:val="28"/>
          <w:szCs w:val="28"/>
          <w:lang w:val="ru-RU"/>
        </w:rPr>
        <w:t>в Российской Федерации»,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руководствуясь </w:t>
      </w:r>
      <w:hyperlink r:id="rId6" w:history="1">
        <w:r w:rsidRPr="005D01FE">
          <w:rPr>
            <w:rStyle w:val="a3"/>
            <w:rFonts w:ascii="Times New Roman" w:eastAsia="Times New Roman" w:hAnsi="Times New Roman"/>
            <w:sz w:val="28"/>
            <w:szCs w:val="28"/>
            <w:lang w:val="ru-RU"/>
          </w:rPr>
          <w:t>Уставом</w:t>
        </w:r>
      </w:hyperlink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D01FE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proofErr w:type="gramStart"/>
      <w:r w:rsidRPr="005D01FE">
        <w:rPr>
          <w:rFonts w:ascii="Times New Roman" w:hAnsi="Times New Roman"/>
          <w:sz w:val="28"/>
          <w:szCs w:val="28"/>
          <w:lang w:val="ru-RU"/>
        </w:rPr>
        <w:t>образования</w:t>
      </w:r>
      <w:proofErr w:type="gramEnd"/>
      <w:r w:rsidRPr="005D01FE">
        <w:rPr>
          <w:rFonts w:ascii="Times New Roman" w:hAnsi="Times New Roman"/>
          <w:sz w:val="28"/>
          <w:szCs w:val="28"/>
          <w:lang w:val="ru-RU"/>
        </w:rPr>
        <w:t xml:space="preserve"> Рязановский сельсовет </w:t>
      </w:r>
      <w:proofErr w:type="spellStart"/>
      <w:r w:rsidRPr="005D01FE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5D01F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постановляю:</w:t>
      </w:r>
    </w:p>
    <w:p w:rsidR="005D01FE" w:rsidRPr="005D01FE" w:rsidRDefault="005D01FE" w:rsidP="005D01F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 1. Утвердить муниципальную  программу «Комплексное развитие систем транспортной инфраструктуры и дорожного хозяйства на территории </w:t>
      </w:r>
      <w:r w:rsidRPr="005D01FE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 </w:t>
      </w:r>
      <w:proofErr w:type="spellStart"/>
      <w:r w:rsidRPr="005D01FE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5D01F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на 2017-2025 год» согласно приложению к настоящему постановлению</w:t>
      </w:r>
    </w:p>
    <w:p w:rsidR="005D01FE" w:rsidRPr="005D01FE" w:rsidRDefault="005D01FE" w:rsidP="005D01F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2. Настоящее постановление вступает в силу после официального обнародования и подлежит размещению на сайте муниципального образования Рязановский сельсовет в сети Интернет.</w:t>
      </w:r>
    </w:p>
    <w:p w:rsidR="005D01FE" w:rsidRPr="005D01FE" w:rsidRDefault="005D01FE" w:rsidP="005D01F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5D01FE" w:rsidRDefault="005D01FE" w:rsidP="005D01FE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D01FE" w:rsidRPr="005D01FE" w:rsidRDefault="005D01FE" w:rsidP="005D01FE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D01FE" w:rsidRDefault="005D01FE" w:rsidP="005D01FE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>Глава администрации                                                                            А.В. Брусилов</w:t>
      </w:r>
    </w:p>
    <w:p w:rsidR="005D01FE" w:rsidRDefault="005D01FE" w:rsidP="005D01FE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D01FE" w:rsidRPr="005D01FE" w:rsidRDefault="005D01FE" w:rsidP="005D01FE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Разослано: в дело, строительный отдел, прокурору района.</w:t>
      </w:r>
    </w:p>
    <w:p w:rsidR="005D01FE" w:rsidRPr="005D01FE" w:rsidRDefault="005D01FE" w:rsidP="005D01FE">
      <w:pPr>
        <w:keepNext/>
        <w:keepLines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</w:t>
      </w:r>
    </w:p>
    <w:p w:rsidR="005D01FE" w:rsidRPr="005D01FE" w:rsidRDefault="005D01FE" w:rsidP="005D01FE">
      <w:pPr>
        <w:keepNext/>
        <w:keepLines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D01FE" w:rsidRPr="005D01FE" w:rsidRDefault="005D01FE" w:rsidP="005D01FE">
      <w:pPr>
        <w:keepNext/>
        <w:keepLines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Утверждена </w:t>
      </w:r>
    </w:p>
    <w:p w:rsidR="005D01FE" w:rsidRPr="00AC6428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постановлением администрации </w:t>
      </w:r>
    </w:p>
    <w:p w:rsidR="005D01FE" w:rsidRPr="00AC6428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Рязано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вский сельсовет </w:t>
      </w:r>
    </w:p>
    <w:p w:rsidR="005D01FE" w:rsidRPr="00AC6428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AC6428">
        <w:rPr>
          <w:rFonts w:ascii="Times New Roman" w:eastAsia="Times New Roman" w:hAnsi="Times New Roman"/>
          <w:sz w:val="28"/>
          <w:szCs w:val="28"/>
          <w:lang w:val="ru-RU"/>
        </w:rPr>
        <w:t>Асекеевского</w:t>
      </w:r>
      <w:proofErr w:type="spellEnd"/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Оренбургской области  </w:t>
      </w:r>
    </w:p>
    <w:p w:rsidR="005D01FE" w:rsidRPr="005D01FE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от 07.02. 2017г.  №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06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-п                                                                                                                                     </w:t>
      </w:r>
    </w:p>
    <w:p w:rsidR="005D01FE" w:rsidRPr="005D01FE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5D01FE" w:rsidRDefault="005D01FE" w:rsidP="005D01F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5D01FE" w:rsidRDefault="005D01FE" w:rsidP="005D01F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5D01FE" w:rsidRDefault="005D01FE" w:rsidP="005D01FE">
      <w:pPr>
        <w:tabs>
          <w:tab w:val="num" w:pos="1260"/>
        </w:tabs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</w:t>
      </w:r>
    </w:p>
    <w:p w:rsidR="005D01FE" w:rsidRPr="005D01FE" w:rsidRDefault="005D01FE" w:rsidP="005D01FE">
      <w:pPr>
        <w:tabs>
          <w:tab w:val="num" w:pos="1260"/>
        </w:tabs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5D01FE" w:rsidRPr="005D01FE" w:rsidRDefault="005D01FE" w:rsidP="005D01FE">
      <w:pPr>
        <w:tabs>
          <w:tab w:val="num" w:pos="126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Муниципальная программа</w:t>
      </w:r>
    </w:p>
    <w:p w:rsidR="005D01FE" w:rsidRPr="005D01FE" w:rsidRDefault="005D01FE" w:rsidP="005D01FE">
      <w:pPr>
        <w:tabs>
          <w:tab w:val="num" w:pos="1260"/>
        </w:tabs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«Комплексное развитие систем транспортной инфраструктуры и дорожного хозяйства</w:t>
      </w:r>
    </w:p>
    <w:p w:rsidR="005D01FE" w:rsidRPr="005D01FE" w:rsidRDefault="005D01FE" w:rsidP="005D01FE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на территории </w:t>
      </w:r>
      <w:r w:rsidRPr="005D01F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Рязановский сельсовет </w:t>
      </w:r>
      <w:proofErr w:type="spellStart"/>
      <w:r w:rsidRPr="005D01FE">
        <w:rPr>
          <w:rFonts w:ascii="Times New Roman" w:hAnsi="Times New Roman"/>
          <w:b/>
          <w:sz w:val="28"/>
          <w:szCs w:val="28"/>
          <w:lang w:val="ru-RU"/>
        </w:rPr>
        <w:t>Асекеевского</w:t>
      </w:r>
      <w:proofErr w:type="spellEnd"/>
      <w:r w:rsidRPr="005D01FE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 </w:t>
      </w:r>
      <w:r w:rsidRPr="005D01FE">
        <w:rPr>
          <w:rFonts w:ascii="Times New Roman" w:eastAsia="Times New Roman" w:hAnsi="Times New Roman"/>
          <w:b/>
          <w:sz w:val="28"/>
          <w:szCs w:val="28"/>
          <w:lang w:val="ru-RU"/>
        </w:rPr>
        <w:t>на 2017-2025 годы»</w:t>
      </w:r>
    </w:p>
    <w:p w:rsidR="005D01FE" w:rsidRPr="005D01FE" w:rsidRDefault="005D01FE" w:rsidP="005D01FE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5D01FE" w:rsidRPr="005D01FE" w:rsidRDefault="005D01FE" w:rsidP="005D01FE">
      <w:pP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sectPr w:rsidR="005D01FE" w:rsidRPr="005D01FE">
          <w:pgSz w:w="12240" w:h="15840"/>
          <w:pgMar w:top="1134" w:right="850" w:bottom="1134" w:left="1701" w:header="720" w:footer="720" w:gutter="0"/>
          <w:cols w:space="720"/>
        </w:sectPr>
      </w:pPr>
    </w:p>
    <w:p w:rsidR="005D01FE" w:rsidRPr="005D01FE" w:rsidRDefault="005D01FE" w:rsidP="005D01FE">
      <w:pPr>
        <w:ind w:firstLine="567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5D01FE" w:rsidRPr="00AC6428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к постановлению администрации </w:t>
      </w:r>
    </w:p>
    <w:p w:rsidR="005D01FE" w:rsidRPr="00AC6428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Рязано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вский сельсовет </w:t>
      </w:r>
    </w:p>
    <w:p w:rsidR="005D01FE" w:rsidRPr="00AC6428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AC6428">
        <w:rPr>
          <w:rFonts w:ascii="Times New Roman" w:eastAsia="Times New Roman" w:hAnsi="Times New Roman"/>
          <w:sz w:val="28"/>
          <w:szCs w:val="28"/>
          <w:lang w:val="ru-RU"/>
        </w:rPr>
        <w:t>Асекеевского</w:t>
      </w:r>
      <w:proofErr w:type="spellEnd"/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Оренбургской области  </w:t>
      </w:r>
    </w:p>
    <w:p w:rsidR="005D01FE" w:rsidRPr="005D01FE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>от 07.02.2017 г.  № 0</w:t>
      </w:r>
      <w:r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-п                                                                                                                                     </w:t>
      </w:r>
    </w:p>
    <w:p w:rsidR="005D01FE" w:rsidRPr="005D01FE" w:rsidRDefault="005D01FE" w:rsidP="005D01FE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5D01FE" w:rsidRDefault="005D01FE" w:rsidP="005D01FE">
      <w:pPr>
        <w:ind w:hanging="5245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Паспорт</w:t>
      </w:r>
    </w:p>
    <w:p w:rsidR="005D01FE" w:rsidRPr="005D01FE" w:rsidRDefault="005D01FE" w:rsidP="005D01FE">
      <w:pPr>
        <w:ind w:hanging="44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муниципальной программы  «Комплексное развитие систем </w:t>
      </w:r>
    </w:p>
    <w:p w:rsidR="005D01FE" w:rsidRPr="005D01FE" w:rsidRDefault="005D01FE" w:rsidP="005D01FE">
      <w:pPr>
        <w:ind w:hanging="44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транспортной инфраструктуры и дорожного хозяйства на территории </w:t>
      </w:r>
      <w:r w:rsidRPr="005D01FE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 </w:t>
      </w:r>
      <w:proofErr w:type="spellStart"/>
      <w:r w:rsidRPr="005D01FE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5D01F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на 2017-2025 год» </w:t>
      </w:r>
    </w:p>
    <w:p w:rsidR="005D01FE" w:rsidRPr="005D01FE" w:rsidRDefault="005D01FE" w:rsidP="005D01FE">
      <w:pPr>
        <w:shd w:val="clear" w:color="auto" w:fill="FFFFFF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bookmarkStart w:id="0" w:name="_Toc166314947" w:colFirst="0" w:colLast="0"/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5D01FE" w:rsidRPr="00AC6428" w:rsidTr="005D01FE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 </w:t>
            </w:r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образования Рязановский сельсовет </w:t>
            </w:r>
            <w:proofErr w:type="spellStart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>Асекеевского</w:t>
            </w:r>
            <w:proofErr w:type="spellEnd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Оренбургской области </w:t>
            </w:r>
            <w:r w:rsidRPr="005D01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2017-2025 год» (далее – Программа)</w:t>
            </w:r>
          </w:p>
        </w:tc>
      </w:tr>
      <w:tr w:rsidR="005D01FE" w:rsidRPr="00AC6428" w:rsidTr="005D01FE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Основания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разработки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Федеральный закон от 06 октября 2003 года </w:t>
            </w:r>
            <w:hyperlink r:id="rId7" w:history="1">
              <w:r w:rsidRPr="00AC6428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ru-RU"/>
                </w:rPr>
                <w:t>№ 131-ФЗ</w:t>
              </w:r>
            </w:hyperlink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D01FE" w:rsidRPr="00AC6428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поручения Президента Российской Федерации от 17 марта 2011 года Пр-701;</w:t>
            </w:r>
          </w:p>
          <w:p w:rsidR="005D01FE" w:rsidRPr="005D01FE" w:rsidRDefault="005D01FE" w:rsidP="005D01F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Федеральный закон от 29.12.2014 г. № 456-ФЗ</w:t>
            </w:r>
          </w:p>
        </w:tc>
      </w:tr>
      <w:tr w:rsidR="005D01FE" w:rsidRPr="00AC6428" w:rsidTr="005D01FE">
        <w:trPr>
          <w:trHeight w:val="109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Администрация  </w:t>
            </w:r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образования Рязановский сельсовет </w:t>
            </w:r>
            <w:proofErr w:type="spellStart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>Асекеевского</w:t>
            </w:r>
            <w:proofErr w:type="spellEnd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Оренбургской области </w:t>
            </w:r>
          </w:p>
        </w:tc>
      </w:tr>
      <w:tr w:rsidR="005D01FE" w:rsidRPr="00AC6428" w:rsidTr="005D01FE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образования Рязановский сельсовет </w:t>
            </w:r>
            <w:proofErr w:type="spellStart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>Асекеевского</w:t>
            </w:r>
            <w:proofErr w:type="spellEnd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Оренбургской области </w:t>
            </w:r>
          </w:p>
        </w:tc>
      </w:tr>
      <w:tr w:rsidR="005D01FE" w:rsidRPr="00AC6428" w:rsidTr="005D01FE">
        <w:trPr>
          <w:trHeight w:val="108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реализацией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образования Рязановский сельсовет </w:t>
            </w:r>
            <w:proofErr w:type="spellStart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>Асекеевского</w:t>
            </w:r>
            <w:proofErr w:type="spellEnd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Оренбургской области </w:t>
            </w:r>
          </w:p>
        </w:tc>
      </w:tr>
      <w:tr w:rsidR="005D01FE" w:rsidRPr="00AC6428" w:rsidTr="005D01FE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Повышение комфортности и безопасности жизнедеятельности населения и хозяйствующих субъектов на территории с</w:t>
            </w:r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Рязановский сельсовет </w:t>
            </w:r>
            <w:proofErr w:type="spellStart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>Асекеевского</w:t>
            </w:r>
            <w:proofErr w:type="spellEnd"/>
            <w:r w:rsidRPr="005D01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Оренбургской области </w:t>
            </w:r>
          </w:p>
        </w:tc>
      </w:tr>
      <w:tr w:rsidR="005D01FE" w:rsidRPr="00AC6428" w:rsidTr="005D01FE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Задачи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1. Повышение надежности системы транспортной  инфраструктуры.</w:t>
            </w:r>
          </w:p>
          <w:p w:rsidR="005D01FE" w:rsidRPr="00AC6428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2.</w:t>
            </w:r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Обеспечение более комфортных условий проживания населения сельского поселения, безопасности дорожного движения.</w:t>
            </w:r>
          </w:p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5D01FE" w:rsidRPr="005D01FE" w:rsidTr="005D01FE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Pr="005D01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-2025  годы</w:t>
            </w:r>
          </w:p>
        </w:tc>
      </w:tr>
      <w:tr w:rsidR="005D01FE" w:rsidRPr="00AC6428" w:rsidTr="005D01FE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Источники финансирования:</w:t>
            </w:r>
          </w:p>
          <w:p w:rsidR="005D01FE" w:rsidRPr="00AC6428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- средства местного бюджета.</w:t>
            </w:r>
          </w:p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Бюджетные ассигнования, предусмотренные в плановом периоде 2017-2025 г., будут уточнены при формировании проектов бюджета поселения с учетом  изменения ассигнований </w:t>
            </w:r>
          </w:p>
        </w:tc>
      </w:tr>
      <w:tr w:rsidR="005D01FE" w:rsidRPr="005D01FE" w:rsidTr="005D01FE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5D01FE" w:rsidRPr="005D01FE" w:rsidRDefault="005D01FE" w:rsidP="005D01F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5D01FE" w:rsidRDefault="005D01FE" w:rsidP="005D01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разработка проектно-сметной документации;</w:t>
            </w:r>
          </w:p>
          <w:p w:rsidR="005D01FE" w:rsidRPr="00AC6428" w:rsidRDefault="005D01FE" w:rsidP="005D01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приобретение материалов и ремонт дорог;</w:t>
            </w:r>
          </w:p>
          <w:p w:rsidR="005D01FE" w:rsidRPr="00AC6428" w:rsidRDefault="005D01FE" w:rsidP="005D01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64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мероприятия по организации дорожного движения;</w:t>
            </w:r>
          </w:p>
          <w:p w:rsidR="005D01FE" w:rsidRPr="005D01FE" w:rsidRDefault="005D01FE" w:rsidP="005D01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ремонт</w:t>
            </w:r>
            <w:proofErr w:type="spellEnd"/>
            <w:proofErr w:type="gram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пешеходных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дорожек</w:t>
            </w:r>
            <w:proofErr w:type="spellEnd"/>
            <w:r w:rsidRPr="005D01F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5D01FE" w:rsidRPr="005D01FE" w:rsidRDefault="005D01FE" w:rsidP="005D01FE">
      <w:pPr>
        <w:rPr>
          <w:rFonts w:ascii="Times New Roman" w:eastAsia="Times New Roman" w:hAnsi="Times New Roman"/>
          <w:bCs/>
          <w:sz w:val="28"/>
          <w:szCs w:val="28"/>
        </w:rPr>
        <w:sectPr w:rsidR="005D01FE" w:rsidRPr="005D01FE">
          <w:pgSz w:w="12240" w:h="15840"/>
          <w:pgMar w:top="1134" w:right="850" w:bottom="1134" w:left="1701" w:header="720" w:footer="720" w:gutter="0"/>
          <w:cols w:space="720"/>
        </w:sectPr>
      </w:pPr>
    </w:p>
    <w:p w:rsidR="005D01FE" w:rsidRPr="005D01FE" w:rsidRDefault="005D01FE" w:rsidP="005D01FE">
      <w:pPr>
        <w:shd w:val="clear" w:color="auto" w:fill="FFFFFF"/>
        <w:tabs>
          <w:tab w:val="left" w:pos="7799"/>
        </w:tabs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5D01F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 Содержание проблемы и обоснование необходимости</w:t>
      </w:r>
    </w:p>
    <w:p w:rsidR="005D01FE" w:rsidRPr="005D01FE" w:rsidRDefault="005D01FE" w:rsidP="005D01FE">
      <w:pPr>
        <w:shd w:val="clear" w:color="auto" w:fill="FFFFFF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5D01FE">
        <w:rPr>
          <w:rFonts w:ascii="Times New Roman" w:eastAsia="Times New Roman" w:hAnsi="Times New Roman"/>
          <w:b/>
          <w:bCs/>
          <w:sz w:val="28"/>
          <w:szCs w:val="28"/>
        </w:rPr>
        <w:t>ее решения программными методами.</w:t>
      </w: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      Развитие транспортной инфраструктуры и дорожного хозяйства на территории </w:t>
      </w:r>
      <w:r w:rsidRPr="005D01FE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 </w:t>
      </w:r>
      <w:proofErr w:type="spellStart"/>
      <w:r w:rsidRPr="005D01FE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5D01F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(далее – поселение) является необходимым условием улучшения качества жизни населения в поселении.</w:t>
      </w: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      Транспортная инфраструктура </w:t>
      </w:r>
      <w:r w:rsidRPr="005D01FE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является составляющей инфраструктуры</w:t>
      </w:r>
      <w:r w:rsidRPr="005D01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D01FE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5D01F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Ближайшая железнодорожная станция находится на расстоянии в 35 км.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Автомобильные дороги имеют стратегическое значение для  сельского </w:t>
      </w:r>
      <w:r w:rsidRPr="005D01FE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сельсовет.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    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во многих населенных пунктах сельского поселения улично-дорожная сеть находятся в неудовлетворительном состоянии.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   На территории сельского поселения 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населения. Увеличение парка транспортных средств ведет к существенному росту интенсивности движения на дорогах местного значения сельского поселения.</w:t>
      </w:r>
    </w:p>
    <w:p w:rsidR="005D01FE" w:rsidRPr="00AC6428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Диспропорция между ростом количества транспортных средств и развитием улично-дорожной сети сельского поселения привела к тому, что на автомобильных дорогах в дневное время суток возрастает интенсивность движения транспортных средств.</w:t>
      </w:r>
    </w:p>
    <w:p w:rsidR="005D01FE" w:rsidRPr="00AC6428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областного бюджета.</w:t>
      </w:r>
    </w:p>
    <w:p w:rsidR="005D01FE" w:rsidRPr="00AC6428" w:rsidRDefault="005D01FE" w:rsidP="005D01FE">
      <w:pPr>
        <w:keepNext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5D01FE" w:rsidRPr="00AC6428" w:rsidRDefault="005D01FE" w:rsidP="005D01FE">
      <w:pPr>
        <w:keepNext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5D01FE" w:rsidRPr="00AC6428" w:rsidRDefault="005D01FE" w:rsidP="005D01FE">
      <w:pPr>
        <w:keepNext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Анализ динамики основных показателей аварийности свидетельствуют о том, что уровень – транспортного травматизма остается достаточно высоким и имеет тенденцию к росту.</w:t>
      </w:r>
    </w:p>
    <w:p w:rsidR="005D01FE" w:rsidRPr="005D01FE" w:rsidRDefault="005D01FE" w:rsidP="005D01FE">
      <w:pPr>
        <w:keepNext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Основными факторами, непосредственно </w:t>
      </w:r>
      <w:proofErr w:type="gramStart"/>
      <w:r w:rsidRPr="005D01FE">
        <w:rPr>
          <w:rFonts w:ascii="Times New Roman" w:eastAsia="Times New Roman" w:hAnsi="Times New Roman"/>
          <w:sz w:val="28"/>
          <w:szCs w:val="28"/>
          <w:lang w:val="ru-RU"/>
        </w:rPr>
        <w:t>влияющих</w:t>
      </w:r>
      <w:proofErr w:type="gramEnd"/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на безопасность дорожного движения, являются:</w:t>
      </w:r>
    </w:p>
    <w:p w:rsidR="005D01FE" w:rsidRPr="005D01FE" w:rsidRDefault="005D01FE" w:rsidP="005D01FE">
      <w:pPr>
        <w:keepNext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- низкие потребительские свойства автомобильных дорог;</w:t>
      </w:r>
    </w:p>
    <w:p w:rsidR="005D01FE" w:rsidRPr="00AC6428" w:rsidRDefault="005D01FE" w:rsidP="005D01FE">
      <w:pPr>
        <w:keepNext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- недостаточный уровень технической оснащенности и несовершенство системы контроля и управления дорожным движением;</w:t>
      </w:r>
    </w:p>
    <w:p w:rsidR="005D01FE" w:rsidRPr="00AC6428" w:rsidRDefault="005D01FE" w:rsidP="005D01FE">
      <w:pPr>
        <w:keepNext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- низкая водительская дисциплина.</w:t>
      </w:r>
    </w:p>
    <w:p w:rsidR="005D01FE" w:rsidRPr="00AC6428" w:rsidRDefault="005D01FE" w:rsidP="005D01FE">
      <w:pPr>
        <w:keepNext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Следствием такого положения является ухудшение условий дорожного движения, заторы на дорогах, ухудшение экологической обстановки и рост количества ДТП.</w:t>
      </w:r>
    </w:p>
    <w:p w:rsidR="005D01FE" w:rsidRPr="00AC6428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5D01FE" w:rsidRPr="00AC6428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5D01FE" w:rsidRPr="00AC6428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муниципальной программы.</w:t>
      </w:r>
    </w:p>
    <w:p w:rsidR="005D01FE" w:rsidRPr="00AC6428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Основными рисками в реализации муниципальной программы являются:</w:t>
      </w:r>
    </w:p>
    <w:p w:rsidR="005D01FE" w:rsidRPr="005D01FE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- занижение лимита средств бюджета поселения, предусмотренного для реализации мероприятий по содержанию и ремонту автомобильных дорог общего пользования на территории </w:t>
      </w:r>
      <w:r w:rsidRPr="005D01FE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5D01FE" w:rsidRPr="005D01FE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>- резкое увеличение стоимости содержания или ремонта 1 квадратного метра дороги;</w:t>
      </w:r>
    </w:p>
    <w:p w:rsidR="005D01FE" w:rsidRPr="005D01FE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Все эти риски повлекут снижение показателей реализации муниципальной программы, однако могут быть частично или полностью компенсированы за счет:</w:t>
      </w:r>
    </w:p>
    <w:p w:rsidR="005D01FE" w:rsidRPr="00AC6428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1) привлечения иных внебюджетных источников </w:t>
      </w:r>
      <w:proofErr w:type="spellStart"/>
      <w:r w:rsidRPr="00AC6428">
        <w:rPr>
          <w:rFonts w:ascii="Times New Roman" w:eastAsia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AC6428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5D01FE" w:rsidRPr="00AC6428" w:rsidRDefault="005D01FE" w:rsidP="005D01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2) сокращения числа дорог, включенных в муниципальную программу ремонта автомобильных дорог общего пользования местного значения на территории сельского поселения  того или иного года реализации 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муниципальной программы, в том числе переносом этих дорог на последующие годы.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ab/>
      </w:r>
    </w:p>
    <w:bookmarkEnd w:id="0"/>
    <w:p w:rsidR="005D01FE" w:rsidRPr="00AC6428" w:rsidRDefault="005D01FE" w:rsidP="005D01FE">
      <w:pPr>
        <w:shd w:val="clear" w:color="auto" w:fill="FFFFFF"/>
        <w:jc w:val="both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2. Цели и задачи  Программ</w:t>
      </w:r>
      <w:r w:rsidRPr="00AC6428">
        <w:rPr>
          <w:rFonts w:ascii="Times New Roman" w:eastAsia="Times New Roman" w:hAnsi="Times New Roman"/>
          <w:bCs/>
          <w:sz w:val="28"/>
          <w:szCs w:val="28"/>
          <w:lang w:val="ru-RU"/>
        </w:rPr>
        <w:t>ы.</w:t>
      </w:r>
    </w:p>
    <w:p w:rsidR="005D01FE" w:rsidRPr="00AC6428" w:rsidRDefault="005D01FE" w:rsidP="005D01FE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AC6428" w:rsidRDefault="005D01FE" w:rsidP="005D01FE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Целью Программы является развитие современной и эффективной автомобильно-дорожной инфраструктуры, обеспечивающей ускорение </w:t>
      </w:r>
      <w:proofErr w:type="spellStart"/>
      <w:r w:rsidRPr="00AC6428">
        <w:rPr>
          <w:rFonts w:ascii="Times New Roman" w:eastAsia="Times New Roman" w:hAnsi="Times New Roman"/>
          <w:sz w:val="28"/>
          <w:szCs w:val="28"/>
          <w:lang w:val="ru-RU"/>
        </w:rPr>
        <w:t>пассажир</w:t>
      </w:r>
      <w:proofErr w:type="gramStart"/>
      <w:r w:rsidRPr="00AC6428">
        <w:rPr>
          <w:rFonts w:ascii="Times New Roman" w:eastAsia="Times New Roman" w:hAnsi="Times New Roman"/>
          <w:sz w:val="28"/>
          <w:szCs w:val="28"/>
          <w:lang w:val="ru-RU"/>
        </w:rPr>
        <w:t>о</w:t>
      </w:r>
      <w:proofErr w:type="spellEnd"/>
      <w:r w:rsidRPr="00AC6428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gramEnd"/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AC6428">
        <w:rPr>
          <w:rFonts w:ascii="Times New Roman" w:eastAsia="Times New Roman" w:hAnsi="Times New Roman"/>
          <w:sz w:val="28"/>
          <w:szCs w:val="28"/>
          <w:lang w:val="ru-RU"/>
        </w:rPr>
        <w:t>грузодвижения</w:t>
      </w:r>
      <w:proofErr w:type="spellEnd"/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и снижение транспортных издержек в экономике.</w:t>
      </w:r>
    </w:p>
    <w:p w:rsidR="005D01FE" w:rsidRPr="00AC6428" w:rsidRDefault="005D01FE" w:rsidP="005D01FE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Для достижения цели развития современной и эффективной транспортной инфраструктуры в области автомобильных дорог, в условиях дефицита финансовых средств, необходимо решить следующие задачи: </w:t>
      </w:r>
    </w:p>
    <w:p w:rsidR="005D01FE" w:rsidRPr="005D01FE" w:rsidRDefault="005D01FE" w:rsidP="005D01FE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1) поддержание автомобильных дорог общего пользования </w:t>
      </w:r>
      <w:r w:rsidRPr="005D01FE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на уровне соответствующем категории дороги, путем содержания дорог;</w:t>
      </w:r>
    </w:p>
    <w:p w:rsidR="005D01FE" w:rsidRPr="005D01FE" w:rsidRDefault="005D01FE" w:rsidP="005D01FE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2) сохранение протяженности, соответствующих нормативным требованиям, автомобильных дорог общего пользования  местного значения за счет ремонта и капитального </w:t>
      </w:r>
      <w:proofErr w:type="gramStart"/>
      <w:r w:rsidRPr="005D01FE">
        <w:rPr>
          <w:rFonts w:ascii="Times New Roman" w:eastAsia="Times New Roman" w:hAnsi="Times New Roman"/>
          <w:sz w:val="28"/>
          <w:szCs w:val="28"/>
          <w:lang w:val="ru-RU"/>
        </w:rPr>
        <w:t>ремонта</w:t>
      </w:r>
      <w:proofErr w:type="gramEnd"/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автомобильных дорог.</w:t>
      </w: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     </w:t>
      </w:r>
      <w:r w:rsidRPr="00AC6428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Основные задачи Программы: </w:t>
      </w:r>
    </w:p>
    <w:p w:rsidR="005D01FE" w:rsidRPr="00AC6428" w:rsidRDefault="005D01FE" w:rsidP="005D01FE">
      <w:pPr>
        <w:tabs>
          <w:tab w:val="num" w:pos="72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Symbol" w:hAnsi="Times New Roman"/>
          <w:sz w:val="28"/>
          <w:szCs w:val="28"/>
        </w:rPr>
        <w:sym w:font="Times New Roman" w:char="F02D"/>
      </w:r>
      <w:r w:rsidRPr="005D01FE">
        <w:rPr>
          <w:rFonts w:ascii="Times New Roman" w:eastAsia="Symbol" w:hAnsi="Times New Roman"/>
          <w:sz w:val="28"/>
          <w:szCs w:val="28"/>
        </w:rPr>
        <w:t> </w:t>
      </w:r>
      <w:r w:rsidRPr="00AC6428">
        <w:rPr>
          <w:rFonts w:ascii="Times New Roman" w:eastAsia="Symbol" w:hAnsi="Times New Roman"/>
          <w:sz w:val="28"/>
          <w:szCs w:val="28"/>
          <w:lang w:val="ru-RU"/>
        </w:rPr>
        <w:t xml:space="preserve"> 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модернизация, ремонт, реконструкция, строительство объектов благоустройства  дорожного хозяйства.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D01FE" w:rsidRPr="00AC6428" w:rsidRDefault="005D01FE" w:rsidP="005D01FE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b/>
          <w:sz w:val="28"/>
          <w:szCs w:val="28"/>
          <w:lang w:val="ru-RU"/>
        </w:rPr>
        <w:t>3. Сроки и этапы реализации программы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D01FE" w:rsidRPr="00AC6428" w:rsidRDefault="005D01FE" w:rsidP="005D01FE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Срок действия программы  201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>-2025г. Реализация программы будет осуществляться весь период.</w:t>
      </w:r>
    </w:p>
    <w:p w:rsidR="005D01FE" w:rsidRPr="00AC6428" w:rsidRDefault="005D01FE" w:rsidP="005D01FE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AC6428" w:rsidRDefault="005D01FE" w:rsidP="005D01FE">
      <w:pPr>
        <w:tabs>
          <w:tab w:val="center" w:pos="4960"/>
          <w:tab w:val="left" w:pos="7929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b/>
          <w:sz w:val="28"/>
          <w:szCs w:val="28"/>
          <w:lang w:val="ru-RU"/>
        </w:rPr>
        <w:t>4. Система программных мероприятий.</w:t>
      </w:r>
    </w:p>
    <w:p w:rsidR="005D01FE" w:rsidRPr="00AC6428" w:rsidRDefault="005D01FE" w:rsidP="005D01FE">
      <w:pPr>
        <w:tabs>
          <w:tab w:val="center" w:pos="4960"/>
          <w:tab w:val="left" w:pos="7929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1. Приобретение материалов,  ремонт автомобильных дорог общего пользования местного значения и искусственных сооружений на них. 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Данное мероприятие предусматривает проведение ремонта автомобильных дорог местного значения.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2. Разработка проектно-сметной документации   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Исполнение этого мероприятия обеспечит документальное сопровождение намеченной деятельности.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3. Обеспечение безопасности, организации  дорожного движения.  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   Данное мероприятие предусматривает: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  - содержание автомобильных дорог местного значения 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  - скашивание травы на обочинах;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  - очистку проезжей части дорог и обочин.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Перечень  основных мероприятий муниципальной программы представлен в приложении № 1 к муниципальной программе.</w:t>
      </w:r>
    </w:p>
    <w:p w:rsidR="005D01FE" w:rsidRPr="00AC6428" w:rsidRDefault="005D01FE" w:rsidP="005D01FE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  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5D01FE" w:rsidRPr="00AC6428" w:rsidRDefault="005D01FE" w:rsidP="005D01FE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 Разработанные программные мероприятия систематизированы по степени их актуальности. </w:t>
      </w:r>
    </w:p>
    <w:p w:rsidR="005D01FE" w:rsidRPr="00AC6428" w:rsidRDefault="005D01FE" w:rsidP="005D01FE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Список мероприятий на конкретном объекте детализируется после разработки проектно-сметной документации.</w:t>
      </w:r>
    </w:p>
    <w:p w:rsidR="005D01FE" w:rsidRPr="00AC6428" w:rsidRDefault="005D01FE" w:rsidP="005D01FE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Стоимость мероприятий определена ориентировочно, основываясь на стоимости  уже проведенных аналогичных мероприятий.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/>
          <w:i/>
          <w:sz w:val="28"/>
          <w:szCs w:val="28"/>
        </w:rPr>
        <w:t> 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       Основные целевые индикаторы реализации мероприятий Программы: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- Содержание дорог в требуемом техническом состоянии;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- Обеспечение безопасности дорожного движения.</w:t>
      </w:r>
    </w:p>
    <w:p w:rsidR="005D01FE" w:rsidRPr="005D01FE" w:rsidRDefault="005D01FE" w:rsidP="005D01F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В рамках реализации данной Программы в соответствии со стратегическими приоритетами развития  </w:t>
      </w:r>
      <w:r w:rsidRPr="005D01FE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сельсовет,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5D01FE" w:rsidRPr="005D01FE" w:rsidRDefault="005D01FE" w:rsidP="005D01F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</w:t>
      </w:r>
      <w:r w:rsidRPr="00AC6428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Оценка эффективности реализации Программы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Основными результатами реализации мероприятий являются: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- модернизация и обновление  транспортной инфраструктуры поселения; 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- устранение причин возникновения аварийных ситуаций, угрожающих жизнедеятельности человека;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>- повышение комфортности и безопасности жизнедеятельности населения.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t> 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     5. Ресурсное обеспечение программы</w:t>
      </w: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       Реализация программы и ее финансирование осуществляется из средств бюджета </w:t>
      </w:r>
      <w:r w:rsidRPr="005D01FE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, а также средств заинтересованных организаций поселения по конкретно выполняемым мероприятиям и работам.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Объем средств, предусмотренных на выполнение мероприятий Программы, носит  прогнозный характер и будет ежегодно уточняться при формировании бюджета сельского поселения на соответствующий финансовый год.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       Финансирование данной Программы осуществляется в соответствии с решением Совета депутатов </w:t>
      </w:r>
      <w:r w:rsidRPr="005D01FE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на очередной финансовый год и плановый период.</w:t>
      </w:r>
    </w:p>
    <w:p w:rsidR="005D01FE" w:rsidRPr="005D01FE" w:rsidRDefault="005D01FE" w:rsidP="005D01FE">
      <w:pPr>
        <w:shd w:val="clear" w:color="auto" w:fill="FFFFFF"/>
        <w:jc w:val="both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5D01FE" w:rsidRPr="005D01FE" w:rsidRDefault="005D01FE" w:rsidP="005D01FE">
      <w:pPr>
        <w:shd w:val="clear" w:color="auto" w:fill="FFFFFF"/>
        <w:jc w:val="both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</w:t>
      </w:r>
      <w:r w:rsidRPr="00AC6428">
        <w:rPr>
          <w:rFonts w:ascii="Times New Roman" w:eastAsia="Times New Roman" w:hAnsi="Times New Roman"/>
          <w:b/>
          <w:sz w:val="28"/>
          <w:szCs w:val="28"/>
          <w:lang w:val="ru-RU"/>
        </w:rPr>
        <w:t>6. Механизм реализации программы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sz w:val="28"/>
          <w:szCs w:val="28"/>
          <w:lang w:val="ru-RU"/>
        </w:rPr>
        <w:t xml:space="preserve">        Механизм реализации программы определяется администрацией сельского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br/>
        <w:t>поселения  и предусматривает проведение организационных мероприятий, включая подготовку и (или) внесение изменений в нормативно правовые акты, обеспечивающие выполнение программы в соответствии с действующим законодательством.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        В развитие основных мероприятий программы будут утверждаться конкретные мероприятия (стройки, объекты) с учетом развития и текущего транспортно- эксплуатационного состояния автодорог.</w:t>
      </w:r>
    </w:p>
    <w:p w:rsidR="005D01FE" w:rsidRPr="00AC6428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D01FE" w:rsidRPr="005D01FE" w:rsidRDefault="005D01FE" w:rsidP="005D01FE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AC642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</w:t>
      </w:r>
      <w:r w:rsidRPr="005D01F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7. Организация управления программой и </w:t>
      </w:r>
      <w:proofErr w:type="gramStart"/>
      <w:r w:rsidRPr="005D01FE">
        <w:rPr>
          <w:rFonts w:ascii="Times New Roman" w:eastAsia="Times New Roman" w:hAnsi="Times New Roman"/>
          <w:b/>
          <w:sz w:val="28"/>
          <w:szCs w:val="28"/>
          <w:lang w:val="ru-RU"/>
        </w:rPr>
        <w:t>контроль за</w:t>
      </w:r>
      <w:proofErr w:type="gramEnd"/>
      <w:r w:rsidRPr="005D01F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ходом ее выполнения.</w:t>
      </w:r>
    </w:p>
    <w:p w:rsidR="005D01FE" w:rsidRPr="005D01FE" w:rsidRDefault="005D01FE" w:rsidP="005D01FE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Общий контроль реализации программы и ответственность за организационное обеспечение мероприятий программы, их точную и своевременную реализацию осуществляет администрация </w:t>
      </w:r>
      <w:r w:rsidRPr="005D01FE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 </w:t>
      </w:r>
      <w:proofErr w:type="spellStart"/>
      <w:r w:rsidRPr="005D01FE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5D01FE">
        <w:rPr>
          <w:rFonts w:ascii="Times New Roman" w:hAnsi="Times New Roman"/>
          <w:sz w:val="28"/>
          <w:szCs w:val="28"/>
          <w:lang w:val="ru-RU"/>
        </w:rPr>
        <w:t xml:space="preserve"> района Оренбургской 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>области</w:t>
      </w:r>
    </w:p>
    <w:p w:rsidR="005D01FE" w:rsidRPr="005D01FE" w:rsidRDefault="005D01FE" w:rsidP="005D01FE">
      <w:pPr>
        <w:rPr>
          <w:rFonts w:ascii="Times New Roman" w:eastAsia="Times New Roman" w:hAnsi="Times New Roman"/>
          <w:sz w:val="28"/>
          <w:szCs w:val="28"/>
          <w:lang w:val="ru-RU"/>
        </w:rPr>
        <w:sectPr w:rsidR="005D01FE" w:rsidRPr="005D01FE">
          <w:pgSz w:w="12240" w:h="15840"/>
          <w:pgMar w:top="1134" w:right="850" w:bottom="1134" w:left="1701" w:header="720" w:footer="720" w:gutter="0"/>
          <w:cols w:space="720"/>
        </w:sectPr>
      </w:pPr>
    </w:p>
    <w:p w:rsidR="005D01FE" w:rsidRPr="00AC6428" w:rsidRDefault="005D01FE" w:rsidP="005D01FE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D01FE">
        <w:rPr>
          <w:rFonts w:ascii="Times New Roman" w:eastAsia="Times New Roman" w:hAnsi="Times New Roman"/>
          <w:sz w:val="28"/>
          <w:szCs w:val="28"/>
        </w:rPr>
        <w:lastRenderedPageBreak/>
        <w:t> </w:t>
      </w:r>
      <w:r w:rsidRPr="005D01FE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Pr="00AC6428">
        <w:rPr>
          <w:rFonts w:ascii="Times New Roman" w:eastAsia="Times New Roman" w:hAnsi="Times New Roman"/>
          <w:sz w:val="28"/>
          <w:szCs w:val="28"/>
          <w:lang w:val="ru-RU"/>
        </w:rPr>
        <w:t>Приложение № 1 к программе</w:t>
      </w:r>
    </w:p>
    <w:p w:rsidR="005D01FE" w:rsidRPr="00AC6428" w:rsidRDefault="005D01FE" w:rsidP="005D01FE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42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ПЕРЕЧЕНЬ ПРОГРАММНЫХ МЕРОПРИЯТИЙ </w:t>
      </w:r>
    </w:p>
    <w:p w:rsidR="005D01FE" w:rsidRPr="00AC6428" w:rsidRDefault="005D01FE" w:rsidP="005D01FE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10923" w:type="dxa"/>
        <w:jc w:val="center"/>
        <w:tblInd w:w="-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"/>
        <w:gridCol w:w="1702"/>
        <w:gridCol w:w="1702"/>
        <w:gridCol w:w="2411"/>
        <w:gridCol w:w="851"/>
        <w:gridCol w:w="708"/>
        <w:gridCol w:w="851"/>
        <w:gridCol w:w="709"/>
        <w:gridCol w:w="708"/>
        <w:gridCol w:w="730"/>
      </w:tblGrid>
      <w:tr w:rsidR="005D01FE" w:rsidRPr="00AC6428" w:rsidTr="00D66C70">
        <w:trPr>
          <w:trHeight w:val="570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№</w:t>
            </w: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Цели реализации мероприятий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>Источники финансировани</w:t>
            </w:r>
            <w:r w:rsidR="00AC6428" w:rsidRPr="00AC6428">
              <w:rPr>
                <w:rFonts w:ascii="Times New Roman" w:hAnsi="Times New Roman"/>
                <w:color w:val="000000"/>
                <w:lang w:val="ru-RU"/>
              </w:rPr>
              <w:t>я</w:t>
            </w:r>
          </w:p>
          <w:p w:rsidR="00AC6428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(тыс. </w:t>
            </w:r>
            <w:proofErr w:type="spellStart"/>
            <w:r w:rsidRPr="00AC6428">
              <w:rPr>
                <w:rFonts w:ascii="Times New Roman" w:hAnsi="Times New Roman"/>
                <w:color w:val="000000"/>
                <w:lang w:val="ru-RU"/>
              </w:rPr>
              <w:t>руб</w:t>
            </w:r>
            <w:proofErr w:type="spellEnd"/>
            <w:r w:rsidRPr="00AC6428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5D01FE" w:rsidRPr="00AC6428" w:rsidTr="00D66C70">
        <w:trPr>
          <w:trHeight w:val="705"/>
          <w:tblHeader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AC6428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vertAlign w:val="superscript"/>
                <w:lang w:val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vertAlign w:val="superscript"/>
                <w:lang w:val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vertAlign w:val="superscript"/>
                <w:lang w:val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vertAlign w:val="superscript"/>
                <w:lang w:val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vertAlign w:val="superscript"/>
                <w:lang w:val="ru-RU"/>
              </w:rPr>
              <w:t>2021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vertAlign w:val="superscript"/>
                <w:lang w:val="ru-RU"/>
              </w:rPr>
              <w:t>2022-2025</w:t>
            </w:r>
          </w:p>
        </w:tc>
      </w:tr>
      <w:tr w:rsidR="005D01FE" w:rsidRPr="00AC6428" w:rsidTr="00D66C70">
        <w:trPr>
          <w:trHeight w:val="84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>Приобретение материалов,</w:t>
            </w: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ремонт дорог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>Улучшение транспортной инфра</w:t>
            </w:r>
            <w:proofErr w:type="spellStart"/>
            <w:r w:rsidRPr="00AC6428">
              <w:rPr>
                <w:rFonts w:ascii="Times New Roman" w:hAnsi="Times New Roman"/>
                <w:color w:val="000000"/>
              </w:rPr>
              <w:t>структуры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 xml:space="preserve">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600</w:t>
            </w:r>
          </w:p>
        </w:tc>
      </w:tr>
      <w:tr w:rsidR="005D01FE" w:rsidRPr="00AC6428" w:rsidTr="00D66C70">
        <w:trPr>
          <w:trHeight w:val="1058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1210</w:t>
            </w:r>
          </w:p>
        </w:tc>
      </w:tr>
      <w:tr w:rsidR="005D01FE" w:rsidRPr="00AC6428" w:rsidTr="00D66C70">
        <w:trPr>
          <w:trHeight w:val="619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Подготовка исходной документации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1FE" w:rsidRPr="00AC6428" w:rsidTr="00D66C70">
        <w:trPr>
          <w:trHeight w:val="673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5D01FE" w:rsidRPr="00AC6428" w:rsidTr="00D66C70">
        <w:trPr>
          <w:trHeight w:val="1047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>Обеспечение безопасности, организации  дорожного движения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1FE" w:rsidRPr="00AC6428" w:rsidTr="00D66C70">
        <w:trPr>
          <w:trHeight w:val="991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E" w:rsidRPr="00AC6428" w:rsidRDefault="005D01FE" w:rsidP="005D01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b/>
                <w:color w:val="000000"/>
                <w:lang w:val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b/>
                <w:color w:val="000000"/>
                <w:lang w:val="ru-RU"/>
              </w:rPr>
              <w:t xml:space="preserve"> 140</w:t>
            </w:r>
          </w:p>
          <w:p w:rsidR="005D01FE" w:rsidRPr="00AC6428" w:rsidRDefault="005D01FE" w:rsidP="005D01F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b/>
                <w:color w:val="000000"/>
                <w:lang w:val="ru-RU"/>
              </w:rPr>
              <w:t xml:space="preserve"> 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b/>
                <w:color w:val="000000"/>
                <w:lang w:val="ru-RU"/>
              </w:rPr>
              <w:t xml:space="preserve">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5D01FE" w:rsidRPr="00AC6428" w:rsidRDefault="00AC6428" w:rsidP="005D01FE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b/>
                <w:color w:val="000000"/>
                <w:lang w:val="ru-RU"/>
              </w:rPr>
              <w:t xml:space="preserve"> 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01FE" w:rsidRPr="00AC6428" w:rsidRDefault="00AC6428" w:rsidP="005D01FE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b/>
                <w:color w:val="000000"/>
                <w:lang w:val="ru-RU"/>
              </w:rPr>
              <w:t>260</w:t>
            </w:r>
          </w:p>
        </w:tc>
      </w:tr>
      <w:tr w:rsidR="005D01FE" w:rsidRPr="00AC6428" w:rsidTr="00D66C70">
        <w:trPr>
          <w:trHeight w:val="46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5D01FE" w:rsidRPr="00AC6428" w:rsidTr="00D66C70">
        <w:trPr>
          <w:trHeight w:val="47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5D01FE" w:rsidRPr="00AC6428" w:rsidTr="00D66C70">
        <w:trPr>
          <w:gridBefore w:val="1"/>
          <w:wBefore w:w="551" w:type="dxa"/>
          <w:trHeight w:val="249"/>
          <w:jc w:val="center"/>
        </w:trPr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AC6428" w:rsidRDefault="005D01FE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AC6428" w:rsidRDefault="00AC6428" w:rsidP="00AC6428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550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FE" w:rsidRPr="00AC6428" w:rsidRDefault="00AC6428" w:rsidP="005D01FE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C6428">
              <w:rPr>
                <w:rFonts w:ascii="Times New Roman" w:hAnsi="Times New Roman"/>
                <w:color w:val="000000"/>
                <w:lang w:val="ru-RU"/>
              </w:rPr>
              <w:t xml:space="preserve"> 1500</w:t>
            </w:r>
          </w:p>
        </w:tc>
      </w:tr>
    </w:tbl>
    <w:p w:rsidR="005D01FE" w:rsidRPr="00AC6428" w:rsidRDefault="005D01FE" w:rsidP="005D01FE">
      <w:pPr>
        <w:jc w:val="both"/>
        <w:rPr>
          <w:rFonts w:ascii="Times New Roman" w:hAnsi="Times New Roman"/>
          <w:color w:val="000000"/>
        </w:rPr>
      </w:pPr>
    </w:p>
    <w:p w:rsidR="005D01FE" w:rsidRPr="00AC6428" w:rsidRDefault="005D01FE" w:rsidP="005D01FE">
      <w:pPr>
        <w:rPr>
          <w:rFonts w:ascii="Times New Roman" w:eastAsia="Times New Roman" w:hAnsi="Times New Roman"/>
        </w:rPr>
      </w:pPr>
    </w:p>
    <w:p w:rsidR="005D01FE" w:rsidRPr="00AC6428" w:rsidRDefault="005D01FE" w:rsidP="005D01FE">
      <w:pPr>
        <w:rPr>
          <w:rFonts w:ascii="Times New Roman" w:eastAsia="Times New Roman" w:hAnsi="Times New Roman"/>
        </w:rPr>
      </w:pPr>
      <w:r w:rsidRPr="00AC6428">
        <w:rPr>
          <w:rFonts w:ascii="Times New Roman" w:eastAsia="Times New Roman" w:hAnsi="Times New Roman"/>
        </w:rPr>
        <w:t> </w:t>
      </w:r>
    </w:p>
    <w:p w:rsidR="005D01FE" w:rsidRPr="005D01FE" w:rsidRDefault="005D01FE" w:rsidP="005D01FE">
      <w:pPr>
        <w:keepNext/>
        <w:keepLines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5D01FE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D01FE" w:rsidRPr="005D01FE" w:rsidRDefault="005D01FE" w:rsidP="005D01FE">
      <w:pPr>
        <w:rPr>
          <w:rFonts w:ascii="Times New Roman" w:hAnsi="Times New Roman"/>
          <w:sz w:val="28"/>
          <w:szCs w:val="28"/>
        </w:rPr>
      </w:pPr>
    </w:p>
    <w:p w:rsidR="00A11FD3" w:rsidRPr="005D01FE" w:rsidRDefault="00A11FD3" w:rsidP="005D01FE">
      <w:pPr>
        <w:rPr>
          <w:rFonts w:ascii="Times New Roman" w:hAnsi="Times New Roman"/>
          <w:sz w:val="28"/>
          <w:szCs w:val="28"/>
        </w:rPr>
      </w:pPr>
    </w:p>
    <w:sectPr w:rsidR="00A11FD3" w:rsidRPr="005D01FE" w:rsidSect="00D66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D01FE"/>
    <w:rsid w:val="005D01FE"/>
    <w:rsid w:val="00A11FD3"/>
    <w:rsid w:val="00AC6428"/>
    <w:rsid w:val="00D66C70"/>
    <w:rsid w:val="00F8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01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1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0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1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01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01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01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D01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01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01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01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01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01FE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D01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D01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D01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D01FE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D01FE"/>
    <w:rPr>
      <w:b/>
      <w:bCs/>
    </w:rPr>
  </w:style>
  <w:style w:type="character" w:styleId="ab">
    <w:name w:val="Emphasis"/>
    <w:basedOn w:val="a0"/>
    <w:uiPriority w:val="20"/>
    <w:qFormat/>
    <w:rsid w:val="005D01F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D01FE"/>
    <w:rPr>
      <w:szCs w:val="32"/>
    </w:rPr>
  </w:style>
  <w:style w:type="paragraph" w:styleId="ad">
    <w:name w:val="List Paragraph"/>
    <w:basedOn w:val="a"/>
    <w:uiPriority w:val="34"/>
    <w:qFormat/>
    <w:rsid w:val="005D01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01FE"/>
    <w:rPr>
      <w:i/>
    </w:rPr>
  </w:style>
  <w:style w:type="character" w:customStyle="1" w:styleId="22">
    <w:name w:val="Цитата 2 Знак"/>
    <w:basedOn w:val="a0"/>
    <w:link w:val="21"/>
    <w:uiPriority w:val="29"/>
    <w:rsid w:val="005D01F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D01F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5D01FE"/>
    <w:rPr>
      <w:b/>
      <w:i/>
      <w:sz w:val="24"/>
    </w:rPr>
  </w:style>
  <w:style w:type="character" w:styleId="af0">
    <w:name w:val="Subtle Emphasis"/>
    <w:uiPriority w:val="19"/>
    <w:qFormat/>
    <w:rsid w:val="005D01F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5D01F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D01F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5D01F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D01F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D01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19000ee6-1a86-4261-923a-1ad83865d4be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СС</dc:creator>
  <cp:keywords/>
  <dc:description/>
  <cp:lastModifiedBy>Рязановка СС</cp:lastModifiedBy>
  <cp:revision>5</cp:revision>
  <cp:lastPrinted>2017-02-10T07:53:00Z</cp:lastPrinted>
  <dcterms:created xsi:type="dcterms:W3CDTF">2017-02-10T06:31:00Z</dcterms:created>
  <dcterms:modified xsi:type="dcterms:W3CDTF">2017-02-10T07:54:00Z</dcterms:modified>
</cp:coreProperties>
</file>