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9504B" w:rsidRPr="0079504B" w:rsidTr="0079504B">
        <w:trPr>
          <w:trHeight w:val="2269"/>
        </w:trPr>
        <w:tc>
          <w:tcPr>
            <w:tcW w:w="9570" w:type="dxa"/>
          </w:tcPr>
          <w:p w:rsidR="0079504B" w:rsidRPr="0079504B" w:rsidRDefault="0079504B" w:rsidP="0079504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9504B">
              <w:rPr>
                <w:rFonts w:eastAsia="Calibri"/>
                <w:noProof/>
                <w:sz w:val="24"/>
                <w:lang w:eastAsia="ru-RU"/>
              </w:rPr>
              <w:drawing>
                <wp:inline distT="0" distB="0" distL="0" distR="0" wp14:anchorId="2693C302" wp14:editId="392AE7D5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04B" w:rsidRPr="0079504B" w:rsidRDefault="0079504B" w:rsidP="0079504B">
            <w:pPr>
              <w:spacing w:after="0" w:line="240" w:lineRule="auto"/>
              <w:jc w:val="center"/>
              <w:rPr>
                <w:rFonts w:eastAsia="Calibri"/>
                <w:b/>
                <w:caps/>
              </w:rPr>
            </w:pPr>
          </w:p>
          <w:p w:rsidR="0079504B" w:rsidRPr="0079504B" w:rsidRDefault="0079504B" w:rsidP="0079504B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9504B">
              <w:rPr>
                <w:rFonts w:eastAsia="Calibri"/>
                <w:b/>
                <w:sz w:val="28"/>
                <w:szCs w:val="28"/>
                <w:lang w:val="ru-RU"/>
              </w:rPr>
              <w:t>СОВЕТ ДЕПУТАТОВ</w:t>
            </w:r>
          </w:p>
          <w:p w:rsidR="0079504B" w:rsidRPr="0079504B" w:rsidRDefault="0079504B" w:rsidP="0079504B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9504B">
              <w:rPr>
                <w:rFonts w:eastAsia="Calibri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79504B" w:rsidRPr="0079504B" w:rsidRDefault="0079504B" w:rsidP="0079504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9504B">
              <w:rPr>
                <w:rFonts w:eastAsia="Calibri"/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79504B" w:rsidRPr="0079504B" w:rsidRDefault="0079504B" w:rsidP="0079504B">
            <w:pPr>
              <w:tabs>
                <w:tab w:val="left" w:pos="3840"/>
              </w:tabs>
              <w:spacing w:after="0" w:line="240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9504B">
              <w:rPr>
                <w:rFonts w:eastAsia="Calibri"/>
                <w:sz w:val="24"/>
                <w:szCs w:val="24"/>
                <w:lang w:val="ru-RU"/>
              </w:rPr>
              <w:tab/>
            </w:r>
            <w:proofErr w:type="gramStart"/>
            <w:r w:rsidRPr="0079504B">
              <w:rPr>
                <w:rFonts w:eastAsia="Calibri"/>
                <w:b/>
                <w:sz w:val="28"/>
                <w:szCs w:val="28"/>
                <w:lang w:val="ru-RU"/>
              </w:rPr>
              <w:t>четвертого  созыва</w:t>
            </w:r>
            <w:proofErr w:type="gramEnd"/>
          </w:p>
        </w:tc>
      </w:tr>
    </w:tbl>
    <w:p w:rsidR="0079504B" w:rsidRPr="0079504B" w:rsidRDefault="0079504B" w:rsidP="0079504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79504B" w:rsidRPr="0079504B" w:rsidRDefault="0079504B" w:rsidP="00795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79504B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РЕШЕНИЕ</w:t>
      </w:r>
    </w:p>
    <w:p w:rsidR="0079504B" w:rsidRPr="0079504B" w:rsidRDefault="0079504B" w:rsidP="00795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79504B" w:rsidRPr="0079504B" w:rsidRDefault="0079504B" w:rsidP="00795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79504B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</w:t>
      </w:r>
      <w:r w:rsidRPr="0079504B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28</w:t>
      </w:r>
      <w:r w:rsidRPr="0079504B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.11.202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2</w:t>
      </w:r>
      <w:r w:rsidRPr="0079504B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71</w:t>
      </w:r>
    </w:p>
    <w:p w:rsidR="0079504B" w:rsidRPr="0079504B" w:rsidRDefault="0079504B" w:rsidP="007950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9504B" w:rsidRPr="0079504B" w:rsidRDefault="0079504B" w:rsidP="00795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9504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передаче осуществления части полномочий по вопросам местного значения администрации муниципального образования Рязановский сельсовет муниципальному образованию «</w:t>
      </w:r>
      <w:proofErr w:type="spellStart"/>
      <w:r w:rsidRPr="0079504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Асекеевский</w:t>
      </w:r>
      <w:proofErr w:type="spellEnd"/>
      <w:r w:rsidRPr="0079504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район» </w:t>
      </w:r>
    </w:p>
    <w:p w:rsidR="0079504B" w:rsidRPr="0079504B" w:rsidRDefault="0079504B" w:rsidP="00795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9504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79504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 </w:t>
      </w:r>
    </w:p>
    <w:p w:rsidR="0079504B" w:rsidRPr="0079504B" w:rsidRDefault="0079504B" w:rsidP="0079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9504B" w:rsidRPr="0079504B" w:rsidRDefault="0079504B" w:rsidP="0079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В соответствии с частью 4 статьи 15 Федерального закона от 06.10.2003 г.  № 131-ФЗ «Об общих принципах организации местного самоуправления в Российской Федерации» и на основании статьи 22 Устава муниципального образования Рязановский сельсовет, Совет депутатов решил:</w:t>
      </w:r>
    </w:p>
    <w:p w:rsidR="0079504B" w:rsidRPr="0079504B" w:rsidRDefault="0079504B" w:rsidP="0079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1.Передать на 202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 осуществление части полномочий по вопросам местного значения органам местного самоуправления муниципального образования «</w:t>
      </w:r>
      <w:proofErr w:type="spellStart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Асекеевский</w:t>
      </w:r>
      <w:proofErr w:type="spellEnd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район»:</w:t>
      </w:r>
    </w:p>
    <w:p w:rsidR="0079504B" w:rsidRPr="0079504B" w:rsidRDefault="0079504B" w:rsidP="0079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1.1. по ведению бухгалтерского бюджетного учета и отчетности; </w:t>
      </w:r>
    </w:p>
    <w:p w:rsidR="0079504B" w:rsidRPr="0079504B" w:rsidRDefault="0079504B" w:rsidP="0079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1.2. по осуществлению внутреннего и внешнего муниципального финансового контроля;</w:t>
      </w:r>
    </w:p>
    <w:p w:rsidR="0079504B" w:rsidRPr="0079504B" w:rsidRDefault="0079504B" w:rsidP="0079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1.3.  по подготовке документов и проведению конкурсов, аукционов, заключению договоров аренды и купли-продажи, размещению отчетов по закупкам, планов- графиков, платежных </w:t>
      </w:r>
      <w:proofErr w:type="gramStart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документов ;</w:t>
      </w:r>
      <w:proofErr w:type="gramEnd"/>
    </w:p>
    <w:p w:rsidR="0079504B" w:rsidRPr="0079504B" w:rsidRDefault="0079504B" w:rsidP="007950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1.4.</w:t>
      </w:r>
      <w:r w:rsidRPr="0079504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по организации работы библиотек на территории сельского поселения (за исключением наделения библиотек движимым и недвижимым имуществом и решения хозяйственных вопросов);</w:t>
      </w:r>
    </w:p>
    <w:p w:rsidR="0079504B" w:rsidRPr="0079504B" w:rsidRDefault="0079504B" w:rsidP="0079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по решению вопросов кадрового обеспечения библиотек (за </w:t>
      </w:r>
      <w:proofErr w:type="gramStart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исключением  полномочий</w:t>
      </w:r>
      <w:proofErr w:type="gramEnd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согласованию кандидатур на замещение вакансий);</w:t>
      </w:r>
    </w:p>
    <w:p w:rsidR="0079504B" w:rsidRPr="0079504B" w:rsidRDefault="0079504B" w:rsidP="007950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1.5. по организации работы сельского Дома культуры и сельских </w:t>
      </w:r>
      <w:proofErr w:type="gramStart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клубов  на</w:t>
      </w:r>
      <w:proofErr w:type="gramEnd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территории сельского поселения (за исключением наделения сельского Дома культуры и сельских клубов движимым и недвижимым имуществом и решения хозяйственных вопросов);</w:t>
      </w:r>
    </w:p>
    <w:p w:rsidR="0079504B" w:rsidRPr="0079504B" w:rsidRDefault="0079504B" w:rsidP="0079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- по решению вопросов кадрового обеспечения сельского Дома культуры и сельских клубов (за исключением полномочий по согласованию кандидатур на замещение вакансий в сельском Доме культуры и сельских клубах);</w:t>
      </w:r>
    </w:p>
    <w:p w:rsidR="0079504B" w:rsidRPr="0079504B" w:rsidRDefault="0079504B" w:rsidP="0079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1.6. по 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 осуществлению муниципального жилищного контроля,  по резервированию земель и их изъятию, в том числе путем выкупа земельных участков в границах поселения для муниципальных нужд; по осуществлению </w:t>
      </w: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муниципального земельного контроля, в том числе в границах поселения; по подготовке документации по проекту планировки и проекту межевания территории, по выдаче уведомлений о соответствии (несоответствии)указанных в уведомлении о планируемых строительстве или реконструкции объекта индивидуального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строительства или садового дома на земельном участке, по выдаче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79504B" w:rsidRPr="0079504B" w:rsidRDefault="0079504B" w:rsidP="0079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1.7. по предоставлению в установленном порядке по договорам социального найма жилых помещений муниципального жилищного фонда отдельным категориям граждан; </w:t>
      </w:r>
    </w:p>
    <w:p w:rsidR="0079504B" w:rsidRPr="0079504B" w:rsidRDefault="0079504B" w:rsidP="0079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- по обеспечению жильем молодых семей;</w:t>
      </w:r>
    </w:p>
    <w:p w:rsidR="0079504B" w:rsidRPr="0079504B" w:rsidRDefault="0079504B" w:rsidP="0079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-по принятию в установленном порядке решений о переводе жилых помещений в нежилые помещения и нежилых помещений в жилые помещения;</w:t>
      </w:r>
    </w:p>
    <w:p w:rsidR="0079504B" w:rsidRPr="0079504B" w:rsidRDefault="0079504B" w:rsidP="0079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-по согласованию переустройства и перепланировки жилых помещений;</w:t>
      </w:r>
    </w:p>
    <w:p w:rsidR="0079504B" w:rsidRPr="0079504B" w:rsidRDefault="0079504B" w:rsidP="0079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-по признанию в установленном порядке жилых помещений муниципального жилого фонда непригодными для проживания;</w:t>
      </w:r>
    </w:p>
    <w:p w:rsidR="0079504B" w:rsidRPr="0079504B" w:rsidRDefault="0079504B" w:rsidP="0079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1.8. по оказанию поддержки субъектам малого и среднего предпринимательства; муниципального контроля в области торговой деятельности;</w:t>
      </w:r>
    </w:p>
    <w:p w:rsidR="0079504B" w:rsidRPr="0079504B" w:rsidRDefault="0079504B" w:rsidP="0079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1.9.по осуществлению муниципального контроля за обеспечением сохранности автомобильных дорог местного значения в границах населенных пунктов;</w:t>
      </w:r>
    </w:p>
    <w:p w:rsidR="0079504B" w:rsidRPr="0079504B" w:rsidRDefault="0079504B" w:rsidP="0079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1.10. по предупреждению и ликвидации последствий чрезвычайных ситуаций в границах поселения,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</w:t>
      </w:r>
      <w:proofErr w:type="gramStart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характера,  в</w:t>
      </w:r>
      <w:proofErr w:type="gramEnd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том числе в части организации и проведения предварительного отбора участников размещения заказа в целях ликвидации последствий чрезвычайных ситуаций. </w:t>
      </w:r>
    </w:p>
    <w:p w:rsidR="0079504B" w:rsidRPr="0079504B" w:rsidRDefault="0079504B" w:rsidP="00795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79504B" w:rsidRPr="0079504B" w:rsidRDefault="0079504B" w:rsidP="0079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В бюджете муниципального образования Рязановский сельсовет </w:t>
      </w:r>
      <w:proofErr w:type="spellStart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Асекеевского</w:t>
      </w:r>
      <w:proofErr w:type="spellEnd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 на 202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 предусмотреть необходимый размер межбюджетных трансфертов, предоставляемых в бюджет муниципального образования «</w:t>
      </w:r>
      <w:proofErr w:type="spellStart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Асекеевский</w:t>
      </w:r>
      <w:proofErr w:type="spellEnd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район», на осуществление указанных полномочий.</w:t>
      </w:r>
    </w:p>
    <w:p w:rsidR="0079504B" w:rsidRPr="0079504B" w:rsidRDefault="0079504B" w:rsidP="0079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3. Главе муниципального образования Рязановский сельсовет заключить соглашение с главой муниципального образования «</w:t>
      </w:r>
      <w:proofErr w:type="spellStart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Асекеевский</w:t>
      </w:r>
      <w:proofErr w:type="spellEnd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район» о </w:t>
      </w:r>
      <w:proofErr w:type="gramStart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передаче  осуществления</w:t>
      </w:r>
      <w:proofErr w:type="gramEnd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части полномочий по решению вопросов местного значения согласно пункта 1 данного решения .</w:t>
      </w:r>
    </w:p>
    <w:p w:rsidR="0079504B" w:rsidRPr="0079504B" w:rsidRDefault="0079504B" w:rsidP="0079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 Настоящее решение вступает в силу после его обнародования, распространяется на правоотношения возникшие с 1 </w:t>
      </w:r>
      <w:proofErr w:type="gramStart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января  202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bookmarkStart w:id="0" w:name="_GoBack"/>
      <w:bookmarkEnd w:id="0"/>
      <w:proofErr w:type="gramEnd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года, и подлежит размещению на официальном сайте муниципального образования «</w:t>
      </w:r>
      <w:proofErr w:type="spellStart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Асекеевский</w:t>
      </w:r>
      <w:proofErr w:type="spellEnd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район» .</w:t>
      </w:r>
    </w:p>
    <w:p w:rsidR="0079504B" w:rsidRPr="0079504B" w:rsidRDefault="0079504B" w:rsidP="0079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5. Контроль за исполнением решения оставляю за </w:t>
      </w:r>
      <w:proofErr w:type="gramStart"/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>собой .</w:t>
      </w:r>
      <w:proofErr w:type="gramEnd"/>
    </w:p>
    <w:p w:rsidR="0079504B" w:rsidRPr="0079504B" w:rsidRDefault="0079504B" w:rsidP="0079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504B" w:rsidRPr="0079504B" w:rsidRDefault="0079504B" w:rsidP="0079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504B" w:rsidRPr="0079504B" w:rsidRDefault="0079504B" w:rsidP="0079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504B" w:rsidRPr="0079504B" w:rsidRDefault="0079504B" w:rsidP="0079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504B" w:rsidRPr="0079504B" w:rsidRDefault="0079504B" w:rsidP="0079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504B" w:rsidRPr="0079504B" w:rsidRDefault="0079504B" w:rsidP="0079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5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Председатель Совета депутатов                                                                         С.С. Свиридова </w:t>
      </w:r>
    </w:p>
    <w:p w:rsidR="0079504B" w:rsidRPr="0079504B" w:rsidRDefault="0079504B" w:rsidP="007950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9504B" w:rsidRPr="0079504B" w:rsidRDefault="0079504B" w:rsidP="0079504B">
      <w:pPr>
        <w:spacing w:after="200" w:line="276" w:lineRule="auto"/>
        <w:rPr>
          <w:rFonts w:ascii="Calibri" w:eastAsia="Calibri" w:hAnsi="Calibri" w:cs="Times New Roman"/>
        </w:rPr>
      </w:pPr>
    </w:p>
    <w:p w:rsidR="000C45CF" w:rsidRDefault="000C45CF"/>
    <w:sectPr w:rsidR="000C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38"/>
    <w:rsid w:val="000C45CF"/>
    <w:rsid w:val="0079504B"/>
    <w:rsid w:val="00A9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CA39-EFD3-4B8F-8AD5-6751AFAA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79504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2022-11-29T12:02:00Z</cp:lastPrinted>
  <dcterms:created xsi:type="dcterms:W3CDTF">2022-11-29T12:00:00Z</dcterms:created>
  <dcterms:modified xsi:type="dcterms:W3CDTF">2022-11-29T12:02:00Z</dcterms:modified>
</cp:coreProperties>
</file>