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E" w:rsidRPr="009E50FE" w:rsidRDefault="009E50FE" w:rsidP="009E50FE">
      <w:pPr>
        <w:jc w:val="center"/>
        <w:rPr>
          <w:rFonts w:ascii="Times New Roman" w:hAnsi="Times New Roman"/>
          <w:b/>
          <w:szCs w:val="32"/>
          <w:lang w:val="ru-RU"/>
        </w:rPr>
      </w:pPr>
      <w:r w:rsidRPr="009E50FE">
        <w:rPr>
          <w:rFonts w:ascii="Times New Roman" w:hAnsi="Times New Roman"/>
          <w:b/>
          <w:szCs w:val="32"/>
          <w:lang w:val="ru-RU"/>
        </w:rPr>
        <w:t>Отчёт главы муниципального образования Рязановский сельсовет перед населением о проделанной работе за 2018 год.</w:t>
      </w:r>
    </w:p>
    <w:p w:rsidR="009E50FE" w:rsidRPr="009E50FE" w:rsidRDefault="009E50FE" w:rsidP="009E50FE">
      <w:pPr>
        <w:tabs>
          <w:tab w:val="left" w:pos="1420"/>
        </w:tabs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ab/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На территории МО расположено 2 населённых пункта. Административным центром является с. </w:t>
      </w:r>
      <w:proofErr w:type="spellStart"/>
      <w:r w:rsidRPr="009E50FE">
        <w:rPr>
          <w:rFonts w:ascii="Times New Roman" w:hAnsi="Times New Roman"/>
          <w:szCs w:val="32"/>
          <w:lang w:val="ru-RU"/>
        </w:rPr>
        <w:t>Рязановка</w:t>
      </w:r>
      <w:proofErr w:type="spellEnd"/>
      <w:r w:rsidRPr="009E50FE">
        <w:rPr>
          <w:rFonts w:ascii="Times New Roman" w:hAnsi="Times New Roman"/>
          <w:szCs w:val="32"/>
          <w:lang w:val="ru-RU"/>
        </w:rPr>
        <w:t xml:space="preserve">. Территория МО составляет 16400 га.  Из них </w:t>
      </w:r>
      <w:proofErr w:type="gramStart"/>
      <w:r w:rsidRPr="009E50FE">
        <w:rPr>
          <w:rFonts w:ascii="Times New Roman" w:hAnsi="Times New Roman"/>
          <w:szCs w:val="32"/>
          <w:lang w:val="ru-RU"/>
        </w:rPr>
        <w:t>земли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переданные в ведение сельсовета 2737,8 га. В том числе пашни 368,5 га.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Численность населения по состоянию на 01.01.2019 г. -713 человек.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 имеют временную регистрацию- 15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 проживают без регистрации – 15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-пенсионеров-    208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-инвалидов-  52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-численность жилых домов- 208 шт.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-всего семей с детьми до 18 лет -  81 семей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-всего детей до 18 лет- 114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-студентов- 12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-молодых семей без детей - 2 семьи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-многодетных- 10 семей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-неполных - 25 семей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-семьи с детьми инвалидами-  3 семьи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-опекунские семьи-  2 семьи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-учеников в школе-  44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-детей дошкольного возраста- 43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-молодых семей и специалистов-15 семей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-нуждающихся в жилых помещениях- 7семей (26 чел.).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- в аварийном жилье </w:t>
      </w:r>
      <w:proofErr w:type="gramStart"/>
      <w:r w:rsidRPr="009E50FE">
        <w:rPr>
          <w:rFonts w:ascii="Times New Roman" w:hAnsi="Times New Roman"/>
          <w:szCs w:val="32"/>
          <w:lang w:val="ru-RU"/>
        </w:rPr>
        <w:t>зарегистрированы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– 16 семей, фактически проживают – 3 человека.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-трудоспособный возраст- 389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-из них занятых на с/</w:t>
      </w:r>
      <w:proofErr w:type="spellStart"/>
      <w:proofErr w:type="gramStart"/>
      <w:r w:rsidRPr="009E50FE">
        <w:rPr>
          <w:rFonts w:ascii="Times New Roman" w:hAnsi="Times New Roman"/>
          <w:szCs w:val="32"/>
          <w:lang w:val="ru-RU"/>
        </w:rPr>
        <w:t>х</w:t>
      </w:r>
      <w:proofErr w:type="spellEnd"/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предприятиях- 31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-в бюджетных организациях- 32чел.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-у предпринимателей- 6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-в других организациях- 133.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-неработающие-166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-в том числе женщины-57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-семьи, имеющие </w:t>
      </w:r>
      <w:proofErr w:type="gramStart"/>
      <w:r w:rsidRPr="009E50FE">
        <w:rPr>
          <w:rFonts w:ascii="Times New Roman" w:hAnsi="Times New Roman"/>
          <w:szCs w:val="32"/>
          <w:lang w:val="ru-RU"/>
        </w:rPr>
        <w:t>личное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подсобное хозяйство-159 семья.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В 2018 году родилось - 3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                    умерло-13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                    прибыло-12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                    убыло- 10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 В 2018 году проводились общие собрания граждан, обсуждались вопросы санитарного состояния села, пожарной безопасности, найма пастухов, проведении субботников по благоустройству села и кладбища, проводились и собрания-встречи населения с главой района, со специалистами районных организаций.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На территории Рязановского сельсовета проживают: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4 чел.- вдовы умерших участников ВОВ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7 чел.- труженики тыла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7 чел.- участники боевых действий.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Всего на воинском учёте состоит 140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На первичном воинском учёте     10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Граждан подлежащих первоначальной постановке на воинский учёт-  4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Офицеров запаса - 3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Прапорщиков, мичманов, сержантов, старшин, солдат и матросов- 127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Забронировано в </w:t>
      </w:r>
      <w:proofErr w:type="gramStart"/>
      <w:r w:rsidRPr="009E50FE">
        <w:rPr>
          <w:rFonts w:ascii="Times New Roman" w:hAnsi="Times New Roman"/>
          <w:szCs w:val="32"/>
          <w:lang w:val="ru-RU"/>
        </w:rPr>
        <w:t>первоначальном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порядке-1 чел.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lastRenderedPageBreak/>
        <w:t>В 2018 году снято с воинского учёта – 15 чел., поставлено - 5 чел. В рядах Российской Армии служит 1 человек.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Администрацией сельсовета было выдано справок-  658 шт.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-Распоряжений главы администрации по вопросам организации работы администрации-  28 шт.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-Постановлений главы администрации по вопросам местного значения- 72шт.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-Распоряжений председателя Совета депутатов МО Рязановский сельсовет по вопросам организации деятельности Совета депутатов-  9 шт.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Проведено сессий Совета депутатов-8 шт.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Принято решений Совета депутатов-22шт.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Принято и зарегистрировано в областном реестре нормативно-правовых актов- 21 шт.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В администрации созданы и работают постоянные комиссии</w:t>
      </w:r>
      <w:proofErr w:type="gramStart"/>
      <w:r w:rsidRPr="009E50FE">
        <w:rPr>
          <w:rFonts w:ascii="Times New Roman" w:hAnsi="Times New Roman"/>
          <w:szCs w:val="32"/>
          <w:lang w:val="ru-RU"/>
        </w:rPr>
        <w:t xml:space="preserve"> :</w:t>
      </w:r>
      <w:proofErr w:type="gramEnd"/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-административная комиссия;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-жилищная комиссия;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-комиссия по делам несовершеннолетних и защите их прав;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-комиссия по работе с обращениями граждан;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-постоянная комиссия по бюджетной политике;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-постоянная комиссия по социальной политике;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-комиссия по соблюдению требований к служебному поведению муниципальных служащих администрации и урегулирования конфликтов интересов;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-комиссия по предупреждению и ликвидации ЧС и пожарной безопасности.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 На заседаниях сельсовета обсуждались и принимались решения  по самым разным вопросам поднимаемых депутатами сельсовета.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На территории МО работают 2 государственных предприятия: 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1.Отделение почтовой связи. 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2.Отделение сбербанка </w:t>
      </w:r>
      <w:proofErr w:type="gramStart"/>
      <w:r w:rsidRPr="009E50FE">
        <w:rPr>
          <w:rFonts w:ascii="Times New Roman" w:hAnsi="Times New Roman"/>
          <w:szCs w:val="32"/>
          <w:lang w:val="ru-RU"/>
        </w:rPr>
        <w:t xml:space="preserve">( 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к сожалению переведено на 2-х </w:t>
      </w:r>
      <w:proofErr w:type="spellStart"/>
      <w:r w:rsidRPr="009E50FE">
        <w:rPr>
          <w:rFonts w:ascii="Times New Roman" w:hAnsi="Times New Roman"/>
          <w:szCs w:val="32"/>
          <w:lang w:val="ru-RU"/>
        </w:rPr>
        <w:t>дневный</w:t>
      </w:r>
      <w:proofErr w:type="spellEnd"/>
      <w:r w:rsidRPr="009E50FE">
        <w:rPr>
          <w:rFonts w:ascii="Times New Roman" w:hAnsi="Times New Roman"/>
          <w:szCs w:val="32"/>
          <w:lang w:val="ru-RU"/>
        </w:rPr>
        <w:t xml:space="preserve"> режим работы).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Работает ФАП,   1 столовая ООО «Елань», 6 магазинов со смешанным ассортиментом товаров, 1 отделение магазина «Строитель», закрытая столовая в школе, в детском саду.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Работает отделение МФЦ.</w:t>
      </w:r>
    </w:p>
    <w:p w:rsidR="009E50FE" w:rsidRPr="009E50FE" w:rsidRDefault="009E50FE" w:rsidP="009E50FE">
      <w:pPr>
        <w:jc w:val="right"/>
        <w:rPr>
          <w:rFonts w:ascii="Times New Roman" w:hAnsi="Times New Roman"/>
          <w:b/>
          <w:color w:val="FF0000"/>
          <w:szCs w:val="28"/>
          <w:lang w:val="ru-RU"/>
        </w:rPr>
      </w:pPr>
    </w:p>
    <w:p w:rsidR="009E50FE" w:rsidRPr="009E50FE" w:rsidRDefault="009E50FE" w:rsidP="009E50FE">
      <w:pPr>
        <w:jc w:val="center"/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>На  2018 год запланировано по доходам:</w:t>
      </w:r>
    </w:p>
    <w:p w:rsidR="009E50FE" w:rsidRPr="009E50FE" w:rsidRDefault="009E50FE" w:rsidP="009E50FE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 xml:space="preserve">                 план                                                                       факт </w:t>
      </w:r>
    </w:p>
    <w:p w:rsidR="009E50FE" w:rsidRPr="009E50FE" w:rsidRDefault="009E50FE" w:rsidP="009E50FE">
      <w:pPr>
        <w:jc w:val="both"/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 xml:space="preserve">          3891007 руб. 04 коп.                                3877171 руб. 72 коп. -(99,6%)     </w:t>
      </w:r>
    </w:p>
    <w:p w:rsidR="009E50FE" w:rsidRPr="009E50FE" w:rsidRDefault="009E50FE" w:rsidP="009E50FE">
      <w:pPr>
        <w:jc w:val="both"/>
        <w:rPr>
          <w:rFonts w:ascii="Times New Roman" w:hAnsi="Times New Roman"/>
          <w:b/>
          <w:szCs w:val="28"/>
          <w:lang w:val="ru-RU"/>
        </w:rPr>
      </w:pPr>
    </w:p>
    <w:p w:rsidR="009E50FE" w:rsidRPr="009E50FE" w:rsidRDefault="009E50FE" w:rsidP="009E50FE">
      <w:pPr>
        <w:jc w:val="center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В том числе собственных доходов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     план                                     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2930000 руб.                                                 2916164 руб. 68 коп.-(99%)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center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В том числе субвенции – 100%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    план                                       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86907руб. 04 коп.                                           86907 руб. 04 коп.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center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Дотации – 100%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    план                                        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800100 руб.                                                      800100 руб.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center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Межбюджетные трансферты – 100%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план                                                    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lastRenderedPageBreak/>
        <w:t>74000 руб.                                                                              74000 руб.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Акцизы:               472000 руб.                             562829 руб. 30 коп (119%).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       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center"/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>По состоянию на 01.01.2019 г. в администрацию поступило 99,6% налогов, в том числе</w:t>
      </w:r>
      <w:proofErr w:type="gramStart"/>
      <w:r w:rsidRPr="009E50FE">
        <w:rPr>
          <w:rFonts w:ascii="Times New Roman" w:hAnsi="Times New Roman"/>
          <w:b/>
          <w:szCs w:val="28"/>
          <w:lang w:val="ru-RU"/>
        </w:rPr>
        <w:t xml:space="preserve"> :</w:t>
      </w:r>
      <w:proofErr w:type="gramEnd"/>
    </w:p>
    <w:p w:rsidR="009E50FE" w:rsidRPr="009E50FE" w:rsidRDefault="009E50FE" w:rsidP="009E50FE">
      <w:pPr>
        <w:jc w:val="both"/>
        <w:rPr>
          <w:rFonts w:ascii="Times New Roman" w:hAnsi="Times New Roman"/>
          <w:b/>
          <w:szCs w:val="28"/>
          <w:lang w:val="ru-RU"/>
        </w:rPr>
      </w:pPr>
    </w:p>
    <w:p w:rsidR="009E50FE" w:rsidRPr="009E50FE" w:rsidRDefault="009E50FE" w:rsidP="009E50FE">
      <w:pPr>
        <w:tabs>
          <w:tab w:val="left" w:pos="6429"/>
        </w:tabs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план                                   факт</w:t>
      </w:r>
      <w:r w:rsidRPr="009E50FE">
        <w:rPr>
          <w:rFonts w:ascii="Times New Roman" w:hAnsi="Times New Roman"/>
          <w:szCs w:val="28"/>
          <w:lang w:val="ru-RU"/>
        </w:rPr>
        <w:tab/>
        <w:t xml:space="preserve">      разница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НДФЛ-   98% -1226000 р.           1198365 руб. 76 коп.       -27634,24р. 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-имущественный налог-394%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план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4000 р.                                       15752,30 р.                       +11752,30 р.   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-земельный- 85%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план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1213000руб.                         1035512 руб.13 коп.               - 177487 р.87 коп.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-арендная плата за земли  – 0%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план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0р.                                         85377р. 44коп.                       +85377р.44к.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-арендная плата за имущество  – 98%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  план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8000р.                                     7800р.                                 -200р.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-госпошлина- 143%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план  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7000р.                                     10000р.                              + 3000р.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Акцизы-  119,0%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  план                                    факт                   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472000р                                562829,30</w:t>
      </w:r>
      <w:proofErr w:type="gramStart"/>
      <w:r w:rsidRPr="009E50FE">
        <w:rPr>
          <w:rFonts w:ascii="Times New Roman" w:hAnsi="Times New Roman"/>
          <w:szCs w:val="28"/>
          <w:lang w:val="ru-RU"/>
        </w:rPr>
        <w:t>р</w:t>
      </w:r>
      <w:proofErr w:type="gramEnd"/>
      <w:r w:rsidRPr="009E50FE">
        <w:rPr>
          <w:rFonts w:ascii="Times New Roman" w:hAnsi="Times New Roman"/>
          <w:szCs w:val="28"/>
          <w:lang w:val="ru-RU"/>
        </w:rPr>
        <w:t xml:space="preserve">                          + 90829 руб. 30 коп.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     </w:t>
      </w:r>
    </w:p>
    <w:p w:rsidR="009E50FE" w:rsidRPr="009E50FE" w:rsidRDefault="009E50FE" w:rsidP="009E50FE">
      <w:pPr>
        <w:jc w:val="center"/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>Общие расходы по администрации составляют-  89%.</w:t>
      </w:r>
    </w:p>
    <w:p w:rsidR="009E50FE" w:rsidRPr="009E50FE" w:rsidRDefault="009E50FE" w:rsidP="009E50FE">
      <w:pPr>
        <w:jc w:val="both"/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 xml:space="preserve">           план                                                                            факт</w:t>
      </w:r>
    </w:p>
    <w:p w:rsidR="009E50FE" w:rsidRPr="009E50FE" w:rsidRDefault="009E50FE" w:rsidP="009E50FE">
      <w:pPr>
        <w:jc w:val="both"/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 xml:space="preserve">   3891007р. 04к.                                                      3455924 руб. 03 коп.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 Все бюджетные средства и инвестиции были использованы по назначению. Затраты распределились следующим образом:</w:t>
      </w:r>
    </w:p>
    <w:p w:rsidR="009E50FE" w:rsidRPr="009E50FE" w:rsidRDefault="009E50FE" w:rsidP="009E50FE">
      <w:pPr>
        <w:jc w:val="both"/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-</w:t>
      </w:r>
      <w:r w:rsidRPr="009E50FE">
        <w:rPr>
          <w:rFonts w:ascii="Times New Roman" w:hAnsi="Times New Roman"/>
          <w:b/>
          <w:szCs w:val="28"/>
          <w:lang w:val="ru-RU"/>
        </w:rPr>
        <w:t xml:space="preserve">функционирование высшего должностного лица, субъекта РФ и органа местного самоуправления – 100%. </w:t>
      </w:r>
      <w:r w:rsidRPr="009E50FE">
        <w:rPr>
          <w:rFonts w:ascii="Times New Roman" w:hAnsi="Times New Roman"/>
          <w:szCs w:val="28"/>
          <w:lang w:val="ru-RU"/>
        </w:rPr>
        <w:t>(глава)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по плану-378200,00 р. 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фактически-378076,85 </w:t>
      </w:r>
      <w:proofErr w:type="spellStart"/>
      <w:proofErr w:type="gramStart"/>
      <w:r w:rsidRPr="009E50FE">
        <w:rPr>
          <w:rFonts w:ascii="Times New Roman" w:hAnsi="Times New Roman"/>
          <w:szCs w:val="28"/>
          <w:lang w:val="ru-RU"/>
        </w:rPr>
        <w:t>р</w:t>
      </w:r>
      <w:proofErr w:type="spellEnd"/>
      <w:proofErr w:type="gramEnd"/>
      <w:r w:rsidRPr="009E50FE">
        <w:rPr>
          <w:rFonts w:ascii="Times New Roman" w:hAnsi="Times New Roman"/>
          <w:szCs w:val="28"/>
          <w:lang w:val="ru-RU"/>
        </w:rPr>
        <w:t>;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>-функционирование исполнительных органов – 98%.</w:t>
      </w:r>
      <w:r w:rsidRPr="009E50FE">
        <w:rPr>
          <w:rFonts w:ascii="Times New Roman" w:hAnsi="Times New Roman"/>
          <w:szCs w:val="28"/>
          <w:lang w:val="ru-RU"/>
        </w:rPr>
        <w:t xml:space="preserve"> (аппарат)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по плану  - 805710 р.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фактически  -790391 р.49 коп</w:t>
      </w:r>
      <w:proofErr w:type="gramStart"/>
      <w:r w:rsidRPr="009E50FE">
        <w:rPr>
          <w:rFonts w:ascii="Times New Roman" w:hAnsi="Times New Roman"/>
          <w:szCs w:val="28"/>
          <w:lang w:val="ru-RU"/>
        </w:rPr>
        <w:t>.,</w:t>
      </w:r>
      <w:proofErr w:type="gramEnd"/>
    </w:p>
    <w:p w:rsidR="009E50FE" w:rsidRPr="009E50FE" w:rsidRDefault="009E50FE" w:rsidP="009E50FE">
      <w:pPr>
        <w:jc w:val="both"/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 xml:space="preserve">-обеспечение МЧС противопожарной службы – 100%. </w:t>
      </w:r>
      <w:r w:rsidRPr="009E50FE">
        <w:rPr>
          <w:rFonts w:ascii="Times New Roman" w:hAnsi="Times New Roman"/>
          <w:szCs w:val="28"/>
          <w:lang w:val="ru-RU"/>
        </w:rPr>
        <w:t>(пожарники)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lastRenderedPageBreak/>
        <w:t xml:space="preserve">  по плану-527800р.</w:t>
      </w:r>
    </w:p>
    <w:p w:rsidR="009E50FE" w:rsidRPr="009E50FE" w:rsidRDefault="009E50FE" w:rsidP="009E50FE">
      <w:pPr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 фактически-527678р. 26 коп.</w:t>
      </w:r>
    </w:p>
    <w:p w:rsidR="009E50FE" w:rsidRPr="009E50FE" w:rsidRDefault="009E50FE" w:rsidP="009E50FE">
      <w:pPr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-</w:t>
      </w:r>
      <w:r w:rsidRPr="009E50FE">
        <w:rPr>
          <w:rFonts w:ascii="Times New Roman" w:hAnsi="Times New Roman"/>
          <w:b/>
          <w:szCs w:val="28"/>
          <w:lang w:val="ru-RU"/>
        </w:rPr>
        <w:t xml:space="preserve">дороги 55%. </w:t>
      </w:r>
      <w:r w:rsidRPr="009E50FE">
        <w:rPr>
          <w:rFonts w:ascii="Times New Roman" w:hAnsi="Times New Roman"/>
          <w:szCs w:val="28"/>
          <w:lang w:val="ru-RU"/>
        </w:rPr>
        <w:t>(дорожная деятельность)</w:t>
      </w:r>
    </w:p>
    <w:p w:rsidR="009E50FE" w:rsidRPr="009E50FE" w:rsidRDefault="009E50FE" w:rsidP="009E50FE">
      <w:pPr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по плану -472000р.</w:t>
      </w:r>
    </w:p>
    <w:p w:rsidR="009E50FE" w:rsidRPr="009E50FE" w:rsidRDefault="009E50FE" w:rsidP="009E50FE">
      <w:pPr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фактически – 259632р. 12 коп</w:t>
      </w:r>
      <w:proofErr w:type="gramStart"/>
      <w:r w:rsidRPr="009E50FE">
        <w:rPr>
          <w:rFonts w:ascii="Times New Roman" w:hAnsi="Times New Roman"/>
          <w:szCs w:val="28"/>
          <w:lang w:val="ru-RU"/>
        </w:rPr>
        <w:t>.</w:t>
      </w:r>
      <w:proofErr w:type="gramEnd"/>
      <w:r w:rsidRPr="009E50FE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Pr="009E50FE">
        <w:rPr>
          <w:rFonts w:ascii="Times New Roman" w:hAnsi="Times New Roman"/>
          <w:szCs w:val="28"/>
          <w:lang w:val="ru-RU"/>
        </w:rPr>
        <w:t>в</w:t>
      </w:r>
      <w:proofErr w:type="gramEnd"/>
      <w:r w:rsidRPr="009E50FE">
        <w:rPr>
          <w:rFonts w:ascii="Times New Roman" w:hAnsi="Times New Roman"/>
          <w:szCs w:val="28"/>
          <w:lang w:val="ru-RU"/>
        </w:rPr>
        <w:t xml:space="preserve"> том числе уличный свет  - 74188р. 14к.</w:t>
      </w:r>
    </w:p>
    <w:p w:rsidR="009E50FE" w:rsidRPr="009E50FE" w:rsidRDefault="009E50FE" w:rsidP="009E50FE">
      <w:pPr>
        <w:rPr>
          <w:rFonts w:ascii="Times New Roman" w:hAnsi="Times New Roman"/>
          <w:b/>
          <w:szCs w:val="28"/>
          <w:u w:val="single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>-</w:t>
      </w:r>
      <w:r w:rsidRPr="009E50FE">
        <w:rPr>
          <w:rFonts w:ascii="Times New Roman" w:hAnsi="Times New Roman"/>
          <w:b/>
          <w:szCs w:val="28"/>
          <w:u w:val="single"/>
          <w:lang w:val="ru-RU"/>
        </w:rPr>
        <w:t xml:space="preserve"> жилищное - коммунальное хозяйство: - 58%</w:t>
      </w:r>
    </w:p>
    <w:p w:rsidR="009E50FE" w:rsidRPr="009E50FE" w:rsidRDefault="009E50FE" w:rsidP="009E50FE">
      <w:pPr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по плану – 222890р.</w:t>
      </w:r>
    </w:p>
    <w:p w:rsidR="009E50FE" w:rsidRPr="009E50FE" w:rsidRDefault="009E50FE" w:rsidP="009E50FE">
      <w:pPr>
        <w:rPr>
          <w:rFonts w:ascii="Times New Roman" w:hAnsi="Times New Roman"/>
          <w:b/>
          <w:szCs w:val="28"/>
          <w:u w:val="single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фактически – 130188р.</w:t>
      </w:r>
    </w:p>
    <w:p w:rsidR="009E50FE" w:rsidRPr="009E50FE" w:rsidRDefault="009E50FE" w:rsidP="009E50FE">
      <w:pPr>
        <w:tabs>
          <w:tab w:val="center" w:pos="4677"/>
        </w:tabs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Оплата и замена глубинного насоса – 115958 р.</w:t>
      </w:r>
    </w:p>
    <w:p w:rsidR="009E50FE" w:rsidRPr="009E50FE" w:rsidRDefault="009E50FE" w:rsidP="009E50FE">
      <w:pPr>
        <w:rPr>
          <w:rFonts w:ascii="Times New Roman" w:hAnsi="Times New Roman"/>
          <w:szCs w:val="28"/>
          <w:u w:val="single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 xml:space="preserve">- </w:t>
      </w:r>
      <w:r w:rsidRPr="009E50FE">
        <w:rPr>
          <w:rFonts w:ascii="Times New Roman" w:hAnsi="Times New Roman"/>
          <w:b/>
          <w:szCs w:val="28"/>
          <w:u w:val="single"/>
          <w:lang w:val="ru-RU"/>
        </w:rPr>
        <w:t>прочие</w:t>
      </w:r>
      <w:r w:rsidRPr="009E50FE">
        <w:rPr>
          <w:rFonts w:ascii="Times New Roman" w:hAnsi="Times New Roman"/>
          <w:szCs w:val="28"/>
          <w:u w:val="single"/>
          <w:lang w:val="ru-RU"/>
        </w:rPr>
        <w:t xml:space="preserve">: </w:t>
      </w:r>
    </w:p>
    <w:p w:rsidR="009E50FE" w:rsidRPr="009E50FE" w:rsidRDefault="009E50FE" w:rsidP="009E50FE">
      <w:pPr>
        <w:rPr>
          <w:rFonts w:ascii="Times New Roman" w:hAnsi="Times New Roman"/>
          <w:szCs w:val="28"/>
          <w:u w:val="single"/>
          <w:lang w:val="ru-RU"/>
        </w:rPr>
      </w:pPr>
      <w:r w:rsidRPr="009E50FE">
        <w:rPr>
          <w:rFonts w:ascii="Times New Roman" w:hAnsi="Times New Roman"/>
          <w:szCs w:val="28"/>
          <w:u w:val="single"/>
          <w:lang w:val="ru-RU"/>
        </w:rPr>
        <w:t>Благоустройство – 100%</w:t>
      </w:r>
    </w:p>
    <w:p w:rsidR="009E50FE" w:rsidRPr="009E50FE" w:rsidRDefault="009E50FE" w:rsidP="009E50FE">
      <w:pPr>
        <w:rPr>
          <w:rFonts w:ascii="Times New Roman" w:hAnsi="Times New Roman"/>
          <w:szCs w:val="28"/>
          <w:u w:val="single"/>
          <w:lang w:val="ru-RU"/>
        </w:rPr>
      </w:pPr>
      <w:r w:rsidRPr="009E50FE">
        <w:rPr>
          <w:rFonts w:ascii="Times New Roman" w:hAnsi="Times New Roman"/>
          <w:szCs w:val="28"/>
          <w:u w:val="single"/>
          <w:lang w:val="ru-RU"/>
        </w:rPr>
        <w:t>по плану-141800р.</w:t>
      </w:r>
    </w:p>
    <w:p w:rsidR="009E50FE" w:rsidRPr="009E50FE" w:rsidRDefault="009E50FE" w:rsidP="009E50FE">
      <w:pPr>
        <w:rPr>
          <w:rFonts w:ascii="Times New Roman" w:hAnsi="Times New Roman"/>
          <w:szCs w:val="28"/>
          <w:u w:val="single"/>
          <w:lang w:val="ru-RU"/>
        </w:rPr>
      </w:pPr>
      <w:r w:rsidRPr="009E50FE">
        <w:rPr>
          <w:rFonts w:ascii="Times New Roman" w:hAnsi="Times New Roman"/>
          <w:szCs w:val="28"/>
          <w:u w:val="single"/>
          <w:lang w:val="ru-RU"/>
        </w:rPr>
        <w:t>фактически - 141564 р. 30 коп.</w:t>
      </w:r>
    </w:p>
    <w:p w:rsidR="009E50FE" w:rsidRPr="009E50FE" w:rsidRDefault="009E50FE" w:rsidP="009E50FE">
      <w:pPr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лабораторные исследования питьевой воды – 45316р.69к.</w:t>
      </w:r>
    </w:p>
    <w:p w:rsidR="009E50FE" w:rsidRPr="009E50FE" w:rsidRDefault="009E50FE" w:rsidP="009E50FE">
      <w:pPr>
        <w:rPr>
          <w:rFonts w:ascii="Times New Roman" w:hAnsi="Times New Roman"/>
          <w:szCs w:val="28"/>
          <w:u w:val="single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>-</w:t>
      </w:r>
      <w:r w:rsidRPr="009E50FE">
        <w:rPr>
          <w:rFonts w:ascii="Times New Roman" w:hAnsi="Times New Roman"/>
          <w:b/>
          <w:szCs w:val="28"/>
          <w:u w:val="single"/>
          <w:lang w:val="ru-RU"/>
        </w:rPr>
        <w:t>культура</w:t>
      </w:r>
      <w:r w:rsidRPr="009E50FE">
        <w:rPr>
          <w:rFonts w:ascii="Times New Roman" w:hAnsi="Times New Roman"/>
          <w:szCs w:val="28"/>
          <w:u w:val="single"/>
          <w:lang w:val="ru-RU"/>
        </w:rPr>
        <w:t>:99 %</w:t>
      </w:r>
    </w:p>
    <w:p w:rsidR="009E50FE" w:rsidRPr="009E50FE" w:rsidRDefault="009E50FE" w:rsidP="009E50FE">
      <w:pPr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по плану-  1137700,00р.</w:t>
      </w:r>
    </w:p>
    <w:p w:rsidR="009E50FE" w:rsidRPr="009E50FE" w:rsidRDefault="009E50FE" w:rsidP="009E50FE">
      <w:pPr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фактически- 1028485,97р.   В том числе трансферты – 657500р.</w:t>
      </w:r>
    </w:p>
    <w:p w:rsidR="009E50FE" w:rsidRPr="009E50FE" w:rsidRDefault="009E50FE" w:rsidP="009E50FE">
      <w:pPr>
        <w:rPr>
          <w:rFonts w:ascii="Times New Roman" w:hAnsi="Times New Roman"/>
          <w:b/>
          <w:szCs w:val="28"/>
          <w:lang w:val="ru-RU"/>
        </w:rPr>
      </w:pPr>
    </w:p>
    <w:p w:rsidR="009E50FE" w:rsidRPr="009E50FE" w:rsidRDefault="009E50FE" w:rsidP="009E50FE">
      <w:pPr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b/>
          <w:szCs w:val="28"/>
          <w:lang w:val="ru-RU"/>
        </w:rPr>
        <w:t>-военкома</w:t>
      </w:r>
      <w:proofErr w:type="gramStart"/>
      <w:r w:rsidRPr="009E50FE">
        <w:rPr>
          <w:rFonts w:ascii="Times New Roman" w:hAnsi="Times New Roman"/>
          <w:b/>
          <w:szCs w:val="28"/>
          <w:lang w:val="ru-RU"/>
        </w:rPr>
        <w:t>т-</w:t>
      </w:r>
      <w:proofErr w:type="gramEnd"/>
      <w:r w:rsidRPr="009E50FE">
        <w:rPr>
          <w:rFonts w:ascii="Times New Roman" w:hAnsi="Times New Roman"/>
          <w:b/>
          <w:szCs w:val="28"/>
          <w:lang w:val="ru-RU"/>
        </w:rPr>
        <w:t xml:space="preserve"> по плану и фактически-85507р. 04к.</w:t>
      </w:r>
    </w:p>
    <w:p w:rsidR="009E50FE" w:rsidRPr="009E50FE" w:rsidRDefault="009E50FE" w:rsidP="009E50FE">
      <w:pPr>
        <w:rPr>
          <w:rFonts w:ascii="Times New Roman" w:hAnsi="Times New Roman"/>
          <w:b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-</w:t>
      </w:r>
      <w:r w:rsidRPr="009E50FE">
        <w:rPr>
          <w:rFonts w:ascii="Times New Roman" w:hAnsi="Times New Roman"/>
          <w:b/>
          <w:szCs w:val="28"/>
          <w:lang w:val="ru-RU"/>
        </w:rPr>
        <w:t xml:space="preserve">ЗАГС-1400 р.                                                                                                                  </w:t>
      </w:r>
    </w:p>
    <w:p w:rsidR="009E50FE" w:rsidRPr="009E50FE" w:rsidRDefault="009E50FE" w:rsidP="009E50FE">
      <w:pPr>
        <w:rPr>
          <w:rFonts w:ascii="Times New Roman" w:hAnsi="Times New Roman"/>
          <w:b/>
          <w:szCs w:val="28"/>
          <w:lang w:val="ru-RU"/>
        </w:rPr>
      </w:pPr>
    </w:p>
    <w:p w:rsidR="009E50FE" w:rsidRPr="009E50FE" w:rsidRDefault="009E50FE" w:rsidP="009E50FE">
      <w:pPr>
        <w:rPr>
          <w:rFonts w:ascii="Times New Roman" w:eastAsia="Times New Roman" w:hAnsi="Times New Roman"/>
          <w:szCs w:val="28"/>
          <w:lang w:val="ru-RU" w:eastAsia="ru-RU"/>
        </w:rPr>
      </w:pPr>
      <w:r w:rsidRPr="009E50FE">
        <w:rPr>
          <w:rFonts w:ascii="Times New Roman" w:eastAsia="Times New Roman" w:hAnsi="Times New Roman"/>
          <w:szCs w:val="28"/>
          <w:lang w:val="ru-RU" w:eastAsia="ru-RU"/>
        </w:rPr>
        <w:t xml:space="preserve">1.Оперативно-техническое обслуживание –  28800 руб. 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9E50FE">
        <w:rPr>
          <w:rFonts w:ascii="Times New Roman" w:eastAsia="Times New Roman" w:hAnsi="Times New Roman"/>
          <w:szCs w:val="28"/>
          <w:lang w:val="ru-RU" w:eastAsia="ru-RU"/>
        </w:rPr>
        <w:t xml:space="preserve">-техническое использование опор линий – 14796 руб. 48 коп. 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9E50FE">
        <w:rPr>
          <w:rFonts w:ascii="Times New Roman" w:eastAsia="Times New Roman" w:hAnsi="Times New Roman"/>
          <w:szCs w:val="28"/>
          <w:lang w:val="ru-RU" w:eastAsia="ru-RU"/>
        </w:rPr>
        <w:t>-контрольно-измерительные работы – 14640 руб.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9E50FE">
        <w:rPr>
          <w:rFonts w:ascii="Times New Roman" w:eastAsia="Times New Roman" w:hAnsi="Times New Roman"/>
          <w:szCs w:val="28"/>
          <w:lang w:val="ru-RU" w:eastAsia="ru-RU"/>
        </w:rPr>
        <w:t>2.  Затраты на  услуги: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9E50FE">
        <w:rPr>
          <w:rFonts w:ascii="Times New Roman" w:eastAsia="Times New Roman" w:hAnsi="Times New Roman"/>
          <w:szCs w:val="28"/>
          <w:lang w:val="ru-RU" w:eastAsia="ru-RU"/>
        </w:rPr>
        <w:t>- свет-  144543 руб. 95 коп, в т.ч.  уличное освещение – 74188 руб. 14коп.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9E50FE">
        <w:rPr>
          <w:rFonts w:ascii="Times New Roman" w:eastAsia="Times New Roman" w:hAnsi="Times New Roman"/>
          <w:szCs w:val="28"/>
          <w:lang w:val="ru-RU" w:eastAsia="ru-RU"/>
        </w:rPr>
        <w:t>- газ – 74669 руб. 11 коп.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28"/>
          <w:lang w:val="ru-RU" w:eastAsia="ru-RU"/>
        </w:rPr>
      </w:pPr>
      <w:r w:rsidRPr="009E50FE">
        <w:rPr>
          <w:rFonts w:ascii="Times New Roman" w:eastAsia="Times New Roman" w:hAnsi="Times New Roman"/>
          <w:szCs w:val="28"/>
          <w:lang w:val="ru-RU" w:eastAsia="ru-RU"/>
        </w:rPr>
        <w:t xml:space="preserve">- </w:t>
      </w:r>
      <w:proofErr w:type="gramStart"/>
      <w:r w:rsidRPr="009E50FE">
        <w:rPr>
          <w:rFonts w:ascii="Times New Roman" w:eastAsia="Times New Roman" w:hAnsi="Times New Roman"/>
          <w:szCs w:val="28"/>
          <w:lang w:val="ru-RU" w:eastAsia="ru-RU"/>
        </w:rPr>
        <w:t>у</w:t>
      </w:r>
      <w:proofErr w:type="gramEnd"/>
      <w:r w:rsidRPr="009E50FE">
        <w:rPr>
          <w:rFonts w:ascii="Times New Roman" w:eastAsia="Times New Roman" w:hAnsi="Times New Roman"/>
          <w:szCs w:val="28"/>
          <w:lang w:val="ru-RU" w:eastAsia="ru-RU"/>
        </w:rPr>
        <w:t>слуги связи –  30227 руб. 89коп.</w:t>
      </w:r>
    </w:p>
    <w:p w:rsidR="009E50FE" w:rsidRPr="009E50FE" w:rsidRDefault="009E50FE" w:rsidP="009E50FE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3.Затраты на поддержание  </w:t>
      </w:r>
      <w:proofErr w:type="spellStart"/>
      <w:r w:rsidRPr="009E50FE">
        <w:rPr>
          <w:rFonts w:ascii="Times New Roman" w:hAnsi="Times New Roman"/>
          <w:szCs w:val="28"/>
          <w:lang w:val="ru-RU"/>
        </w:rPr>
        <w:t>внутрипоселковых</w:t>
      </w:r>
      <w:proofErr w:type="spellEnd"/>
      <w:r w:rsidRPr="009E50FE">
        <w:rPr>
          <w:rFonts w:ascii="Times New Roman" w:hAnsi="Times New Roman"/>
          <w:szCs w:val="28"/>
          <w:lang w:val="ru-RU"/>
        </w:rPr>
        <w:t xml:space="preserve"> дорог и территорий, прилегающих к ним (</w:t>
      </w:r>
      <w:proofErr w:type="spellStart"/>
      <w:r w:rsidRPr="009E50FE">
        <w:rPr>
          <w:rFonts w:ascii="Times New Roman" w:hAnsi="Times New Roman"/>
          <w:szCs w:val="28"/>
          <w:lang w:val="ru-RU"/>
        </w:rPr>
        <w:t>обкос</w:t>
      </w:r>
      <w:proofErr w:type="spellEnd"/>
      <w:r w:rsidRPr="009E50FE">
        <w:rPr>
          <w:rFonts w:ascii="Times New Roman" w:hAnsi="Times New Roman"/>
          <w:szCs w:val="28"/>
          <w:lang w:val="ru-RU"/>
        </w:rPr>
        <w:t xml:space="preserve"> сорной растительности) составили – 20590р. 20коп. (в т.ч. запчасти на «Триммер» - 14205 руб.)</w:t>
      </w:r>
    </w:p>
    <w:p w:rsidR="009E50FE" w:rsidRPr="009E50FE" w:rsidRDefault="009E50FE" w:rsidP="009E50FE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>4. Техническое обслуживание и содержание автомобиля – 237775р.66к.</w:t>
      </w:r>
    </w:p>
    <w:p w:rsidR="009E50FE" w:rsidRPr="009E50FE" w:rsidRDefault="009E50FE" w:rsidP="009E50FE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- ремонт автомобиля и запчасти – 64268 руб. </w:t>
      </w:r>
    </w:p>
    <w:p w:rsidR="009E50FE" w:rsidRPr="009E50FE" w:rsidRDefault="009E50FE" w:rsidP="009E50FE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 - страховка – 5400руб. 83 коп.</w:t>
      </w:r>
    </w:p>
    <w:p w:rsidR="009E50FE" w:rsidRPr="009E50FE" w:rsidRDefault="009E50FE" w:rsidP="009E50FE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9E50FE">
        <w:rPr>
          <w:rFonts w:ascii="Times New Roman" w:hAnsi="Times New Roman"/>
          <w:szCs w:val="28"/>
          <w:lang w:val="ru-RU"/>
        </w:rPr>
        <w:t xml:space="preserve">ГСМ – 168106 руб. 83 в т.ч. по </w:t>
      </w:r>
      <w:proofErr w:type="spellStart"/>
      <w:r w:rsidRPr="009E50FE">
        <w:rPr>
          <w:rFonts w:ascii="Times New Roman" w:hAnsi="Times New Roman"/>
          <w:szCs w:val="28"/>
          <w:lang w:val="ru-RU"/>
        </w:rPr>
        <w:t>пожарке</w:t>
      </w:r>
      <w:proofErr w:type="spellEnd"/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6. Администрация постоянно работает в тесном контакте со школой и СДК. Проводятся при поддержке администрации мероприятия по плану и графикам </w:t>
      </w:r>
      <w:proofErr w:type="gramStart"/>
      <w:r w:rsidRPr="009E50FE">
        <w:rPr>
          <w:rFonts w:ascii="Times New Roman" w:hAnsi="Times New Roman"/>
          <w:szCs w:val="32"/>
          <w:lang w:val="ru-RU"/>
        </w:rPr>
        <w:t>составленными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в этих учреждениях.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Большое внимание уделялось и уделяется спортивному движению на территории сельсовета. Наше село представлено на уровне района почти во всех соревнованиях, за исключением борьбы, хоккея, шахмат, также проводим и местные соревнования по волейболу  районного уровня.  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В СДК действуют кружки танца и вокала.</w:t>
      </w:r>
    </w:p>
    <w:p w:rsidR="009E50FE" w:rsidRPr="009E50FE" w:rsidRDefault="009E50FE" w:rsidP="009E50FE">
      <w:pPr>
        <w:ind w:firstLine="709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Два раза в неделю проводятся молодёжные дискотеки, проводятся тематические мероприятия с детьми в библиотеке. Сфера бытовых услуг населению, к сожалению, не </w:t>
      </w:r>
      <w:proofErr w:type="gramStart"/>
      <w:r w:rsidRPr="009E50FE">
        <w:rPr>
          <w:rFonts w:ascii="Times New Roman" w:hAnsi="Times New Roman"/>
          <w:szCs w:val="32"/>
          <w:lang w:val="ru-RU"/>
        </w:rPr>
        <w:t>предоставляется на территории нет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общественных бань, парикмахерских, химчистки, прачечных, услуг по ремонту обуви и т.д.</w:t>
      </w:r>
    </w:p>
    <w:p w:rsidR="009E50FE" w:rsidRPr="009E50FE" w:rsidRDefault="009E50FE" w:rsidP="009E50FE">
      <w:pPr>
        <w:tabs>
          <w:tab w:val="left" w:pos="2145"/>
        </w:tabs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7. Внесены изменения в «Правила землепользования и застройки МО Рязановский сельсовет»;</w:t>
      </w:r>
      <w:r w:rsidRPr="009E50FE">
        <w:rPr>
          <w:rFonts w:ascii="Times New Roman" w:hAnsi="Times New Roman"/>
          <w:szCs w:val="32"/>
          <w:lang w:val="ru-RU"/>
        </w:rPr>
        <w:tab/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32"/>
          <w:lang w:val="ru-RU" w:eastAsia="ru-RU"/>
        </w:rPr>
      </w:pPr>
      <w:r w:rsidRPr="009E50FE">
        <w:rPr>
          <w:rFonts w:ascii="Times New Roman" w:hAnsi="Times New Roman"/>
          <w:szCs w:val="32"/>
          <w:lang w:val="ru-RU"/>
        </w:rPr>
        <w:t>8.</w:t>
      </w: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Проведены культурно - массовые мероприятия такие, как: 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32"/>
          <w:lang w:val="ru-RU" w:eastAsia="ru-RU"/>
        </w:rPr>
      </w:pP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« Новый год», «Масленица», «Лыжня России», « 9-мая», соревнования на призы главы администрации по волейболу среди школьников, день пожилых людей, коллектив </w:t>
      </w:r>
      <w:r w:rsidRPr="009E50FE">
        <w:rPr>
          <w:rFonts w:ascii="Times New Roman" w:eastAsia="Times New Roman" w:hAnsi="Times New Roman"/>
          <w:szCs w:val="32"/>
          <w:lang w:val="ru-RU" w:eastAsia="ru-RU"/>
        </w:rPr>
        <w:lastRenderedPageBreak/>
        <w:t xml:space="preserve">художественной самодеятельности принял участие в смотрах и конкурсах, проводившихся в районе, а также в </w:t>
      </w:r>
      <w:proofErr w:type="gramStart"/>
      <w:r w:rsidRPr="009E50FE">
        <w:rPr>
          <w:rFonts w:ascii="Times New Roman" w:eastAsia="Times New Roman" w:hAnsi="Times New Roman"/>
          <w:szCs w:val="32"/>
          <w:lang w:val="ru-RU" w:eastAsia="ru-RU"/>
        </w:rPr>
        <w:t>г</w:t>
      </w:r>
      <w:proofErr w:type="gramEnd"/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. Бугуруслан. 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32"/>
          <w:lang w:val="ru-RU" w:eastAsia="ru-RU"/>
        </w:rPr>
      </w:pP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 9.Проводились субботники по наведению порядка на территории общественных зданий и улиц села, большая работа была проведена по очистке парковой зоны.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32"/>
          <w:lang w:val="ru-RU" w:eastAsia="ru-RU"/>
        </w:rPr>
      </w:pP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10. Регулярно проводился </w:t>
      </w:r>
      <w:proofErr w:type="spellStart"/>
      <w:r w:rsidRPr="009E50FE">
        <w:rPr>
          <w:rFonts w:ascii="Times New Roman" w:eastAsia="Times New Roman" w:hAnsi="Times New Roman"/>
          <w:szCs w:val="32"/>
          <w:lang w:val="ru-RU" w:eastAsia="ru-RU"/>
        </w:rPr>
        <w:t>обкос</w:t>
      </w:r>
      <w:proofErr w:type="spellEnd"/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 сорной растительности на общественно значимых территориях в основном центр и обочины дорог по селу.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32"/>
          <w:lang w:val="ru-RU" w:eastAsia="ru-RU"/>
        </w:rPr>
      </w:pP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 11.Бесперебойно работали системы жизнеобеспечения села: газ, свет, вода.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32"/>
          <w:lang w:val="ru-RU" w:eastAsia="ru-RU"/>
        </w:rPr>
      </w:pP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 12.В постоянном взаимодействии находимся с отделением полиции «</w:t>
      </w:r>
      <w:proofErr w:type="spellStart"/>
      <w:r w:rsidRPr="009E50FE">
        <w:rPr>
          <w:rFonts w:ascii="Times New Roman" w:eastAsia="Times New Roman" w:hAnsi="Times New Roman"/>
          <w:szCs w:val="32"/>
          <w:lang w:val="ru-RU" w:eastAsia="ru-RU"/>
        </w:rPr>
        <w:t>Асекеевский</w:t>
      </w:r>
      <w:proofErr w:type="spellEnd"/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» и   участковым капитаном полиции  О.Г. Насыровым, лейтенантом Малышевым Е.В.  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32"/>
          <w:lang w:val="ru-RU" w:eastAsia="ru-RU"/>
        </w:rPr>
      </w:pP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12.Периодически наводился порядок на свалке </w:t>
      </w:r>
      <w:proofErr w:type="gramStart"/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( </w:t>
      </w:r>
      <w:proofErr w:type="gramEnd"/>
      <w:r w:rsidRPr="009E50FE">
        <w:rPr>
          <w:rFonts w:ascii="Times New Roman" w:eastAsia="Times New Roman" w:hAnsi="Times New Roman"/>
          <w:szCs w:val="32"/>
          <w:lang w:val="ru-RU" w:eastAsia="ru-RU"/>
        </w:rPr>
        <w:t>помощь оказывали в этом нефтяники  ООО «</w:t>
      </w:r>
      <w:proofErr w:type="spellStart"/>
      <w:r w:rsidRPr="009E50FE">
        <w:rPr>
          <w:rFonts w:ascii="Times New Roman" w:eastAsia="Times New Roman" w:hAnsi="Times New Roman"/>
          <w:szCs w:val="32"/>
          <w:lang w:val="ru-RU" w:eastAsia="ru-RU"/>
        </w:rPr>
        <w:t>Бугурусланнефть</w:t>
      </w:r>
      <w:proofErr w:type="spellEnd"/>
      <w:r w:rsidRPr="009E50FE">
        <w:rPr>
          <w:rFonts w:ascii="Times New Roman" w:eastAsia="Times New Roman" w:hAnsi="Times New Roman"/>
          <w:szCs w:val="32"/>
          <w:lang w:val="ru-RU" w:eastAsia="ru-RU"/>
        </w:rPr>
        <w:t>», геодезисты).</w:t>
      </w:r>
    </w:p>
    <w:p w:rsidR="009E50FE" w:rsidRPr="009E50FE" w:rsidRDefault="009E50FE" w:rsidP="009E50FE">
      <w:pPr>
        <w:contextualSpacing/>
        <w:jc w:val="both"/>
        <w:rPr>
          <w:rFonts w:ascii="Times New Roman" w:eastAsia="Times New Roman" w:hAnsi="Times New Roman"/>
          <w:szCs w:val="32"/>
          <w:lang w:val="ru-RU" w:eastAsia="ru-RU"/>
        </w:rPr>
      </w:pP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 13.Продолжается работа по оформлению документации частных домов, квартир и земельных участков в собственность. </w:t>
      </w:r>
    </w:p>
    <w:p w:rsidR="009E50FE" w:rsidRPr="009E50FE" w:rsidRDefault="009E50FE" w:rsidP="009E50FE">
      <w:pPr>
        <w:jc w:val="both"/>
        <w:rPr>
          <w:rFonts w:ascii="Times New Roman" w:hAnsi="Times New Roman"/>
          <w:color w:val="C00000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14. Благодаря помощ</w:t>
      </w:r>
      <w:proofErr w:type="gramStart"/>
      <w:r w:rsidRPr="009E50FE">
        <w:rPr>
          <w:rFonts w:ascii="Times New Roman" w:hAnsi="Times New Roman"/>
          <w:szCs w:val="32"/>
          <w:lang w:val="ru-RU"/>
        </w:rPr>
        <w:t>и ООО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«ИНТЕК-ЗАПАДНАЯ СИБИРЬ», была отремонтирована кровля и заменено утепление потолка в школе. </w:t>
      </w:r>
    </w:p>
    <w:p w:rsidR="009E50FE" w:rsidRPr="009E50FE" w:rsidRDefault="009E50FE" w:rsidP="009E50FE">
      <w:pPr>
        <w:jc w:val="both"/>
        <w:rPr>
          <w:rFonts w:ascii="Times New Roman" w:eastAsia="Times New Roman" w:hAnsi="Times New Roman"/>
          <w:szCs w:val="32"/>
          <w:lang w:val="ru-RU" w:eastAsia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15.</w:t>
      </w: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 Заключен договор на расчистку дорог по селу.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16. Проводилась </w:t>
      </w:r>
      <w:proofErr w:type="spellStart"/>
      <w:r w:rsidRPr="009E50FE">
        <w:rPr>
          <w:rFonts w:ascii="Times New Roman" w:eastAsia="Times New Roman" w:hAnsi="Times New Roman"/>
          <w:szCs w:val="32"/>
          <w:lang w:val="ru-RU" w:eastAsia="ru-RU"/>
        </w:rPr>
        <w:t>грейдеровка</w:t>
      </w:r>
      <w:proofErr w:type="spellEnd"/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 ул. </w:t>
      </w:r>
      <w:proofErr w:type="spellStart"/>
      <w:r w:rsidRPr="009E50FE">
        <w:rPr>
          <w:rFonts w:ascii="Times New Roman" w:eastAsia="Times New Roman" w:hAnsi="Times New Roman"/>
          <w:szCs w:val="32"/>
          <w:lang w:val="ru-RU" w:eastAsia="ru-RU"/>
        </w:rPr>
        <w:t>Кинельская</w:t>
      </w:r>
      <w:proofErr w:type="spellEnd"/>
      <w:r w:rsidRPr="009E50FE">
        <w:rPr>
          <w:rFonts w:ascii="Times New Roman" w:eastAsia="Times New Roman" w:hAnsi="Times New Roman"/>
          <w:szCs w:val="32"/>
          <w:lang w:val="ru-RU" w:eastAsia="ru-RU"/>
        </w:rPr>
        <w:t xml:space="preserve">, Центральная, Набережная, пер. </w:t>
      </w:r>
      <w:proofErr w:type="gramStart"/>
      <w:r w:rsidRPr="009E50FE">
        <w:rPr>
          <w:rFonts w:ascii="Times New Roman" w:eastAsia="Times New Roman" w:hAnsi="Times New Roman"/>
          <w:szCs w:val="32"/>
          <w:lang w:val="ru-RU" w:eastAsia="ru-RU"/>
        </w:rPr>
        <w:t>Садовый</w:t>
      </w:r>
      <w:proofErr w:type="gramEnd"/>
      <w:r w:rsidRPr="009E50FE">
        <w:rPr>
          <w:rFonts w:ascii="Times New Roman" w:eastAsia="Times New Roman" w:hAnsi="Times New Roman"/>
          <w:szCs w:val="32"/>
          <w:lang w:val="ru-RU" w:eastAsia="ru-RU"/>
        </w:rPr>
        <w:t>, частично проведена обработка обочин дорог.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  <w:proofErr w:type="gramStart"/>
      <w:r w:rsidRPr="009E50FE">
        <w:rPr>
          <w:rFonts w:ascii="Times New Roman" w:hAnsi="Times New Roman"/>
          <w:szCs w:val="32"/>
          <w:lang w:val="ru-RU"/>
        </w:rPr>
        <w:t xml:space="preserve">В прошедшем году мы как всегда работали в тесном контакте с нашими депутатами, со специалистами администрации  </w:t>
      </w:r>
      <w:proofErr w:type="spellStart"/>
      <w:r w:rsidRPr="009E50FE">
        <w:rPr>
          <w:rFonts w:ascii="Times New Roman" w:hAnsi="Times New Roman"/>
          <w:szCs w:val="32"/>
          <w:lang w:val="ru-RU"/>
        </w:rPr>
        <w:t>Асекеевского</w:t>
      </w:r>
      <w:proofErr w:type="spellEnd"/>
      <w:r w:rsidRPr="009E50FE">
        <w:rPr>
          <w:rFonts w:ascii="Times New Roman" w:hAnsi="Times New Roman"/>
          <w:szCs w:val="32"/>
          <w:lang w:val="ru-RU"/>
        </w:rPr>
        <w:t xml:space="preserve"> района, главой района </w:t>
      </w:r>
      <w:proofErr w:type="spellStart"/>
      <w:r w:rsidRPr="009E50FE">
        <w:rPr>
          <w:rFonts w:ascii="Times New Roman" w:hAnsi="Times New Roman"/>
          <w:szCs w:val="32"/>
          <w:lang w:val="ru-RU"/>
        </w:rPr>
        <w:t>Гатауллиным</w:t>
      </w:r>
      <w:proofErr w:type="spellEnd"/>
      <w:r w:rsidRPr="009E50FE">
        <w:rPr>
          <w:rFonts w:ascii="Times New Roman" w:hAnsi="Times New Roman"/>
          <w:szCs w:val="32"/>
          <w:lang w:val="ru-RU"/>
        </w:rPr>
        <w:t xml:space="preserve"> С.Г.,    генеральным директором ООО «Елань» Орловым А.И. , начальниками цеха №3  ООО «</w:t>
      </w:r>
      <w:proofErr w:type="spellStart"/>
      <w:r w:rsidRPr="009E50FE">
        <w:rPr>
          <w:rFonts w:ascii="Times New Roman" w:hAnsi="Times New Roman"/>
          <w:szCs w:val="32"/>
          <w:lang w:val="ru-RU"/>
        </w:rPr>
        <w:t>Бугурусланнефть</w:t>
      </w:r>
      <w:proofErr w:type="spellEnd"/>
      <w:r w:rsidRPr="009E50FE">
        <w:rPr>
          <w:rFonts w:ascii="Times New Roman" w:hAnsi="Times New Roman"/>
          <w:szCs w:val="32"/>
          <w:lang w:val="ru-RU"/>
        </w:rPr>
        <w:t>» Макаровым М.В., а также с ООО «ИНТЕК-ЗАПАДНАЯ СИБИРЬ» в лице генерального директора С.С. Великого,   которые оказывали ощутимую поддержку в решении  социальных и хозяйственных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вопросов. Надеюсь на поддержку, взаимопонимание и в дальнейшем с Вами при решении текущих вопросов и проблем жизнедеятельности нашего сельсовета.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Немного слов о планах на будущее.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Администрация и депутаты сельсовета приложат все усилия для обеспечения дальнейшего развития села. Приоритетными направлениями на 2019 год </w:t>
      </w:r>
      <w:proofErr w:type="gramStart"/>
      <w:r w:rsidRPr="009E50FE">
        <w:rPr>
          <w:rFonts w:ascii="Times New Roman" w:hAnsi="Times New Roman"/>
          <w:szCs w:val="32"/>
          <w:lang w:val="ru-RU"/>
        </w:rPr>
        <w:t>по прежнему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остаётся социальная политика, жилищно-коммунальное хозяйство, благоустройство территории поселения, создание  условий для духовного, физического развития жителей нашего села.</w:t>
      </w:r>
    </w:p>
    <w:p w:rsidR="009E50FE" w:rsidRPr="009E50FE" w:rsidRDefault="009E50FE" w:rsidP="009E50FE">
      <w:pPr>
        <w:jc w:val="center"/>
        <w:rPr>
          <w:rFonts w:ascii="Times New Roman" w:hAnsi="Times New Roman"/>
          <w:b/>
          <w:szCs w:val="32"/>
          <w:lang w:val="ru-RU"/>
        </w:rPr>
      </w:pPr>
      <w:r w:rsidRPr="009E50FE">
        <w:rPr>
          <w:rFonts w:ascii="Times New Roman" w:hAnsi="Times New Roman"/>
          <w:b/>
          <w:szCs w:val="32"/>
          <w:lang w:val="ru-RU"/>
        </w:rPr>
        <w:t>Планы на текущий год:</w:t>
      </w:r>
    </w:p>
    <w:p w:rsidR="009E50FE" w:rsidRPr="009E50FE" w:rsidRDefault="009E50FE" w:rsidP="009E50F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Провести подготовительную работу для вступления в программу по строительству двух домов, для переселения жильцов из аварийного жилищного фонда на территории поселения.</w:t>
      </w:r>
    </w:p>
    <w:p w:rsidR="009E50FE" w:rsidRPr="009E50FE" w:rsidRDefault="009E50FE" w:rsidP="009E50F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Освоить </w:t>
      </w:r>
      <w:proofErr w:type="gramStart"/>
      <w:r w:rsidRPr="009E50FE">
        <w:rPr>
          <w:rFonts w:ascii="Times New Roman" w:hAnsi="Times New Roman"/>
          <w:szCs w:val="32"/>
          <w:lang w:val="ru-RU"/>
        </w:rPr>
        <w:t>средства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выделенные по программе ремонта </w:t>
      </w:r>
      <w:proofErr w:type="spellStart"/>
      <w:r w:rsidRPr="009E50FE">
        <w:rPr>
          <w:rFonts w:ascii="Times New Roman" w:hAnsi="Times New Roman"/>
          <w:szCs w:val="32"/>
          <w:lang w:val="ru-RU"/>
        </w:rPr>
        <w:t>внутрипоселковых</w:t>
      </w:r>
      <w:proofErr w:type="spellEnd"/>
      <w:r w:rsidRPr="009E50FE">
        <w:rPr>
          <w:rFonts w:ascii="Times New Roman" w:hAnsi="Times New Roman"/>
          <w:szCs w:val="32"/>
          <w:lang w:val="ru-RU"/>
        </w:rPr>
        <w:t xml:space="preserve"> дорог (455 000) руб.</w:t>
      </w:r>
    </w:p>
    <w:p w:rsidR="009E50FE" w:rsidRPr="009E50FE" w:rsidRDefault="009E50FE" w:rsidP="009E50F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>Продолжить работу по приведению в порядок парковой зоны.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  <w:r w:rsidRPr="009E50FE">
        <w:rPr>
          <w:rFonts w:ascii="Times New Roman" w:hAnsi="Times New Roman"/>
          <w:szCs w:val="32"/>
          <w:lang w:val="ru-RU"/>
        </w:rPr>
        <w:t xml:space="preserve">    От лица администрации хочу поблагодарить  депутатский корпус сельсовета, руководство предприятий и организаций, наших спонсоров за тесное сотрудничество, за помощь в работе, лично от себя, спасибо всем</w:t>
      </w:r>
      <w:proofErr w:type="gramStart"/>
      <w:r w:rsidRPr="009E50FE">
        <w:rPr>
          <w:rFonts w:ascii="Times New Roman" w:hAnsi="Times New Roman"/>
          <w:szCs w:val="32"/>
          <w:lang w:val="ru-RU"/>
        </w:rPr>
        <w:t xml:space="preserve"> ,</w:t>
      </w:r>
      <w:proofErr w:type="gramEnd"/>
      <w:r w:rsidRPr="009E50FE">
        <w:rPr>
          <w:rFonts w:ascii="Times New Roman" w:hAnsi="Times New Roman"/>
          <w:szCs w:val="32"/>
          <w:lang w:val="ru-RU"/>
        </w:rPr>
        <w:t xml:space="preserve"> кто понимал меня и помогал в работе.</w:t>
      </w:r>
    </w:p>
    <w:p w:rsidR="009E50FE" w:rsidRPr="009E50FE" w:rsidRDefault="009E50FE" w:rsidP="009E50FE">
      <w:pPr>
        <w:jc w:val="both"/>
        <w:rPr>
          <w:rFonts w:ascii="Times New Roman" w:hAnsi="Times New Roman"/>
          <w:szCs w:val="32"/>
          <w:lang w:val="ru-RU"/>
        </w:rPr>
      </w:pPr>
    </w:p>
    <w:p w:rsidR="009E50FE" w:rsidRPr="009E50FE" w:rsidRDefault="009E50FE" w:rsidP="009E50FE">
      <w:pPr>
        <w:jc w:val="center"/>
        <w:rPr>
          <w:rFonts w:ascii="Times New Roman" w:hAnsi="Times New Roman"/>
          <w:b/>
          <w:szCs w:val="32"/>
          <w:lang w:val="ru-RU"/>
        </w:rPr>
      </w:pPr>
    </w:p>
    <w:p w:rsidR="00FB0549" w:rsidRPr="009E50FE" w:rsidRDefault="00FB0549">
      <w:pPr>
        <w:rPr>
          <w:lang w:val="ru-RU"/>
        </w:rPr>
      </w:pPr>
    </w:p>
    <w:sectPr w:rsidR="00FB0549" w:rsidRPr="009E50FE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52D08"/>
    <w:multiLevelType w:val="hybridMultilevel"/>
    <w:tmpl w:val="26D2B06E"/>
    <w:lvl w:ilvl="0" w:tplc="658C22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50FE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0FE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F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1822</Words>
  <Characters>10389</Characters>
  <Application>Microsoft Office Word</Application>
  <DocSecurity>0</DocSecurity>
  <Lines>86</Lines>
  <Paragraphs>24</Paragraphs>
  <ScaleCrop>false</ScaleCrop>
  <Company>Microsoft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2019-03-04T06:11:00Z</dcterms:created>
  <dcterms:modified xsi:type="dcterms:W3CDTF">2019-03-04T06:12:00Z</dcterms:modified>
</cp:coreProperties>
</file>