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8F6E03" w:rsidRPr="007D4088" w:rsidTr="008240A0">
        <w:tc>
          <w:tcPr>
            <w:tcW w:w="9570" w:type="dxa"/>
          </w:tcPr>
          <w:p w:rsidR="008F6E03" w:rsidRPr="00CB6B17" w:rsidRDefault="008F6E03" w:rsidP="008240A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E03" w:rsidRPr="00CB6B17" w:rsidRDefault="008F6E03" w:rsidP="008240A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F6E03" w:rsidRPr="007D4088" w:rsidRDefault="008F6E03" w:rsidP="008240A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8F6E03" w:rsidRPr="007D4088" w:rsidRDefault="008F6E03" w:rsidP="008240A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8F6E03" w:rsidRPr="007D4088" w:rsidRDefault="008F6E03" w:rsidP="008240A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8F6E03" w:rsidRPr="007D4088" w:rsidRDefault="008F6E03" w:rsidP="008240A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8F6E03" w:rsidRPr="007D4088" w:rsidRDefault="008F6E03" w:rsidP="008240A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8F6E03" w:rsidRPr="007D4088" w:rsidRDefault="008F6E03" w:rsidP="008F6E03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F6E03" w:rsidRPr="007D4088" w:rsidRDefault="008F6E03" w:rsidP="008F6E0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6E03" w:rsidRDefault="008F6E03" w:rsidP="008F6E0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408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CB6B1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CB6B17">
        <w:rPr>
          <w:rFonts w:ascii="Times New Roman" w:hAnsi="Times New Roman"/>
          <w:sz w:val="28"/>
          <w:szCs w:val="28"/>
        </w:rPr>
        <w:t xml:space="preserve">.2017                                   с. </w:t>
      </w:r>
      <w:proofErr w:type="spellStart"/>
      <w:r w:rsidRPr="00CB6B17">
        <w:rPr>
          <w:rFonts w:ascii="Times New Roman" w:hAnsi="Times New Roman"/>
          <w:sz w:val="28"/>
          <w:szCs w:val="28"/>
        </w:rPr>
        <w:t>Рязановка</w:t>
      </w:r>
      <w:proofErr w:type="spellEnd"/>
      <w:r w:rsidRPr="00CB6B17"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09</w:t>
      </w:r>
      <w:r w:rsidRPr="00CB6B17">
        <w:rPr>
          <w:rFonts w:ascii="Times New Roman" w:hAnsi="Times New Roman"/>
          <w:sz w:val="28"/>
          <w:szCs w:val="28"/>
        </w:rPr>
        <w:t>-п</w:t>
      </w:r>
    </w:p>
    <w:p w:rsidR="008F6E03" w:rsidRDefault="008F6E03" w:rsidP="008F6E0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6E03" w:rsidRPr="008F6E03" w:rsidRDefault="008F6E03" w:rsidP="008F6E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F6E03" w:rsidRPr="008F6E03" w:rsidRDefault="008F6E03" w:rsidP="008F6E0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proofErr w:type="gramStart"/>
      <w:r w:rsidRPr="008F6E03">
        <w:rPr>
          <w:rFonts w:ascii="Times New Roman" w:hAnsi="Times New Roman"/>
          <w:sz w:val="28"/>
          <w:szCs w:val="28"/>
          <w:lang w:val="ru-RU"/>
        </w:rPr>
        <w:t xml:space="preserve">Порядка общественного обсуждения проектов муниципальных нормативных правовых актов </w:t>
      </w:r>
      <w:r w:rsidRPr="008F6E03">
        <w:rPr>
          <w:rFonts w:ascii="Times New Roman" w:hAnsi="Times New Roman"/>
          <w:sz w:val="28"/>
          <w:szCs w:val="28"/>
          <w:lang w:val="ru-RU"/>
        </w:rPr>
        <w:softHyphen/>
      </w:r>
      <w:r w:rsidRPr="008F6E03">
        <w:rPr>
          <w:rFonts w:ascii="Times New Roman" w:hAnsi="Times New Roman"/>
          <w:sz w:val="28"/>
          <w:szCs w:val="28"/>
          <w:lang w:val="ru-RU"/>
        </w:rPr>
        <w:softHyphen/>
      </w:r>
      <w:r w:rsidRPr="008F6E03">
        <w:rPr>
          <w:rFonts w:ascii="Times New Roman" w:hAnsi="Times New Roman"/>
          <w:sz w:val="28"/>
          <w:szCs w:val="28"/>
          <w:lang w:val="ru-RU"/>
        </w:rPr>
        <w:softHyphen/>
      </w:r>
      <w:r w:rsidRPr="008F6E03">
        <w:rPr>
          <w:rFonts w:ascii="Times New Roman" w:hAnsi="Times New Roman"/>
          <w:sz w:val="28"/>
          <w:szCs w:val="28"/>
          <w:lang w:val="ru-RU"/>
        </w:rPr>
        <w:softHyphen/>
        <w:t>муниципального образования</w:t>
      </w:r>
      <w:proofErr w:type="gramEnd"/>
      <w:r w:rsidRPr="008F6E0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F6E03">
        <w:rPr>
          <w:rFonts w:ascii="Times New Roman" w:hAnsi="Times New Roman"/>
          <w:color w:val="000000" w:themeColor="text1"/>
          <w:sz w:val="28"/>
          <w:szCs w:val="28"/>
          <w:lang w:val="ru-RU"/>
        </w:rPr>
        <w:t>Рязановский</w:t>
      </w:r>
      <w:r w:rsidRPr="008F6E03">
        <w:rPr>
          <w:rFonts w:ascii="Times New Roman" w:hAnsi="Times New Roman"/>
          <w:color w:val="FF6600"/>
          <w:sz w:val="28"/>
          <w:szCs w:val="28"/>
          <w:lang w:val="ru-RU"/>
        </w:rPr>
        <w:t xml:space="preserve"> </w:t>
      </w:r>
      <w:r w:rsidRPr="008F6E03">
        <w:rPr>
          <w:rFonts w:ascii="Times New Roman" w:hAnsi="Times New Roman"/>
          <w:sz w:val="28"/>
          <w:szCs w:val="28"/>
          <w:lang w:val="ru-RU"/>
        </w:rPr>
        <w:t>сельсовет, затрагивающих права и свободы, обязанности человека и гражданина, права и обязанности юридических лиц</w:t>
      </w:r>
    </w:p>
    <w:p w:rsidR="008F6E03" w:rsidRPr="008F6E03" w:rsidRDefault="008F6E03" w:rsidP="008F6E0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hyperlink r:id="rId6" w:history="1">
        <w:r w:rsidRPr="008F6E03">
          <w:rPr>
            <w:rFonts w:ascii="Times New Roman" w:hAnsi="Times New Roman"/>
            <w:sz w:val="28"/>
            <w:szCs w:val="28"/>
            <w:lang w:val="ru-RU"/>
          </w:rPr>
          <w:t>статьями 6</w:t>
        </w:r>
      </w:hyperlink>
      <w:r w:rsidRPr="008F6E0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7" w:history="1">
        <w:r w:rsidRPr="008F6E03">
          <w:rPr>
            <w:rFonts w:ascii="Times New Roman" w:hAnsi="Times New Roman"/>
            <w:sz w:val="28"/>
            <w:szCs w:val="28"/>
            <w:lang w:val="ru-RU"/>
          </w:rPr>
          <w:t>13</w:t>
        </w:r>
      </w:hyperlink>
      <w:r w:rsidRPr="008F6E03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09 февраля 2009 года № 8-ФЗ "Об обеспечении доступа к информации о деятельности государственных органов и органов местного самоуправления» администрация муниципального образования </w:t>
      </w:r>
      <w:r w:rsidRPr="008F6E03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Рязановский </w:t>
      </w:r>
      <w:r w:rsidRPr="008F6E03">
        <w:rPr>
          <w:rFonts w:ascii="Times New Roman" w:hAnsi="Times New Roman"/>
          <w:sz w:val="28"/>
          <w:szCs w:val="28"/>
          <w:lang w:val="ru-RU"/>
        </w:rPr>
        <w:t xml:space="preserve">сельсовет </w:t>
      </w: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8F6E03" w:rsidRPr="008F6E03" w:rsidRDefault="008F6E03" w:rsidP="008F6E03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8F6E03">
        <w:rPr>
          <w:b w:val="0"/>
          <w:sz w:val="28"/>
          <w:szCs w:val="28"/>
        </w:rPr>
        <w:t>1. Утвердить прилагаемый Порядок общественного обсуждения проектов муниципальных нормативных правовых актов муниципального образования</w:t>
      </w:r>
      <w:r w:rsidRPr="008F6E03">
        <w:rPr>
          <w:b w:val="0"/>
          <w:color w:val="FF6600"/>
          <w:sz w:val="28"/>
          <w:szCs w:val="28"/>
        </w:rPr>
        <w:t xml:space="preserve"> </w:t>
      </w:r>
      <w:r w:rsidRPr="008F6E03">
        <w:rPr>
          <w:b w:val="0"/>
          <w:color w:val="000000" w:themeColor="text1"/>
          <w:sz w:val="28"/>
          <w:szCs w:val="28"/>
        </w:rPr>
        <w:t>Рязановский</w:t>
      </w:r>
      <w:r w:rsidRPr="008F6E03">
        <w:rPr>
          <w:b w:val="0"/>
          <w:color w:val="FF6600"/>
          <w:sz w:val="28"/>
          <w:szCs w:val="28"/>
        </w:rPr>
        <w:t xml:space="preserve"> </w:t>
      </w:r>
      <w:r w:rsidRPr="008F6E03">
        <w:rPr>
          <w:b w:val="0"/>
          <w:sz w:val="28"/>
          <w:szCs w:val="28"/>
        </w:rPr>
        <w:t>сельсовет, затрагивающих права и свободы, обязанности человека и гражданина, права и обязанности юридических лиц.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8F6E0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F6E03">
        <w:rPr>
          <w:rFonts w:ascii="Times New Roman" w:hAnsi="Times New Roman"/>
          <w:sz w:val="28"/>
          <w:szCs w:val="28"/>
          <w:lang w:val="ru-RU"/>
        </w:rPr>
        <w:t xml:space="preserve"> выполнением  постановления возложить на специалиста Администрации муниципального образования </w:t>
      </w:r>
      <w:r w:rsidRPr="008F6E03">
        <w:rPr>
          <w:rFonts w:ascii="Times New Roman" w:hAnsi="Times New Roman"/>
          <w:color w:val="000000" w:themeColor="text1"/>
          <w:sz w:val="28"/>
          <w:szCs w:val="28"/>
          <w:lang w:val="ru-RU"/>
        </w:rPr>
        <w:t>Рязановский</w:t>
      </w:r>
      <w:r w:rsidRPr="008F6E03">
        <w:rPr>
          <w:rFonts w:ascii="Times New Roman" w:hAnsi="Times New Roman"/>
          <w:color w:val="FF6600"/>
          <w:sz w:val="28"/>
          <w:szCs w:val="28"/>
          <w:lang w:val="ru-RU"/>
        </w:rPr>
        <w:t xml:space="preserve"> </w:t>
      </w:r>
      <w:r w:rsidRPr="008F6E03">
        <w:rPr>
          <w:rFonts w:ascii="Times New Roman" w:hAnsi="Times New Roman"/>
          <w:sz w:val="28"/>
          <w:szCs w:val="28"/>
          <w:lang w:val="ru-RU"/>
        </w:rPr>
        <w:t>сельсовет.</w:t>
      </w:r>
    </w:p>
    <w:p w:rsidR="008F6E03" w:rsidRPr="008F6E03" w:rsidRDefault="008F6E03" w:rsidP="008F6E03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 xml:space="preserve">3. Обнародовать </w:t>
      </w:r>
      <w:r w:rsidRPr="008F6E03">
        <w:rPr>
          <w:rFonts w:ascii="Times New Roman" w:hAnsi="Times New Roman"/>
          <w:bCs/>
          <w:iCs/>
          <w:sz w:val="28"/>
          <w:szCs w:val="28"/>
          <w:lang w:val="ru-RU"/>
        </w:rPr>
        <w:t>постановление на официальном стенде администрации сельсовет и разместить на официальном сайте  в сети Интернет.</w:t>
      </w:r>
    </w:p>
    <w:p w:rsidR="008F6E03" w:rsidRPr="008F6E03" w:rsidRDefault="008F6E03" w:rsidP="008F6E03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F6E03" w:rsidRDefault="008F6E03" w:rsidP="008F6E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088" w:rsidRDefault="007D4088" w:rsidP="008F6E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088" w:rsidRDefault="007D4088" w:rsidP="008F6E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088" w:rsidRPr="008F6E03" w:rsidRDefault="007D4088" w:rsidP="008F6E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6E03" w:rsidRPr="008F6E03" w:rsidRDefault="008F6E03" w:rsidP="008F6E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                                                 А.В. Брусилов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6E03" w:rsidRPr="008F6E03" w:rsidRDefault="008F6E03" w:rsidP="008F6E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6E03" w:rsidRPr="008F6E03" w:rsidRDefault="008F6E03" w:rsidP="008F6E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6E03" w:rsidRPr="008F6E03" w:rsidRDefault="008F6E03" w:rsidP="008F6E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088" w:rsidRDefault="007D4088" w:rsidP="007D4088">
      <w:pPr>
        <w:widowControl w:val="0"/>
        <w:autoSpaceDE w:val="0"/>
        <w:autoSpaceDN w:val="0"/>
        <w:adjustRightInd w:val="0"/>
        <w:ind w:firstLine="450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Утвержден</w:t>
      </w:r>
    </w:p>
    <w:p w:rsidR="008F6E03" w:rsidRPr="008F6E03" w:rsidRDefault="007D4088" w:rsidP="007D408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</w:t>
      </w:r>
      <w:r w:rsidR="008F6E03" w:rsidRPr="008F6E03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8F6E03" w:rsidRPr="008F6E03">
        <w:rPr>
          <w:rFonts w:ascii="Times New Roman" w:hAnsi="Times New Roman"/>
          <w:sz w:val="28"/>
          <w:szCs w:val="28"/>
          <w:lang w:val="ru-RU"/>
        </w:rPr>
        <w:t>дминистрации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7D4088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8F6E03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color w:val="FF6600"/>
          <w:sz w:val="28"/>
          <w:szCs w:val="28"/>
          <w:lang w:val="ru-RU"/>
        </w:rPr>
        <w:t xml:space="preserve">            </w:t>
      </w:r>
      <w:r w:rsidR="007D4088">
        <w:rPr>
          <w:rFonts w:ascii="Times New Roman" w:hAnsi="Times New Roman"/>
          <w:color w:val="FF6600"/>
          <w:sz w:val="28"/>
          <w:szCs w:val="28"/>
          <w:lang w:val="ru-RU"/>
        </w:rPr>
        <w:t xml:space="preserve">                                           </w:t>
      </w:r>
      <w:r w:rsidRPr="008F6E03">
        <w:rPr>
          <w:rFonts w:ascii="Times New Roman" w:hAnsi="Times New Roman"/>
          <w:color w:val="000000" w:themeColor="text1"/>
          <w:sz w:val="28"/>
          <w:szCs w:val="28"/>
          <w:lang w:val="ru-RU"/>
        </w:rPr>
        <w:t>Рязановский</w:t>
      </w:r>
      <w:r w:rsidRPr="008F6E03">
        <w:rPr>
          <w:rFonts w:ascii="Times New Roman" w:hAnsi="Times New Roman"/>
          <w:color w:val="FF6600"/>
          <w:sz w:val="28"/>
          <w:szCs w:val="28"/>
          <w:lang w:val="ru-RU"/>
        </w:rPr>
        <w:t xml:space="preserve">  </w:t>
      </w:r>
      <w:r w:rsidRPr="008F6E03">
        <w:rPr>
          <w:rFonts w:ascii="Times New Roman" w:hAnsi="Times New Roman"/>
          <w:sz w:val="28"/>
          <w:szCs w:val="28"/>
          <w:lang w:val="ru-RU"/>
        </w:rPr>
        <w:t>сельсовет №</w:t>
      </w:r>
      <w:r w:rsidR="007D4088">
        <w:rPr>
          <w:rFonts w:ascii="Times New Roman" w:hAnsi="Times New Roman"/>
          <w:sz w:val="28"/>
          <w:szCs w:val="28"/>
          <w:lang w:val="ru-RU"/>
        </w:rPr>
        <w:t xml:space="preserve"> 09-п от 28.02.2017</w:t>
      </w:r>
    </w:p>
    <w:p w:rsidR="008F6E03" w:rsidRPr="008F6E03" w:rsidRDefault="008F6E03" w:rsidP="007D4088">
      <w:pPr>
        <w:widowControl w:val="0"/>
        <w:autoSpaceDE w:val="0"/>
        <w:autoSpaceDN w:val="0"/>
        <w:adjustRightInd w:val="0"/>
        <w:ind w:firstLine="450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8F6E03" w:rsidRPr="007D4088" w:rsidRDefault="008F6E03" w:rsidP="008F6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bookmarkStart w:id="0" w:name="Par31"/>
      <w:bookmarkEnd w:id="0"/>
      <w:r w:rsidRPr="007D4088">
        <w:rPr>
          <w:rFonts w:ascii="Times New Roman" w:hAnsi="Times New Roman"/>
          <w:bCs/>
          <w:sz w:val="28"/>
          <w:szCs w:val="28"/>
          <w:lang w:val="ru-RU"/>
        </w:rPr>
        <w:t xml:space="preserve">Порядок общественного обсуждения проектов </w:t>
      </w:r>
    </w:p>
    <w:p w:rsidR="008F6E03" w:rsidRPr="007D4088" w:rsidRDefault="008F6E03" w:rsidP="008F6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D4088">
        <w:rPr>
          <w:rFonts w:ascii="Times New Roman" w:hAnsi="Times New Roman"/>
          <w:bCs/>
          <w:sz w:val="28"/>
          <w:szCs w:val="28"/>
          <w:lang w:val="ru-RU"/>
        </w:rPr>
        <w:t xml:space="preserve">муниципальных нормативных правовых актов муниципального образования </w:t>
      </w:r>
      <w:r w:rsidRPr="007D4088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Рязановский </w:t>
      </w:r>
      <w:r w:rsidRPr="007D4088">
        <w:rPr>
          <w:rFonts w:ascii="Times New Roman" w:hAnsi="Times New Roman"/>
          <w:bCs/>
          <w:color w:val="FF6600"/>
          <w:sz w:val="28"/>
          <w:szCs w:val="28"/>
          <w:lang w:val="ru-RU"/>
        </w:rPr>
        <w:t xml:space="preserve">   </w:t>
      </w:r>
      <w:r w:rsidRPr="007D4088">
        <w:rPr>
          <w:rFonts w:ascii="Times New Roman" w:hAnsi="Times New Roman"/>
          <w:bCs/>
          <w:sz w:val="28"/>
          <w:szCs w:val="28"/>
          <w:lang w:val="ru-RU"/>
        </w:rPr>
        <w:t>сельсовет, затрагивающих права и свободы, обязанности человека и гражданина, права и обязанности юридических лиц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6E03" w:rsidRPr="008F6E03" w:rsidRDefault="008F6E03" w:rsidP="008F6E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F6E03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Pr="008F6E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6E03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  <w:r w:rsidRPr="008F6E03">
        <w:rPr>
          <w:rFonts w:ascii="Times New Roman" w:hAnsi="Times New Roman"/>
          <w:b/>
          <w:sz w:val="28"/>
          <w:szCs w:val="28"/>
        </w:rPr>
        <w:t>.</w:t>
      </w:r>
    </w:p>
    <w:p w:rsidR="008F6E03" w:rsidRPr="008F6E03" w:rsidRDefault="008F6E03" w:rsidP="007D408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 w:rsidRPr="008F6E03">
        <w:rPr>
          <w:rFonts w:ascii="Times New Roman" w:hAnsi="Times New Roman"/>
          <w:sz w:val="28"/>
          <w:szCs w:val="28"/>
          <w:lang w:val="ru-RU"/>
        </w:rPr>
        <w:t xml:space="preserve">Настоящий Порядок общественного обсуждения проектов муниципальных нормативных правовых актов муниципального образования </w:t>
      </w:r>
      <w:r w:rsidRPr="007D4088">
        <w:rPr>
          <w:rFonts w:ascii="Times New Roman" w:hAnsi="Times New Roman"/>
          <w:color w:val="000000" w:themeColor="text1"/>
          <w:sz w:val="28"/>
          <w:szCs w:val="28"/>
          <w:lang w:val="ru-RU"/>
        </w:rPr>
        <w:t>Рязановский</w:t>
      </w:r>
      <w:r w:rsidRPr="008F6E03">
        <w:rPr>
          <w:rFonts w:ascii="Times New Roman" w:hAnsi="Times New Roman"/>
          <w:color w:val="FF6600"/>
          <w:sz w:val="28"/>
          <w:szCs w:val="28"/>
          <w:lang w:val="ru-RU"/>
        </w:rPr>
        <w:t xml:space="preserve"> </w:t>
      </w:r>
      <w:r w:rsidRPr="008F6E03">
        <w:rPr>
          <w:rFonts w:ascii="Times New Roman" w:hAnsi="Times New Roman"/>
          <w:sz w:val="28"/>
          <w:szCs w:val="28"/>
          <w:lang w:val="ru-RU"/>
        </w:rPr>
        <w:t xml:space="preserve">сельсовет, </w:t>
      </w:r>
      <w:r w:rsidRPr="008F6E03">
        <w:rPr>
          <w:rFonts w:ascii="Times New Roman" w:hAnsi="Times New Roman"/>
          <w:bCs/>
          <w:sz w:val="28"/>
          <w:szCs w:val="28"/>
          <w:lang w:val="ru-RU"/>
        </w:rPr>
        <w:t xml:space="preserve">затрагивающих права и свободы, обязанности человека и гражданина, права и обязанности юридических лиц </w:t>
      </w:r>
      <w:r w:rsidRPr="008F6E03">
        <w:rPr>
          <w:rFonts w:ascii="Times New Roman" w:hAnsi="Times New Roman"/>
          <w:sz w:val="28"/>
          <w:szCs w:val="28"/>
          <w:lang w:val="ru-RU"/>
        </w:rPr>
        <w:t xml:space="preserve">(далее - Порядок) принят в соответствии со </w:t>
      </w:r>
      <w:hyperlink r:id="rId8" w:history="1">
        <w:r w:rsidRPr="007D4088">
          <w:rPr>
            <w:rStyle w:val="af6"/>
            <w:rFonts w:ascii="Times New Roman" w:hAnsi="Times New Roman"/>
            <w:color w:val="000000" w:themeColor="text1"/>
            <w:sz w:val="28"/>
            <w:szCs w:val="28"/>
            <w:lang w:val="ru-RU"/>
          </w:rPr>
          <w:t>статьями 6</w:t>
        </w:r>
      </w:hyperlink>
      <w:r w:rsidRPr="007D408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hyperlink r:id="rId9" w:history="1">
        <w:r w:rsidRPr="007D4088">
          <w:rPr>
            <w:rStyle w:val="af6"/>
            <w:rFonts w:ascii="Times New Roman" w:hAnsi="Times New Roman"/>
            <w:color w:val="000000" w:themeColor="text1"/>
            <w:sz w:val="28"/>
            <w:szCs w:val="28"/>
            <w:lang w:val="ru-RU"/>
          </w:rPr>
          <w:t>13</w:t>
        </w:r>
      </w:hyperlink>
      <w:r w:rsidRPr="008F6E03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устанавливает процедуру, обеспечивающую</w:t>
      </w:r>
      <w:proofErr w:type="gramEnd"/>
      <w:r w:rsidRPr="008F6E03">
        <w:rPr>
          <w:rFonts w:ascii="Times New Roman" w:hAnsi="Times New Roman"/>
          <w:sz w:val="28"/>
          <w:szCs w:val="28"/>
          <w:lang w:val="ru-RU"/>
        </w:rPr>
        <w:t xml:space="preserve"> для общественности возможность выразить своё мнение в отношении размещенных на официальном сайте органа местного самоуправления в информационно-телекоммуникационной сети «Интернет» (далее – официальный сайт органа местного самоуправления) проектов муниципальных нормативных правовых актов в срок, установленный разработчиком проекта муниципального нормативного правового акта.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1.2. Общественное обсуждение проектов муниципальных правовых актов    муниципального образования</w:t>
      </w:r>
      <w:r w:rsidR="007D4088">
        <w:rPr>
          <w:rFonts w:ascii="Times New Roman" w:hAnsi="Times New Roman"/>
          <w:sz w:val="28"/>
          <w:szCs w:val="28"/>
          <w:lang w:val="ru-RU"/>
        </w:rPr>
        <w:t xml:space="preserve"> Рязановский </w:t>
      </w:r>
      <w:r w:rsidRPr="008F6E03">
        <w:rPr>
          <w:rFonts w:ascii="Times New Roman" w:hAnsi="Times New Roman"/>
          <w:sz w:val="28"/>
          <w:szCs w:val="28"/>
          <w:lang w:val="ru-RU"/>
        </w:rPr>
        <w:t xml:space="preserve">сельсовет, затрагивающих права и свободы, обязанности человека и гражданина, права и обязанности юридических лиц (далее – проект муниципального нормативного правового акта) осуществляется общественностью путем проведения общественного обсуждения на официальном сайте органа местного самоуправления. 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1.3. Проекты размещаются на официальном сайте органа местного самоуправления в разделе «Проекты решений Совета депутатов».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1.4. Срок общественного обсуждения проекта муниципального нормативного правового акта определяется разработчиком и не может составлять менее 5 календарных дней со дня размещения на официальном сайте органа местного самоуправления проекта муниципального нормативного правового акта.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1.5. Основные понятия, используемые в муниципальном нормативном правовом акте: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Разработчик проекта - орган местного самоуправления, разработавший проект муниципального нормативного правового акта</w:t>
      </w:r>
      <w:r w:rsidRPr="008F6E03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8F6E03">
        <w:rPr>
          <w:rFonts w:ascii="Times New Roman" w:hAnsi="Times New Roman"/>
          <w:bCs/>
          <w:sz w:val="28"/>
          <w:szCs w:val="28"/>
          <w:lang w:val="ru-RU"/>
        </w:rPr>
        <w:t>затрагивающий права и свободы, обязанности человека и гражданина, права и обязанности юридических лиц.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lastRenderedPageBreak/>
        <w:t xml:space="preserve">Пользователь - гражданин (физическое лицо), организация (юридическое лицо), участвующие в общественном обсуждении проектов муниципальных нормативных правовых актов муниципального образования </w:t>
      </w:r>
      <w:r w:rsidR="007D4088">
        <w:rPr>
          <w:rFonts w:ascii="Times New Roman" w:hAnsi="Times New Roman"/>
          <w:sz w:val="28"/>
          <w:szCs w:val="28"/>
          <w:lang w:val="ru-RU"/>
        </w:rPr>
        <w:t xml:space="preserve"> Рязановский</w:t>
      </w:r>
      <w:r w:rsidRPr="008F6E03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r w:rsidRPr="008F6E03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8F6E03">
        <w:rPr>
          <w:rFonts w:ascii="Times New Roman" w:hAnsi="Times New Roman"/>
          <w:bCs/>
          <w:sz w:val="28"/>
          <w:szCs w:val="28"/>
          <w:lang w:val="ru-RU"/>
        </w:rPr>
        <w:t>затрагивающих права и свободы, обязанности человека и гражданина, права и обязанности юридических лиц.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6E03" w:rsidRPr="008F6E03" w:rsidRDefault="008F6E03" w:rsidP="008F6E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6E03">
        <w:rPr>
          <w:rFonts w:ascii="Times New Roman" w:hAnsi="Times New Roman"/>
          <w:b/>
          <w:sz w:val="28"/>
          <w:szCs w:val="28"/>
          <w:lang w:val="ru-RU"/>
        </w:rPr>
        <w:t>Общественное обсуждение проекта муниципального нормативного правового акта.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2.1.  Разработчик проекта муниципального нормативного правового  акта принимает решение о направлении проекта муниципального нормативного правового акта на сайт Администрации поселения, для дальнейшего общественного обсуждения.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 xml:space="preserve">2.2. В течение трех дней со дня принятия указанного в пункте 2.1 настоящего Порядка решения, разработчик направляет проект муниципального нормативного правового акта для проведения его общественного обсуждения вместе </w:t>
      </w:r>
      <w:proofErr w:type="gramStart"/>
      <w:r w:rsidRPr="008F6E03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8F6E03">
        <w:rPr>
          <w:rFonts w:ascii="Times New Roman" w:hAnsi="Times New Roman"/>
          <w:sz w:val="28"/>
          <w:szCs w:val="28"/>
          <w:lang w:val="ru-RU"/>
        </w:rPr>
        <w:t>: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пояснительной запиской к проекту нормативного правового акта;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порядком направления замечаний и (или) предложений к проекту нормативного правового акта;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 xml:space="preserve"> информацией о сроке, в течение которого будет проходить общественное обсуждение проекта муниципального нормативного правового акта.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 xml:space="preserve">2.3. </w:t>
      </w:r>
      <w:proofErr w:type="gramStart"/>
      <w:r w:rsidRPr="008F6E03">
        <w:rPr>
          <w:rFonts w:ascii="Times New Roman" w:hAnsi="Times New Roman"/>
          <w:sz w:val="28"/>
          <w:szCs w:val="28"/>
          <w:lang w:val="ru-RU"/>
        </w:rPr>
        <w:t>Должностное лицо органа местного самоуправления, осуществляющее  информационное взаимодействие,  в течение одного рабочего дня со дня поступления от разработчика проекта муниципального нормативного правового акта размещает проект муниципального нормативного правового акта, пояснительную записку к проекту нормативного правового акта, порядок направления замечаний и (или) предложений к проекту нормативного правового акта, информацию о сроке, в течение которого будет проходить общественное обсуждение проекта муниципального нормативного</w:t>
      </w:r>
      <w:proofErr w:type="gramEnd"/>
      <w:r w:rsidRPr="008F6E03">
        <w:rPr>
          <w:rFonts w:ascii="Times New Roman" w:hAnsi="Times New Roman"/>
          <w:sz w:val="28"/>
          <w:szCs w:val="28"/>
          <w:lang w:val="ru-RU"/>
        </w:rPr>
        <w:t xml:space="preserve"> правового акта,  на официальном сайте органа местного самоуправления.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2.4. Срок общественного обсуждения проекта муниципального нормативного правового акта начинается со дня размещения проекта муниципального нормативного правового акта должностным лицом органа местного самоуправления, осуществляющим информационное взаимодействие, и составляет не менее 5 календарных дней на официальном сайте органа местного самоуправления.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 xml:space="preserve">2.5. В случае наличия замечаний и (или) предложений по результатам общественного обсуждения пользователь размещает их в предусмотренный пунктом 2.4 раздела 2 настоящего порядка срок в разделе «Публичные слушания» на официальном сайте органа местного самоуправления, пройдя предварительно регистрацию. </w:t>
      </w:r>
    </w:p>
    <w:p w:rsidR="008F6E03" w:rsidRDefault="007D4088" w:rsidP="007D4088">
      <w:pPr>
        <w:widowControl w:val="0"/>
        <w:tabs>
          <w:tab w:val="left" w:pos="285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7D4088" w:rsidRPr="008F6E03" w:rsidRDefault="007D4088" w:rsidP="007D4088">
      <w:pPr>
        <w:widowControl w:val="0"/>
        <w:tabs>
          <w:tab w:val="left" w:pos="285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F6E03" w:rsidRPr="008F6E03" w:rsidRDefault="008F6E03" w:rsidP="008F6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6E03">
        <w:rPr>
          <w:rFonts w:ascii="Times New Roman" w:hAnsi="Times New Roman"/>
          <w:b/>
          <w:sz w:val="28"/>
          <w:szCs w:val="28"/>
          <w:lang w:val="ru-RU"/>
        </w:rPr>
        <w:lastRenderedPageBreak/>
        <w:t>3. Учет замечаний и (или) предложений, поступивших в ходе общественного обсуждения.</w:t>
      </w:r>
    </w:p>
    <w:p w:rsidR="008F6E03" w:rsidRPr="008F6E03" w:rsidRDefault="008F6E03" w:rsidP="008F6E03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Замечания и (или) предложения, поступившие в ходе общественного обсуждения, носят рекомендательный характер.</w:t>
      </w:r>
    </w:p>
    <w:p w:rsidR="008F6E03" w:rsidRPr="008F6E03" w:rsidRDefault="008F6E03" w:rsidP="008F6E03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На следующий день после окончания общественного обсуждения  должностное лицо органа местного самоуправления, осуществляющее информационное взаимодействие, передает полученные замечания и (или) предложения разработчику проекта муниципального нормативного правового акта.</w:t>
      </w:r>
    </w:p>
    <w:p w:rsidR="008F6E03" w:rsidRPr="008F6E03" w:rsidRDefault="008F6E03" w:rsidP="008F6E03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Разработчик проекта муниципального нормативного правового акта не позднее чем через семь календарных дней со дня окончания общественного обсуждения рассматривает поступившие в ходе общественного обсуждения замечания и (или) предложения.</w:t>
      </w:r>
    </w:p>
    <w:p w:rsidR="008F6E03" w:rsidRPr="008F6E03" w:rsidRDefault="008F6E03" w:rsidP="008F6E03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Не подлежат рассмотрению замечания и (или) предложения: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поступившие по окончании установленного разработчиком срока общественного обсуждения проекта муниципального нормативного правового акта;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не касающиеся предмета регулирования, размещенного на официальном сайте органа местного самоуправления проекта муниципального нормативного правового акта.</w:t>
      </w:r>
    </w:p>
    <w:p w:rsidR="008F6E03" w:rsidRPr="008F6E03" w:rsidRDefault="008F6E03" w:rsidP="008F6E03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По результатам рассмотренных замечаний и (или) предложений разработчик проекта муниципального нормативного правового акта: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дорабатывает  проект муниципального нормативного правового акта с учетом поступивших замечаний и (или) предложений и дополняет пояснительную записку к нему;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оставляет проект муниципального нормативного правового акта без изменений и отклоняет поступившие замечания и (или) предложения.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В случае доработки проекта муниципального нормативного правового акта с учётом замечаний и (или) предложений разработчик проекта муниципального нормативного правового акта, структурное подразделение или должностное лицо органа местного самоуправления  в течение одного рабочего дня размещает на официальном сайте органа местного самоуправления: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доработанный проект муниципального нормативного правового акта;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>пояснительную записку, дополненную информацией об учёте замечаний и (или) предложений, поступивших в ходе общественного обсуждения.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 xml:space="preserve">В случае оставления проекта муниципального нормативного правового акта без изменений и </w:t>
      </w:r>
      <w:proofErr w:type="gramStart"/>
      <w:r w:rsidRPr="008F6E03">
        <w:rPr>
          <w:rFonts w:ascii="Times New Roman" w:hAnsi="Times New Roman"/>
          <w:sz w:val="28"/>
          <w:szCs w:val="28"/>
          <w:lang w:val="ru-RU"/>
        </w:rPr>
        <w:t>отклонения</w:t>
      </w:r>
      <w:proofErr w:type="gramEnd"/>
      <w:r w:rsidRPr="008F6E03">
        <w:rPr>
          <w:rFonts w:ascii="Times New Roman" w:hAnsi="Times New Roman"/>
          <w:sz w:val="28"/>
          <w:szCs w:val="28"/>
          <w:lang w:val="ru-RU"/>
        </w:rPr>
        <w:t xml:space="preserve"> поступивших в ходе общественного обсуждения замечаний и (или) предложений разработчик проекта муниципального нормативного правового акта размещает на официальном сайте органа местного самоуправления: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t xml:space="preserve">пояснительную записку, содержащую информацию </w:t>
      </w:r>
      <w:proofErr w:type="gramStart"/>
      <w:r w:rsidRPr="008F6E03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8F6E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F6E03">
        <w:rPr>
          <w:rFonts w:ascii="Times New Roman" w:hAnsi="Times New Roman"/>
          <w:sz w:val="28"/>
          <w:szCs w:val="28"/>
          <w:lang w:val="ru-RU"/>
        </w:rPr>
        <w:t>поступивших</w:t>
      </w:r>
      <w:proofErr w:type="gramEnd"/>
      <w:r w:rsidRPr="008F6E03">
        <w:rPr>
          <w:rFonts w:ascii="Times New Roman" w:hAnsi="Times New Roman"/>
          <w:sz w:val="28"/>
          <w:szCs w:val="28"/>
          <w:lang w:val="ru-RU"/>
        </w:rPr>
        <w:t xml:space="preserve"> в ходе общественного обсуждения замечаний и (или) предложений, и о причинах их отклонения.</w:t>
      </w:r>
    </w:p>
    <w:p w:rsidR="008F6E03" w:rsidRPr="008F6E03" w:rsidRDefault="008F6E03" w:rsidP="008F6E0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6E03">
        <w:rPr>
          <w:rFonts w:ascii="Times New Roman" w:hAnsi="Times New Roman"/>
          <w:sz w:val="28"/>
          <w:szCs w:val="28"/>
          <w:lang w:val="ru-RU"/>
        </w:rPr>
        <w:lastRenderedPageBreak/>
        <w:t xml:space="preserve">3.6. </w:t>
      </w:r>
      <w:proofErr w:type="gramStart"/>
      <w:r w:rsidRPr="008F6E03">
        <w:rPr>
          <w:rFonts w:ascii="Times New Roman" w:hAnsi="Times New Roman"/>
          <w:sz w:val="28"/>
          <w:szCs w:val="28"/>
          <w:lang w:val="ru-RU"/>
        </w:rPr>
        <w:t>На следующий день после размещения на официальном сайте органа местного самоуправления доработанного проекта муниципального нормативного правового акта с учетом замечаний и (или) предложений, поступивших в ходе общественного обсуждения, или пояснительной записки, содержащей информацию о поступивших в ходе общественного обсуждения замечаниях и (или) предложениях и о причинах их отклонения, проект муниципального нормативного правового акта направляется разработчиком на согласование в порядке, установленном</w:t>
      </w:r>
      <w:proofErr w:type="gramEnd"/>
      <w:r w:rsidRPr="008F6E03">
        <w:rPr>
          <w:rFonts w:ascii="Times New Roman" w:hAnsi="Times New Roman"/>
          <w:sz w:val="28"/>
          <w:szCs w:val="28"/>
          <w:lang w:val="ru-RU"/>
        </w:rPr>
        <w:t xml:space="preserve"> регламентом или иным нормативным правовым актом, определяющим порядок деятельности  органа местного самоуправления.</w:t>
      </w:r>
    </w:p>
    <w:p w:rsidR="008F6E03" w:rsidRPr="008F6E03" w:rsidRDefault="008F6E03" w:rsidP="008F6E03">
      <w:pPr>
        <w:rPr>
          <w:rFonts w:ascii="Times New Roman" w:hAnsi="Times New Roman"/>
          <w:sz w:val="28"/>
          <w:szCs w:val="28"/>
          <w:lang w:val="ru-RU"/>
        </w:rPr>
      </w:pPr>
    </w:p>
    <w:p w:rsidR="008F6E03" w:rsidRPr="008F6E03" w:rsidRDefault="008F6E03" w:rsidP="008F6E03">
      <w:pPr>
        <w:rPr>
          <w:rFonts w:ascii="Times New Roman" w:hAnsi="Times New Roman"/>
          <w:sz w:val="28"/>
          <w:szCs w:val="28"/>
          <w:lang w:val="ru-RU"/>
        </w:rPr>
      </w:pPr>
    </w:p>
    <w:p w:rsidR="00FC75E8" w:rsidRPr="008F6E03" w:rsidRDefault="00FC75E8" w:rsidP="008F6E03">
      <w:pPr>
        <w:rPr>
          <w:rFonts w:ascii="Times New Roman" w:hAnsi="Times New Roman"/>
          <w:sz w:val="28"/>
          <w:szCs w:val="28"/>
          <w:lang w:val="ru-RU"/>
        </w:rPr>
      </w:pPr>
    </w:p>
    <w:sectPr w:rsidR="00FC75E8" w:rsidRPr="008F6E03" w:rsidSect="0000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E03"/>
    <w:rsid w:val="00001D79"/>
    <w:rsid w:val="00596964"/>
    <w:rsid w:val="007D4088"/>
    <w:rsid w:val="008F6E03"/>
    <w:rsid w:val="00FC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0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E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E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E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E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E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E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E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E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6E0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8F6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E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E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6E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6E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6E0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6E0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6E0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6E0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6E0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6E03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8F6E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F6E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F6E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F6E0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F6E03"/>
    <w:rPr>
      <w:b/>
      <w:bCs/>
    </w:rPr>
  </w:style>
  <w:style w:type="character" w:styleId="ab">
    <w:name w:val="Emphasis"/>
    <w:basedOn w:val="a0"/>
    <w:uiPriority w:val="20"/>
    <w:qFormat/>
    <w:rsid w:val="008F6E0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8F6E03"/>
    <w:rPr>
      <w:szCs w:val="32"/>
    </w:rPr>
  </w:style>
  <w:style w:type="paragraph" w:styleId="ad">
    <w:name w:val="List Paragraph"/>
    <w:basedOn w:val="a"/>
    <w:uiPriority w:val="34"/>
    <w:qFormat/>
    <w:rsid w:val="008F6E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6E03"/>
    <w:rPr>
      <w:i/>
    </w:rPr>
  </w:style>
  <w:style w:type="character" w:customStyle="1" w:styleId="22">
    <w:name w:val="Цитата 2 Знак"/>
    <w:basedOn w:val="a0"/>
    <w:link w:val="21"/>
    <w:uiPriority w:val="29"/>
    <w:rsid w:val="008F6E0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F6E0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8F6E03"/>
    <w:rPr>
      <w:b/>
      <w:i/>
      <w:sz w:val="24"/>
    </w:rPr>
  </w:style>
  <w:style w:type="character" w:styleId="af0">
    <w:name w:val="Subtle Emphasis"/>
    <w:uiPriority w:val="19"/>
    <w:qFormat/>
    <w:rsid w:val="008F6E0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8F6E0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8F6E0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8F6E0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8F6E0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F6E03"/>
    <w:pPr>
      <w:outlineLvl w:val="9"/>
    </w:pPr>
  </w:style>
  <w:style w:type="paragraph" w:customStyle="1" w:styleId="ConsPlusTitle">
    <w:name w:val="ConsPlusTitle"/>
    <w:rsid w:val="008F6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styleId="af6">
    <w:name w:val="Hyperlink"/>
    <w:rsid w:val="008F6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356E4928299A343A6DFD6E36F51D756F244CD98E4F72996867675D089BCA6BA91741A5F87AC6V3j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4356E4928299A343A6DFD6E36F51D756F244CD98E4F72996867675D089BCA6BA917V4j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E4356E4928299A343A6DFD6E36F51D756F244CD98E4F72996867675D089BCA6BA91741A5F87AC6V3j9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E4356E4928299A343A6DFD6E36F51D756F244CD98E4F72996867675D089BCA6BA917V4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2017-02-28T11:48:00Z</cp:lastPrinted>
  <dcterms:created xsi:type="dcterms:W3CDTF">2017-02-28T11:11:00Z</dcterms:created>
  <dcterms:modified xsi:type="dcterms:W3CDTF">2017-02-28T11:51:00Z</dcterms:modified>
</cp:coreProperties>
</file>