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7" w:rsidRDefault="00795507" w:rsidP="00795507">
      <w:pPr>
        <w:pStyle w:val="a3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795507" w:rsidRPr="006176DF" w:rsidTr="001C59F9">
        <w:tc>
          <w:tcPr>
            <w:tcW w:w="9570" w:type="dxa"/>
          </w:tcPr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76D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795507" w:rsidRPr="006176DF" w:rsidRDefault="00795507" w:rsidP="001C5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gramStart"/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6176DF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795507" w:rsidRPr="006176DF" w:rsidRDefault="00795507" w:rsidP="00795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6DF">
        <w:rPr>
          <w:rFonts w:ascii="Times New Roman" w:eastAsia="Times New Roman" w:hAnsi="Times New Roman"/>
          <w:sz w:val="28"/>
          <w:szCs w:val="28"/>
          <w:lang w:eastAsia="ru-RU"/>
        </w:rPr>
        <w:t>===========================================================</w:t>
      </w:r>
    </w:p>
    <w:p w:rsidR="00795507" w:rsidRPr="006176DF" w:rsidRDefault="00795507" w:rsidP="007955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507" w:rsidRPr="006176DF" w:rsidRDefault="00795507" w:rsidP="007955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507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.06.2020                                       с. Рязановка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3</w:t>
      </w:r>
      <w:r w:rsidRPr="0079550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176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 </w:t>
      </w:r>
    </w:p>
    <w:p w:rsidR="00795507" w:rsidRDefault="00795507" w:rsidP="00795507">
      <w:pPr>
        <w:pStyle w:val="a3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795507" w:rsidRDefault="00795507" w:rsidP="00795507">
      <w:pPr>
        <w:pStyle w:val="a3"/>
        <w:shd w:val="clear" w:color="auto" w:fill="auto"/>
        <w:tabs>
          <w:tab w:val="left" w:pos="5279"/>
        </w:tabs>
        <w:spacing w:before="0"/>
        <w:ind w:left="743" w:right="743"/>
        <w:jc w:val="center"/>
        <w:rPr>
          <w:b/>
          <w:color w:val="000000"/>
          <w:sz w:val="28"/>
          <w:szCs w:val="28"/>
        </w:rPr>
      </w:pPr>
    </w:p>
    <w:p w:rsidR="00FB0549" w:rsidRDefault="00795507" w:rsidP="00795507">
      <w:pPr>
        <w:jc w:val="center"/>
        <w:rPr>
          <w:rFonts w:ascii="Times New Roman" w:hAnsi="Times New Roman"/>
          <w:b/>
          <w:sz w:val="28"/>
          <w:szCs w:val="28"/>
        </w:rPr>
      </w:pPr>
      <w:r w:rsidRPr="00795507">
        <w:rPr>
          <w:rFonts w:ascii="Times New Roman" w:hAnsi="Times New Roman"/>
          <w:b/>
          <w:sz w:val="28"/>
          <w:szCs w:val="28"/>
        </w:rPr>
        <w:t>Об отмене постановления</w:t>
      </w:r>
    </w:p>
    <w:p w:rsidR="00795507" w:rsidRDefault="00795507" w:rsidP="00795507">
      <w:pPr>
        <w:rPr>
          <w:rFonts w:ascii="Times New Roman" w:hAnsi="Times New Roman"/>
          <w:b/>
          <w:sz w:val="28"/>
          <w:szCs w:val="28"/>
        </w:rPr>
      </w:pPr>
    </w:p>
    <w:p w:rsidR="00795507" w:rsidRDefault="00795507" w:rsidP="00795507">
      <w:pPr>
        <w:rPr>
          <w:rFonts w:ascii="Times New Roman" w:hAnsi="Times New Roman"/>
          <w:b/>
          <w:sz w:val="28"/>
          <w:szCs w:val="28"/>
        </w:rPr>
      </w:pPr>
    </w:p>
    <w:p w:rsidR="00795507" w:rsidRPr="00795507" w:rsidRDefault="00795507" w:rsidP="0079550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5507">
        <w:rPr>
          <w:rFonts w:ascii="Times New Roman" w:hAnsi="Times New Roman"/>
          <w:sz w:val="28"/>
          <w:szCs w:val="28"/>
        </w:rPr>
        <w:t xml:space="preserve">Постановление от 13.07.2017 № 23/2-п </w:t>
      </w:r>
      <w:r>
        <w:rPr>
          <w:rFonts w:ascii="Times New Roman" w:hAnsi="Times New Roman"/>
          <w:sz w:val="28"/>
          <w:szCs w:val="28"/>
        </w:rPr>
        <w:t>«</w:t>
      </w:r>
      <w:r w:rsidRPr="00795507">
        <w:rPr>
          <w:rFonts w:ascii="Times New Roman" w:hAnsi="Times New Roman"/>
          <w:sz w:val="28"/>
          <w:szCs w:val="28"/>
        </w:rPr>
        <w:t>О порядке и методике оценки  эффективности налоговых льгот (пониженных ставок по налогам) предоставляемых по местным налогам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795507" w:rsidRDefault="00795507" w:rsidP="00795507">
      <w:pPr>
        <w:jc w:val="both"/>
        <w:rPr>
          <w:sz w:val="28"/>
          <w:szCs w:val="28"/>
        </w:rPr>
      </w:pPr>
    </w:p>
    <w:p w:rsidR="00795507" w:rsidRDefault="00795507" w:rsidP="00795507">
      <w:pPr>
        <w:jc w:val="both"/>
        <w:rPr>
          <w:sz w:val="28"/>
          <w:szCs w:val="28"/>
        </w:rPr>
      </w:pPr>
    </w:p>
    <w:p w:rsidR="00795507" w:rsidRPr="00FF0213" w:rsidRDefault="00795507" w:rsidP="00795507">
      <w:pPr>
        <w:jc w:val="both"/>
        <w:rPr>
          <w:sz w:val="28"/>
          <w:szCs w:val="28"/>
        </w:rPr>
      </w:pPr>
    </w:p>
    <w:p w:rsidR="00795507" w:rsidRDefault="00795507" w:rsidP="007955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А.В. Брусилов</w:t>
      </w:r>
    </w:p>
    <w:p w:rsidR="00795507" w:rsidRDefault="00795507" w:rsidP="00795507">
      <w:pPr>
        <w:rPr>
          <w:rFonts w:ascii="Times New Roman" w:hAnsi="Times New Roman"/>
          <w:sz w:val="28"/>
          <w:szCs w:val="28"/>
        </w:rPr>
      </w:pPr>
    </w:p>
    <w:p w:rsidR="00795507" w:rsidRDefault="00795507" w:rsidP="00795507">
      <w:pPr>
        <w:rPr>
          <w:rFonts w:ascii="Times New Roman" w:hAnsi="Times New Roman"/>
          <w:sz w:val="28"/>
          <w:szCs w:val="28"/>
        </w:rPr>
      </w:pPr>
    </w:p>
    <w:p w:rsidR="00795507" w:rsidRDefault="00795507" w:rsidP="00795507">
      <w:pPr>
        <w:rPr>
          <w:rFonts w:ascii="Times New Roman" w:hAnsi="Times New Roman"/>
          <w:sz w:val="28"/>
          <w:szCs w:val="28"/>
        </w:rPr>
      </w:pPr>
    </w:p>
    <w:p w:rsidR="00795507" w:rsidRDefault="00795507" w:rsidP="00795507">
      <w:pPr>
        <w:rPr>
          <w:rFonts w:ascii="Times New Roman" w:hAnsi="Times New Roman"/>
          <w:sz w:val="28"/>
          <w:szCs w:val="28"/>
        </w:rPr>
      </w:pPr>
    </w:p>
    <w:p w:rsidR="00795507" w:rsidRPr="00795507" w:rsidRDefault="00795507" w:rsidP="00795507">
      <w:pPr>
        <w:rPr>
          <w:rFonts w:ascii="Times New Roman" w:hAnsi="Times New Roman"/>
          <w:sz w:val="24"/>
          <w:szCs w:val="24"/>
        </w:rPr>
      </w:pPr>
      <w:r w:rsidRPr="00795507">
        <w:rPr>
          <w:rFonts w:ascii="Times New Roman" w:hAnsi="Times New Roman"/>
          <w:sz w:val="24"/>
          <w:szCs w:val="24"/>
        </w:rPr>
        <w:t>Разослано: прокурору района, финансовый отдел администрации района, в дело.</w:t>
      </w:r>
    </w:p>
    <w:sectPr w:rsidR="00795507" w:rsidRPr="0079550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507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507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5507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/>
      <w:spacing w:val="7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95507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  <w:lang w:eastAsia="ru-RU"/>
    </w:rPr>
  </w:style>
  <w:style w:type="table" w:customStyle="1" w:styleId="2">
    <w:name w:val="Сетка таблицы2"/>
    <w:basedOn w:val="a1"/>
    <w:rsid w:val="0079550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2020-06-23T04:10:00Z</dcterms:created>
  <dcterms:modified xsi:type="dcterms:W3CDTF">2020-06-23T04:18:00Z</dcterms:modified>
</cp:coreProperties>
</file>