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B31E31" w:rsidRPr="00CE57C4" w:rsidTr="004D35A6">
        <w:tc>
          <w:tcPr>
            <w:tcW w:w="9570" w:type="dxa"/>
          </w:tcPr>
          <w:p w:rsidR="00B31E31" w:rsidRDefault="00B31E31" w:rsidP="004D35A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515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E31" w:rsidRDefault="00B31E31" w:rsidP="004D35A6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B31E31" w:rsidRDefault="00B31E31" w:rsidP="004D35A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B31E31" w:rsidRDefault="00B31E31" w:rsidP="004D35A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B31E31" w:rsidRDefault="00B31E31" w:rsidP="004D35A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B31E31" w:rsidRDefault="00B31E31" w:rsidP="004D35A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B31E31" w:rsidRDefault="00B31E31" w:rsidP="00B31E3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B31E31" w:rsidRDefault="00B31E31" w:rsidP="00B31E3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31E31" w:rsidRDefault="00B31E31" w:rsidP="00B31E3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27.12.201</w:t>
      </w:r>
      <w:r w:rsidRPr="00114673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№  58-п </w:t>
      </w:r>
    </w:p>
    <w:p w:rsidR="00B31E31" w:rsidRPr="0020545B" w:rsidRDefault="00B31E31" w:rsidP="00B31E31">
      <w:pPr>
        <w:rPr>
          <w:rFonts w:ascii="Times New Roman" w:hAnsi="Times New Roman"/>
          <w:sz w:val="28"/>
          <w:szCs w:val="28"/>
          <w:lang w:val="ru-RU"/>
        </w:rPr>
      </w:pPr>
    </w:p>
    <w:p w:rsidR="00B31E31" w:rsidRPr="0020545B" w:rsidRDefault="00B31E31" w:rsidP="00B31E31">
      <w:pPr>
        <w:pStyle w:val="a3"/>
        <w:jc w:val="center"/>
        <w:rPr>
          <w:sz w:val="28"/>
          <w:szCs w:val="28"/>
        </w:rPr>
      </w:pPr>
      <w:r w:rsidRPr="0020545B">
        <w:rPr>
          <w:sz w:val="28"/>
          <w:szCs w:val="28"/>
        </w:rPr>
        <w:t xml:space="preserve">Об утверждении  </w:t>
      </w:r>
      <w:proofErr w:type="gramStart"/>
      <w:r w:rsidRPr="0020545B">
        <w:rPr>
          <w:sz w:val="28"/>
          <w:szCs w:val="28"/>
        </w:rPr>
        <w:t>проведения публичных слушаний проекта внесения изменений</w:t>
      </w:r>
      <w:proofErr w:type="gramEnd"/>
      <w:r w:rsidRPr="0020545B">
        <w:rPr>
          <w:sz w:val="28"/>
          <w:szCs w:val="28"/>
        </w:rPr>
        <w:t xml:space="preserve"> в Правила землепользования и застройки  территории  Рязановского сельсовета </w:t>
      </w:r>
      <w:proofErr w:type="spellStart"/>
      <w:r w:rsidRPr="0020545B">
        <w:rPr>
          <w:sz w:val="28"/>
          <w:szCs w:val="28"/>
        </w:rPr>
        <w:t>Асекеевского</w:t>
      </w:r>
      <w:proofErr w:type="spellEnd"/>
      <w:r w:rsidRPr="0020545B">
        <w:rPr>
          <w:sz w:val="28"/>
          <w:szCs w:val="28"/>
        </w:rPr>
        <w:t xml:space="preserve"> района Оренбургской области</w:t>
      </w:r>
    </w:p>
    <w:p w:rsidR="00B31E31" w:rsidRDefault="00B31E31" w:rsidP="00B31E3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Градостроительным кодексом  Российской Федерации, с Уставом муниципального образования Рязановский сельсовет, на основании протокола публичных слушаний от 26.12.2016 г. постановляю:</w:t>
      </w:r>
    </w:p>
    <w:p w:rsidR="00B31E31" w:rsidRDefault="00B31E31" w:rsidP="00B31E3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1.Утвердить проведение  публичных слушаний по  утверждению проекта внесения изменений в Правила землепользования и застройки  территории Рязановского сельсовета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31E31" w:rsidRDefault="00B31E31" w:rsidP="00B31E3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после официального опубликования  (обнародования).</w:t>
      </w:r>
    </w:p>
    <w:p w:rsidR="00B31E31" w:rsidRDefault="00B31E31" w:rsidP="00B31E31">
      <w:pPr>
        <w:pStyle w:val="a3"/>
        <w:jc w:val="both"/>
        <w:rPr>
          <w:sz w:val="28"/>
          <w:szCs w:val="28"/>
        </w:rPr>
      </w:pPr>
    </w:p>
    <w:p w:rsidR="00B31E31" w:rsidRPr="00B31E31" w:rsidRDefault="00B31E31" w:rsidP="00B31E31">
      <w:pPr>
        <w:pStyle w:val="a3"/>
        <w:jc w:val="both"/>
        <w:rPr>
          <w:sz w:val="28"/>
          <w:szCs w:val="28"/>
          <w:lang w:val="ru-RU"/>
        </w:rPr>
      </w:pPr>
      <w:r w:rsidRPr="00B31E31">
        <w:rPr>
          <w:sz w:val="28"/>
          <w:szCs w:val="28"/>
          <w:lang w:val="ru-RU"/>
        </w:rPr>
        <w:t xml:space="preserve">      Глава администрации                                              </w:t>
      </w:r>
      <w:r>
        <w:rPr>
          <w:sz w:val="28"/>
          <w:szCs w:val="28"/>
          <w:lang w:val="ru-RU"/>
        </w:rPr>
        <w:t xml:space="preserve">                  </w:t>
      </w:r>
      <w:r w:rsidRPr="00B31E31">
        <w:rPr>
          <w:sz w:val="28"/>
          <w:szCs w:val="28"/>
          <w:lang w:val="ru-RU"/>
        </w:rPr>
        <w:t xml:space="preserve">А.В. Брусилов </w:t>
      </w:r>
    </w:p>
    <w:p w:rsidR="00B31E31" w:rsidRPr="00B31E31" w:rsidRDefault="00B31E31" w:rsidP="00B31E31">
      <w:pPr>
        <w:pStyle w:val="a3"/>
        <w:jc w:val="both"/>
        <w:rPr>
          <w:sz w:val="28"/>
          <w:szCs w:val="28"/>
          <w:lang w:val="ru-RU"/>
        </w:rPr>
      </w:pPr>
    </w:p>
    <w:p w:rsidR="00B31E31" w:rsidRDefault="00B31E31" w:rsidP="00B31E3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Разослано</w:t>
      </w:r>
      <w:proofErr w:type="spellEnd"/>
      <w:r>
        <w:rPr>
          <w:sz w:val="28"/>
          <w:szCs w:val="28"/>
        </w:rPr>
        <w:t xml:space="preserve">: в </w:t>
      </w:r>
      <w:proofErr w:type="spellStart"/>
      <w:r>
        <w:rPr>
          <w:sz w:val="28"/>
          <w:szCs w:val="28"/>
        </w:rPr>
        <w:t>дело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прокурору</w:t>
      </w:r>
      <w:proofErr w:type="spellEnd"/>
      <w:r>
        <w:rPr>
          <w:sz w:val="28"/>
          <w:szCs w:val="28"/>
        </w:rPr>
        <w:t xml:space="preserve"> района, строительному отделу.</w:t>
      </w:r>
    </w:p>
    <w:p w:rsidR="002C51D8" w:rsidRDefault="002C51D8"/>
    <w:sectPr w:rsidR="002C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E31"/>
    <w:rsid w:val="002C51D8"/>
    <w:rsid w:val="00B3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3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1E3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E3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E3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E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E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E3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E3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E3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E3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B31E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semiHidden/>
    <w:unhideWhenUsed/>
    <w:rsid w:val="00B31E3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B31E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E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1E3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1E3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1E3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31E3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1E3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1E3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1E3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1E3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1E31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B31E3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B31E3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B31E3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B31E31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B31E31"/>
    <w:rPr>
      <w:b/>
      <w:bCs/>
    </w:rPr>
  </w:style>
  <w:style w:type="character" w:styleId="ab">
    <w:name w:val="Emphasis"/>
    <w:basedOn w:val="a0"/>
    <w:uiPriority w:val="20"/>
    <w:qFormat/>
    <w:rsid w:val="00B31E31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B31E31"/>
    <w:rPr>
      <w:szCs w:val="32"/>
    </w:rPr>
  </w:style>
  <w:style w:type="paragraph" w:styleId="ad">
    <w:name w:val="List Paragraph"/>
    <w:basedOn w:val="a"/>
    <w:uiPriority w:val="34"/>
    <w:qFormat/>
    <w:rsid w:val="00B31E31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B31E31"/>
    <w:rPr>
      <w:i/>
    </w:rPr>
  </w:style>
  <w:style w:type="character" w:customStyle="1" w:styleId="23">
    <w:name w:val="Цитата 2 Знак"/>
    <w:basedOn w:val="a0"/>
    <w:link w:val="22"/>
    <w:uiPriority w:val="29"/>
    <w:rsid w:val="00B31E3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B31E3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B31E31"/>
    <w:rPr>
      <w:b/>
      <w:i/>
      <w:sz w:val="24"/>
    </w:rPr>
  </w:style>
  <w:style w:type="character" w:styleId="af0">
    <w:name w:val="Subtle Emphasis"/>
    <w:uiPriority w:val="19"/>
    <w:qFormat/>
    <w:rsid w:val="00B31E3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B31E3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31E3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B31E3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B31E3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B31E3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2017-01-13T09:30:00Z</dcterms:created>
  <dcterms:modified xsi:type="dcterms:W3CDTF">2017-01-13T09:30:00Z</dcterms:modified>
</cp:coreProperties>
</file>