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65" w:rsidRPr="00DD781C" w:rsidRDefault="00862365" w:rsidP="00862365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4825" cy="561975"/>
            <wp:effectExtent l="19050" t="0" r="9525" b="0"/>
            <wp:docPr id="10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365" w:rsidRPr="00DD781C" w:rsidRDefault="00862365" w:rsidP="00862365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СОВЕТ  ДЕПУТАТОВ</w:t>
      </w:r>
    </w:p>
    <w:p w:rsidR="00862365" w:rsidRPr="00DD781C" w:rsidRDefault="00862365" w:rsidP="00862365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МУНИЦИПАЛЬНОГО ОБРАЗОВАНИЯ РЯЗАНОВСКИЙ СЕЛЬСОВЕТ</w:t>
      </w:r>
    </w:p>
    <w:p w:rsidR="00862365" w:rsidRPr="00DD781C" w:rsidRDefault="00862365" w:rsidP="00862365">
      <w:pPr>
        <w:pStyle w:val="2"/>
        <w:jc w:val="center"/>
        <w:rPr>
          <w:rFonts w:ascii="Times New Roman" w:hAnsi="Times New Roman"/>
          <w:i w:val="0"/>
          <w:lang w:val="ru-RU"/>
        </w:rPr>
      </w:pPr>
      <w:r w:rsidRPr="00DD781C">
        <w:rPr>
          <w:rFonts w:ascii="Times New Roman" w:hAnsi="Times New Roman"/>
          <w:i w:val="0"/>
          <w:lang w:val="ru-RU"/>
        </w:rPr>
        <w:t>АСЕКЕЕВСКОГО РАЙОНА ОРЕНБУРГСКОЙ  ОБЛАСТИ</w:t>
      </w:r>
    </w:p>
    <w:p w:rsidR="00862365" w:rsidRPr="00DD781C" w:rsidRDefault="00862365" w:rsidP="008623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sz w:val="28"/>
          <w:szCs w:val="28"/>
          <w:lang w:val="ru-RU"/>
        </w:rPr>
        <w:t>третьего  созыва</w:t>
      </w:r>
    </w:p>
    <w:p w:rsidR="00862365" w:rsidRPr="00DD781C" w:rsidRDefault="00862365" w:rsidP="008623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862365" w:rsidRPr="00573CD6" w:rsidTr="00D5599F">
        <w:trPr>
          <w:trHeight w:val="668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862365" w:rsidRPr="00BF077D" w:rsidRDefault="00862365" w:rsidP="00D559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7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30.11.2016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BF07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№ 32</w:t>
            </w:r>
          </w:p>
          <w:p w:rsidR="00862365" w:rsidRPr="00DD781C" w:rsidRDefault="00862365" w:rsidP="00D5599F">
            <w:pPr>
              <w:pStyle w:val="ConsPlusTitle"/>
              <w:tabs>
                <w:tab w:val="left" w:pos="6300"/>
              </w:tabs>
              <w:jc w:val="center"/>
              <w:rPr>
                <w:b w:val="0"/>
                <w:sz w:val="28"/>
                <w:szCs w:val="28"/>
              </w:rPr>
            </w:pPr>
          </w:p>
          <w:p w:rsidR="00862365" w:rsidRPr="00DD781C" w:rsidRDefault="00862365" w:rsidP="00D559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81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денежном содержании главы муниципального образования Рязановский сельсовет </w:t>
            </w:r>
          </w:p>
          <w:p w:rsidR="00862365" w:rsidRPr="00DD781C" w:rsidRDefault="00862365" w:rsidP="00D5599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62365" w:rsidRPr="00DD781C" w:rsidRDefault="00862365" w:rsidP="008623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365" w:rsidRPr="00DD781C" w:rsidRDefault="00862365" w:rsidP="008623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D781C">
        <w:rPr>
          <w:rFonts w:ascii="Times New Roman" w:hAnsi="Times New Roman"/>
          <w:sz w:val="28"/>
          <w:szCs w:val="28"/>
          <w:lang w:val="ru-RU"/>
        </w:rPr>
        <w:t>В соответствии с Законом Оренбургской области № 1611/ 339-</w:t>
      </w:r>
      <w:r w:rsidRPr="00DD781C">
        <w:rPr>
          <w:rFonts w:ascii="Times New Roman" w:hAnsi="Times New Roman"/>
          <w:sz w:val="28"/>
          <w:szCs w:val="28"/>
        </w:rPr>
        <w:t>IV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-ОЗ от 10.10.2007г «О муниципальной службе в Оренбургской области», постановлением Правительства Оренбургской области от 23.04.2010года № 279-п «О внесении изменений в постановление Правительства Оренбургской области от 19.11.2008года № 431-п», в  соответствии с Уставом муниципального образования Рязановский сельсовет, на основании письма главы администрации </w:t>
      </w:r>
      <w:proofErr w:type="spellStart"/>
      <w:r w:rsidRPr="00DD781C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DD781C">
        <w:rPr>
          <w:rFonts w:ascii="Times New Roman" w:hAnsi="Times New Roman"/>
          <w:sz w:val="28"/>
          <w:szCs w:val="28"/>
          <w:lang w:val="ru-RU"/>
        </w:rPr>
        <w:t xml:space="preserve"> района от 21.06.2016 № 534  Совет депутатов решил:</w:t>
      </w:r>
      <w:proofErr w:type="gramEnd"/>
    </w:p>
    <w:p w:rsidR="00862365" w:rsidRPr="00DD781C" w:rsidRDefault="00862365" w:rsidP="0086236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1. Утвердить Положение «О денежном содержании главы  муниципального образования Рязановский  сельсовет» согласно приложению</w:t>
      </w:r>
    </w:p>
    <w:p w:rsidR="00862365" w:rsidRPr="00DD781C" w:rsidRDefault="00862365" w:rsidP="0086236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2. Признать утратившим силу решение Совета депутатов от № 75 от 30.03. 2013 года «</w:t>
      </w:r>
      <w:r w:rsidRPr="00DD781C">
        <w:rPr>
          <w:rFonts w:ascii="Times New Roman" w:hAnsi="Times New Roman"/>
          <w:bCs/>
          <w:sz w:val="28"/>
          <w:szCs w:val="28"/>
          <w:lang w:val="ru-RU"/>
        </w:rPr>
        <w:t>О денежном содержании главы  муниципального образования Рязано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вский </w:t>
      </w:r>
      <w:r w:rsidRPr="00DD781C">
        <w:rPr>
          <w:rFonts w:ascii="Times New Roman" w:hAnsi="Times New Roman"/>
          <w:bCs/>
          <w:sz w:val="28"/>
          <w:szCs w:val="28"/>
          <w:lang w:val="ru-RU"/>
        </w:rPr>
        <w:t xml:space="preserve"> сельсовет».</w:t>
      </w:r>
    </w:p>
    <w:p w:rsidR="00862365" w:rsidRPr="00DD781C" w:rsidRDefault="00862365" w:rsidP="0086236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 3. Решение вступает в силу после официального обнародования и распространяется на правоотношения, возникшие с 1 января 2017 года.</w:t>
      </w:r>
    </w:p>
    <w:p w:rsidR="00862365" w:rsidRPr="00DD781C" w:rsidRDefault="00862365" w:rsidP="0086236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365" w:rsidRPr="00DD781C" w:rsidRDefault="00862365" w:rsidP="0086236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365" w:rsidRDefault="00862365" w:rsidP="0086236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Глава  </w:t>
      </w:r>
      <w:r>
        <w:rPr>
          <w:rFonts w:ascii="Times New Roman" w:hAnsi="Times New Roman"/>
          <w:sz w:val="28"/>
          <w:szCs w:val="28"/>
          <w:lang w:val="ru-RU"/>
        </w:rPr>
        <w:t>сельсовета</w:t>
      </w:r>
    </w:p>
    <w:p w:rsidR="00862365" w:rsidRPr="00DD781C" w:rsidRDefault="00862365" w:rsidP="0086236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 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А.В. Брусилов</w:t>
      </w:r>
    </w:p>
    <w:p w:rsidR="00862365" w:rsidRPr="00DD781C" w:rsidRDefault="00862365" w:rsidP="0086236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62365" w:rsidRPr="00DD781C" w:rsidRDefault="00862365" w:rsidP="0086236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62365" w:rsidRPr="00DD781C" w:rsidRDefault="00862365" w:rsidP="00862365">
      <w:pPr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Приложение</w:t>
      </w:r>
    </w:p>
    <w:p w:rsidR="00862365" w:rsidRPr="00DD781C" w:rsidRDefault="00862365" w:rsidP="00862365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к  решению Совета депутатов</w:t>
      </w:r>
    </w:p>
    <w:p w:rsidR="00862365" w:rsidRPr="00DD781C" w:rsidRDefault="00862365" w:rsidP="00862365">
      <w:pPr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                                                     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№ 32 от 30.11.2016</w:t>
      </w:r>
    </w:p>
    <w:p w:rsidR="00862365" w:rsidRPr="00DD781C" w:rsidRDefault="00862365" w:rsidP="00862365">
      <w:pPr>
        <w:pStyle w:val="a4"/>
        <w:numPr>
          <w:ilvl w:val="0"/>
          <w:numId w:val="1"/>
        </w:numPr>
        <w:tabs>
          <w:tab w:val="left" w:pos="3405"/>
        </w:tabs>
        <w:spacing w:before="100" w:beforeAutospacing="1" w:after="100" w:afterAutospacing="1"/>
        <w:contextualSpacing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D781C">
        <w:rPr>
          <w:rFonts w:ascii="Times New Roman" w:hAnsi="Times New Roman"/>
          <w:b/>
          <w:bCs/>
          <w:sz w:val="28"/>
          <w:szCs w:val="28"/>
        </w:rPr>
        <w:t>Положение</w:t>
      </w:r>
      <w:proofErr w:type="spellEnd"/>
    </w:p>
    <w:p w:rsidR="00862365" w:rsidRPr="00DD781C" w:rsidRDefault="00862365" w:rsidP="00862365">
      <w:pPr>
        <w:tabs>
          <w:tab w:val="left" w:pos="195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lastRenderedPageBreak/>
        <w:t xml:space="preserve">О денежном содержании главы  муниципального образования Рязановский сельсовет </w:t>
      </w:r>
      <w:proofErr w:type="spellStart"/>
      <w:r w:rsidRPr="00DD781C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DD781C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Pr="00DD781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r w:rsidRPr="00DD781C">
        <w:rPr>
          <w:rFonts w:ascii="Times New Roman" w:eastAsia="Times New Roman" w:hAnsi="Times New Roman"/>
          <w:bCs/>
          <w:sz w:val="28"/>
          <w:szCs w:val="28"/>
          <w:lang w:val="ru-RU"/>
        </w:rPr>
        <w:t>Оренбургской области</w:t>
      </w:r>
    </w:p>
    <w:p w:rsidR="00862365" w:rsidRPr="00DD781C" w:rsidRDefault="00862365" w:rsidP="0086236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           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1. Настоящее положение определяет условия оплаты труда 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главы  муниципального образования Рязановский сельсовет </w:t>
      </w:r>
      <w:proofErr w:type="spellStart"/>
      <w:r w:rsidRPr="00DD781C">
        <w:rPr>
          <w:rFonts w:ascii="Times New Roman" w:hAnsi="Times New Roman"/>
          <w:sz w:val="28"/>
          <w:szCs w:val="28"/>
          <w:lang w:val="ru-RU"/>
        </w:rPr>
        <w:t>Асекеевскогорайона</w:t>
      </w:r>
      <w:proofErr w:type="spellEnd"/>
      <w:r w:rsidRPr="00DD781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781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r w:rsidRPr="00DD781C">
        <w:rPr>
          <w:rFonts w:ascii="Times New Roman" w:eastAsia="Times New Roman" w:hAnsi="Times New Roman"/>
          <w:bCs/>
          <w:sz w:val="28"/>
          <w:szCs w:val="28"/>
          <w:lang w:val="ru-RU"/>
        </w:rPr>
        <w:t>Оренбургской области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862365" w:rsidRPr="00DD781C" w:rsidRDefault="00862365" w:rsidP="0086236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2. Денежное содержание 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главы  муниципального образования Рязановский  сельсовет </w:t>
      </w:r>
      <w:proofErr w:type="spellStart"/>
      <w:r w:rsidRPr="00DD781C">
        <w:rPr>
          <w:rFonts w:ascii="Times New Roman" w:hAnsi="Times New Roman"/>
          <w:sz w:val="28"/>
          <w:szCs w:val="28"/>
          <w:lang w:val="ru-RU"/>
        </w:rPr>
        <w:t>Асекеевскогорайона</w:t>
      </w:r>
      <w:proofErr w:type="spellEnd"/>
      <w:r w:rsidRPr="00DD781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781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r w:rsidRPr="00DD781C">
        <w:rPr>
          <w:rFonts w:ascii="Times New Roman" w:eastAsia="Times New Roman" w:hAnsi="Times New Roman"/>
          <w:bCs/>
          <w:sz w:val="28"/>
          <w:szCs w:val="28"/>
          <w:lang w:val="ru-RU"/>
        </w:rPr>
        <w:t>Оренбургской области: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862365" w:rsidRPr="00DD781C" w:rsidRDefault="00862365" w:rsidP="0086236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а) месячного должностного оклада;</w:t>
      </w:r>
    </w:p>
    <w:p w:rsidR="00862365" w:rsidRPr="00DD781C" w:rsidRDefault="00862365" w:rsidP="0086236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б) ежемесячной надбавки к должностному окладу за особые условия муниципальной службы;</w:t>
      </w:r>
    </w:p>
    <w:p w:rsidR="00862365" w:rsidRPr="00DD781C" w:rsidRDefault="00862365" w:rsidP="0086236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в) ежемесячной надбавки к должностному окладу за выслугу лет;</w:t>
      </w:r>
    </w:p>
    <w:p w:rsidR="00862365" w:rsidRPr="00DD781C" w:rsidRDefault="00862365" w:rsidP="0086236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г) районного коэффициента;</w:t>
      </w:r>
    </w:p>
    <w:p w:rsidR="00862365" w:rsidRPr="00DD781C" w:rsidRDefault="00862365" w:rsidP="0086236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д</w:t>
      </w:r>
      <w:proofErr w:type="spellEnd"/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) премии;</w:t>
      </w:r>
    </w:p>
    <w:p w:rsidR="00862365" w:rsidRPr="00DD781C" w:rsidRDefault="00862365" w:rsidP="0086236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е) материальной помощи и иных выплат, предусмотренных законодательством.</w:t>
      </w:r>
    </w:p>
    <w:p w:rsidR="00862365" w:rsidRPr="00DD781C" w:rsidRDefault="00862365" w:rsidP="0086236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ж) ежемесячного  денежного поощрения </w:t>
      </w:r>
    </w:p>
    <w:p w:rsidR="00862365" w:rsidRPr="00DD781C" w:rsidRDefault="00862365" w:rsidP="0086236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3. Установить состав денежного содержания главы муниципального образования Рязано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вский 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сельсовет в размере:</w:t>
      </w:r>
    </w:p>
    <w:p w:rsidR="00862365" w:rsidRPr="00DD781C" w:rsidRDefault="00862365" w:rsidP="0086236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3.1. </w:t>
      </w:r>
      <w:proofErr w:type="gramStart"/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месячный</w:t>
      </w:r>
      <w:proofErr w:type="gramEnd"/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должностной оклад-7235 рублей</w:t>
      </w:r>
    </w:p>
    <w:p w:rsidR="00862365" w:rsidRPr="00DD781C" w:rsidRDefault="00862365" w:rsidP="0086236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3.2. ежемесячная надбавка  к должностному окладу за особые условия муниципальной службы 80%</w:t>
      </w:r>
    </w:p>
    <w:p w:rsidR="00862365" w:rsidRPr="00DD781C" w:rsidRDefault="00862365" w:rsidP="0086236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3.3 выплата районного коэффициента </w:t>
      </w:r>
    </w:p>
    <w:p w:rsidR="00862365" w:rsidRPr="00DD781C" w:rsidRDefault="00862365" w:rsidP="0086236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3.4. ежемесячная надбавка к должностному окладу за выслугу лет на муниципальной службе устанавливается в следующих размерах:</w:t>
      </w:r>
    </w:p>
    <w:p w:rsidR="00862365" w:rsidRPr="00DD781C" w:rsidRDefault="00862365" w:rsidP="0086236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62365" w:rsidRPr="00DD781C" w:rsidRDefault="00862365" w:rsidP="0086236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При стаже работы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(процентов)</w:t>
      </w:r>
    </w:p>
    <w:p w:rsidR="00862365" w:rsidRPr="00DD781C" w:rsidRDefault="00862365" w:rsidP="0086236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от 1 до 5 лет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        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</w:p>
    <w:p w:rsidR="00862365" w:rsidRPr="00DD781C" w:rsidRDefault="00862365" w:rsidP="0086236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 5 до 10 лет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15</w:t>
      </w:r>
    </w:p>
    <w:p w:rsidR="00862365" w:rsidRPr="00DD781C" w:rsidRDefault="00862365" w:rsidP="0086236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 10 до 15 лет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</w:t>
      </w:r>
    </w:p>
    <w:p w:rsidR="00862365" w:rsidRPr="00DD781C" w:rsidRDefault="00862365" w:rsidP="0086236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свыше 15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лет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30</w:t>
      </w:r>
    </w:p>
    <w:p w:rsidR="00862365" w:rsidRPr="00DD781C" w:rsidRDefault="00862365" w:rsidP="0086236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62365" w:rsidRPr="00DD781C" w:rsidRDefault="00862365" w:rsidP="0086236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3.5 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</w:p>
    <w:p w:rsidR="00862365" w:rsidRPr="00DD781C" w:rsidRDefault="00862365" w:rsidP="0086236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Ежемесячная надбавка к должностному окладу за выслугу лет работникам устанавливается в соответствии с Законом Оренбургской области от 10 октября 2007 года №1611/339- </w:t>
      </w:r>
      <w:r w:rsidRPr="00DD781C">
        <w:rPr>
          <w:rFonts w:ascii="Times New Roman" w:hAnsi="Times New Roman"/>
          <w:sz w:val="28"/>
          <w:szCs w:val="28"/>
        </w:rPr>
        <w:t>IV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 –</w:t>
      </w:r>
      <w:proofErr w:type="gramStart"/>
      <w:r w:rsidRPr="00DD781C">
        <w:rPr>
          <w:rFonts w:ascii="Times New Roman" w:hAnsi="Times New Roman"/>
          <w:sz w:val="28"/>
          <w:szCs w:val="28"/>
          <w:lang w:val="ru-RU"/>
        </w:rPr>
        <w:t>ОЗ</w:t>
      </w:r>
      <w:proofErr w:type="gramEnd"/>
      <w:r w:rsidRPr="00DD781C">
        <w:rPr>
          <w:rFonts w:ascii="Times New Roman" w:hAnsi="Times New Roman"/>
          <w:sz w:val="28"/>
          <w:szCs w:val="28"/>
          <w:lang w:val="ru-RU"/>
        </w:rPr>
        <w:t xml:space="preserve"> «О муниципальной службе Оренбургской области»</w:t>
      </w:r>
    </w:p>
    <w:p w:rsidR="00862365" w:rsidRPr="00DD781C" w:rsidRDefault="00862365" w:rsidP="0086236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        3.5 Ежемесячное денежное поощрение 60 процентов от должностного оклада;</w:t>
      </w:r>
    </w:p>
    <w:tbl>
      <w:tblPr>
        <w:tblW w:w="9807" w:type="dxa"/>
        <w:tblLook w:val="01E0"/>
      </w:tblPr>
      <w:tblGrid>
        <w:gridCol w:w="2448"/>
        <w:gridCol w:w="7359"/>
      </w:tblGrid>
      <w:tr w:rsidR="00862365" w:rsidRPr="00573CD6" w:rsidTr="00D5599F">
        <w:tc>
          <w:tcPr>
            <w:tcW w:w="2448" w:type="dxa"/>
            <w:hideMark/>
          </w:tcPr>
          <w:p w:rsidR="00862365" w:rsidRPr="00DD781C" w:rsidRDefault="00862365" w:rsidP="00D5599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D781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</w:t>
            </w:r>
          </w:p>
        </w:tc>
        <w:tc>
          <w:tcPr>
            <w:tcW w:w="7359" w:type="dxa"/>
            <w:hideMark/>
          </w:tcPr>
          <w:p w:rsidR="00862365" w:rsidRPr="00DD781C" w:rsidRDefault="00862365" w:rsidP="00D5599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D781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 Единовременная выплата при предоставлении ежегодного оплачиваемого отпуска</w:t>
            </w:r>
          </w:p>
        </w:tc>
      </w:tr>
    </w:tbl>
    <w:p w:rsidR="00862365" w:rsidRPr="00DD781C" w:rsidRDefault="00862365" w:rsidP="0086236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Единовременная выплата при предоставлении ежегодного оплачиваемого отпуска устанавливается в размере двух должностных окладов  с учетом уральского коэффициента и выплачивается один раз в календарном году при </w:t>
      </w:r>
      <w:r w:rsidRPr="00DD781C">
        <w:rPr>
          <w:rFonts w:ascii="Times New Roman" w:hAnsi="Times New Roman"/>
          <w:sz w:val="28"/>
          <w:szCs w:val="28"/>
          <w:lang w:val="ru-RU"/>
        </w:rPr>
        <w:lastRenderedPageBreak/>
        <w:t>уходе главы муниципального служащего образования в очередной оплачиваемый отпуск.</w:t>
      </w:r>
    </w:p>
    <w:p w:rsidR="00862365" w:rsidRPr="00DD781C" w:rsidRDefault="00862365" w:rsidP="0086236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            3. Материальная помощь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862365" w:rsidRPr="00DD781C" w:rsidRDefault="00862365" w:rsidP="0086236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5.1. </w:t>
      </w:r>
      <w:r w:rsidRPr="00DD78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Материальная </w:t>
      </w:r>
      <w:proofErr w:type="gramStart"/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помощь</w:t>
      </w:r>
      <w:proofErr w:type="gramEnd"/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оказывается по его заявлению и право на получение материальной помощи в размере одного должностного оклада имеют работники, проработавшие в администрации не менее 6 месяцев.</w:t>
      </w:r>
    </w:p>
    <w:p w:rsidR="00862365" w:rsidRPr="00DD781C" w:rsidRDefault="00862365" w:rsidP="0086236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5.2 </w:t>
      </w:r>
      <w:r w:rsidRPr="00DD781C">
        <w:rPr>
          <w:rFonts w:ascii="Times New Roman" w:hAnsi="Times New Roman"/>
          <w:sz w:val="28"/>
          <w:szCs w:val="28"/>
          <w:lang w:val="ru-RU"/>
        </w:rPr>
        <w:t>Материальная помощь оказывается в связи со смертью близких родственников, рождением ребенка, бракосочетанием, юбилейными датами  (25 лет, 30 лет, 35 лет, 40 лет,45лет,50 лет, 55 лет, 60 лет).</w:t>
      </w:r>
    </w:p>
    <w:p w:rsidR="00862365" w:rsidRPr="00DD781C" w:rsidRDefault="00862365" w:rsidP="0086236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5.3 Выплата материальной помощи </w:t>
      </w:r>
      <w:proofErr w:type="gramStart"/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временным работникам, работающим по совместительству не производится</w:t>
      </w:r>
      <w:proofErr w:type="gramEnd"/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862365" w:rsidRPr="00DD781C" w:rsidRDefault="00862365" w:rsidP="0086236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781C">
        <w:rPr>
          <w:rFonts w:ascii="Times New Roman" w:eastAsia="Times New Roman" w:hAnsi="Times New Roman"/>
          <w:sz w:val="28"/>
          <w:szCs w:val="28"/>
          <w:lang w:val="ru-RU" w:eastAsia="ru-RU"/>
        </w:rPr>
        <w:t>5.4 Работникам, уволенным за нарушение трудовой дисциплины, материальная помощь не выплачивается.</w:t>
      </w:r>
    </w:p>
    <w:p w:rsidR="00DC1B56" w:rsidRDefault="00DC1B56"/>
    <w:sectPr w:rsidR="00DC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94C14"/>
    <w:multiLevelType w:val="hybridMultilevel"/>
    <w:tmpl w:val="DE5ABE98"/>
    <w:lvl w:ilvl="0" w:tplc="6422E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365"/>
    <w:rsid w:val="00862365"/>
    <w:rsid w:val="00DC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6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23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3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623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3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3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3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36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36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3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23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62365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862365"/>
    <w:rPr>
      <w:szCs w:val="32"/>
    </w:rPr>
  </w:style>
  <w:style w:type="paragraph" w:styleId="a4">
    <w:name w:val="List Paragraph"/>
    <w:basedOn w:val="a"/>
    <w:uiPriority w:val="34"/>
    <w:qFormat/>
    <w:rsid w:val="00862365"/>
    <w:pPr>
      <w:ind w:left="720"/>
      <w:contextualSpacing/>
    </w:pPr>
  </w:style>
  <w:style w:type="paragraph" w:customStyle="1" w:styleId="ConsPlusNormal">
    <w:name w:val="ConsPlusNormal"/>
    <w:rsid w:val="00862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623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623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3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23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86236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6236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6236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6236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6236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62365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8623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8623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8623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862365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862365"/>
    <w:rPr>
      <w:b/>
      <w:bCs/>
    </w:rPr>
  </w:style>
  <w:style w:type="character" w:styleId="ac">
    <w:name w:val="Emphasis"/>
    <w:basedOn w:val="a0"/>
    <w:uiPriority w:val="20"/>
    <w:qFormat/>
    <w:rsid w:val="00862365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862365"/>
    <w:rPr>
      <w:i/>
    </w:rPr>
  </w:style>
  <w:style w:type="character" w:customStyle="1" w:styleId="22">
    <w:name w:val="Цитата 2 Знак"/>
    <w:basedOn w:val="a0"/>
    <w:link w:val="21"/>
    <w:uiPriority w:val="29"/>
    <w:rsid w:val="0086236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62365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62365"/>
    <w:rPr>
      <w:b/>
      <w:i/>
      <w:sz w:val="24"/>
    </w:rPr>
  </w:style>
  <w:style w:type="character" w:styleId="af">
    <w:name w:val="Subtle Emphasis"/>
    <w:uiPriority w:val="19"/>
    <w:qFormat/>
    <w:rsid w:val="00862365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6236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6236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6236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62365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6236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4044</Characters>
  <Application>Microsoft Office Word</Application>
  <DocSecurity>0</DocSecurity>
  <Lines>33</Lines>
  <Paragraphs>9</Paragraphs>
  <ScaleCrop>false</ScaleCrop>
  <Company>Microsoft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2017-01-13T10:22:00Z</dcterms:created>
  <dcterms:modified xsi:type="dcterms:W3CDTF">2017-01-13T10:23:00Z</dcterms:modified>
</cp:coreProperties>
</file>